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6581" w:rsidRPr="00026581" w:rsidRDefault="00026581" w:rsidP="00026581">
      <w:pPr>
        <w:pStyle w:val="ListParagraph"/>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hint="cs"/>
          <w:b/>
          <w:bCs/>
          <w:caps/>
          <w:vanish/>
          <w:spacing w:val="15"/>
          <w:sz w:val="36"/>
          <w:szCs w:val="36"/>
          <w:rtl/>
        </w:rPr>
      </w:pPr>
      <w:bookmarkStart w:id="0" w:name="_Toc86308811"/>
    </w:p>
    <w:p w:rsidR="00026581" w:rsidRPr="00026581" w:rsidRDefault="00026581" w:rsidP="00026581">
      <w:pPr>
        <w:pStyle w:val="ListParagraph"/>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hint="cs"/>
          <w:b/>
          <w:bCs/>
          <w:caps/>
          <w:vanish/>
          <w:spacing w:val="15"/>
          <w:sz w:val="36"/>
          <w:szCs w:val="36"/>
          <w:rtl/>
        </w:rPr>
      </w:pPr>
    </w:p>
    <w:p w:rsidR="00026581" w:rsidRPr="00026581" w:rsidRDefault="00026581" w:rsidP="00026581">
      <w:pPr>
        <w:pStyle w:val="ListParagraph"/>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hint="cs"/>
          <w:b/>
          <w:bCs/>
          <w:caps/>
          <w:vanish/>
          <w:spacing w:val="15"/>
          <w:sz w:val="36"/>
          <w:szCs w:val="36"/>
          <w:rtl/>
        </w:rPr>
      </w:pPr>
    </w:p>
    <w:p w:rsidR="00026581" w:rsidRPr="00026581" w:rsidRDefault="00026581" w:rsidP="00026581">
      <w:pPr>
        <w:pStyle w:val="ListParagraph"/>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hint="cs"/>
          <w:b/>
          <w:bCs/>
          <w:caps/>
          <w:vanish/>
          <w:spacing w:val="15"/>
          <w:sz w:val="36"/>
          <w:szCs w:val="36"/>
          <w:rtl/>
        </w:rPr>
      </w:pPr>
    </w:p>
    <w:p w:rsidR="00026581" w:rsidRPr="00026581" w:rsidRDefault="00026581" w:rsidP="00026581">
      <w:pPr>
        <w:pStyle w:val="ListParagraph"/>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hint="cs"/>
          <w:b/>
          <w:bCs/>
          <w:caps/>
          <w:vanish/>
          <w:spacing w:val="15"/>
          <w:sz w:val="36"/>
          <w:szCs w:val="36"/>
          <w:rtl/>
        </w:rPr>
      </w:pPr>
    </w:p>
    <w:p w:rsidR="00026581" w:rsidRPr="00026581" w:rsidRDefault="00026581" w:rsidP="00026581">
      <w:pPr>
        <w:pStyle w:val="ListParagraph"/>
        <w:keepNext/>
        <w:keepLines/>
        <w:widowControl w:val="0"/>
        <w:numPr>
          <w:ilvl w:val="0"/>
          <w:numId w:val="3"/>
        </w:numPr>
        <w:tabs>
          <w:tab w:val="left" w:pos="486"/>
          <w:tab w:val="left" w:pos="628"/>
        </w:tabs>
        <w:adjustRightInd w:val="0"/>
        <w:spacing w:before="120" w:after="120" w:line="276" w:lineRule="auto"/>
        <w:contextualSpacing w:val="0"/>
        <w:textAlignment w:val="baseline"/>
        <w:outlineLvl w:val="0"/>
        <w:rPr>
          <w:rFonts w:hint="cs"/>
          <w:b/>
          <w:bCs/>
          <w:caps/>
          <w:vanish/>
          <w:spacing w:val="15"/>
          <w:sz w:val="36"/>
          <w:szCs w:val="36"/>
          <w:rtl/>
        </w:rPr>
      </w:pPr>
    </w:p>
    <w:p w:rsidR="00026581" w:rsidRPr="00026581" w:rsidRDefault="00026581" w:rsidP="00026581">
      <w:pPr>
        <w:pStyle w:val="ListParagraph"/>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rFonts w:hint="cs"/>
          <w:b/>
          <w:bCs/>
          <w:caps/>
          <w:vanish/>
          <w:spacing w:val="15"/>
          <w:sz w:val="36"/>
          <w:szCs w:val="36"/>
          <w:rtl/>
        </w:rPr>
      </w:pPr>
    </w:p>
    <w:p w:rsidR="00026581" w:rsidRPr="00026581" w:rsidRDefault="00026581" w:rsidP="00026581">
      <w:pPr>
        <w:pStyle w:val="ListParagraph"/>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rFonts w:hint="cs"/>
          <w:b/>
          <w:bCs/>
          <w:caps/>
          <w:vanish/>
          <w:spacing w:val="15"/>
          <w:sz w:val="36"/>
          <w:szCs w:val="36"/>
          <w:rtl/>
        </w:rPr>
      </w:pPr>
    </w:p>
    <w:p w:rsidR="00026581" w:rsidRPr="00026581" w:rsidRDefault="00026581" w:rsidP="00026581">
      <w:pPr>
        <w:pStyle w:val="ListParagraph"/>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rFonts w:hint="cs"/>
          <w:b/>
          <w:bCs/>
          <w:caps/>
          <w:vanish/>
          <w:spacing w:val="15"/>
          <w:sz w:val="36"/>
          <w:szCs w:val="36"/>
          <w:rtl/>
        </w:rPr>
      </w:pPr>
    </w:p>
    <w:p w:rsidR="00026581" w:rsidRPr="00026581" w:rsidRDefault="00026581" w:rsidP="00026581">
      <w:pPr>
        <w:pStyle w:val="ListParagraph"/>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rFonts w:hint="cs"/>
          <w:b/>
          <w:bCs/>
          <w:caps/>
          <w:vanish/>
          <w:spacing w:val="15"/>
          <w:sz w:val="36"/>
          <w:szCs w:val="36"/>
          <w:rtl/>
        </w:rPr>
      </w:pPr>
    </w:p>
    <w:p w:rsidR="00026581" w:rsidRPr="00026581" w:rsidRDefault="00026581" w:rsidP="00026581">
      <w:pPr>
        <w:pStyle w:val="ListParagraph"/>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rFonts w:hint="cs"/>
          <w:b/>
          <w:bCs/>
          <w:caps/>
          <w:vanish/>
          <w:spacing w:val="15"/>
          <w:sz w:val="36"/>
          <w:szCs w:val="36"/>
          <w:rtl/>
        </w:rPr>
      </w:pPr>
    </w:p>
    <w:p w:rsidR="00026581" w:rsidRPr="00026581" w:rsidRDefault="00026581" w:rsidP="00026581">
      <w:pPr>
        <w:pStyle w:val="ListParagraph"/>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rFonts w:hint="cs"/>
          <w:b/>
          <w:bCs/>
          <w:caps/>
          <w:vanish/>
          <w:spacing w:val="15"/>
          <w:sz w:val="36"/>
          <w:szCs w:val="36"/>
          <w:rtl/>
        </w:rPr>
      </w:pPr>
    </w:p>
    <w:p w:rsidR="00026581" w:rsidRPr="00026581" w:rsidRDefault="00026581" w:rsidP="00026581">
      <w:pPr>
        <w:pStyle w:val="Heading2"/>
        <w:ind w:right="576"/>
      </w:pPr>
      <w:r w:rsidRPr="00026581">
        <w:rPr>
          <w:rFonts w:hint="cs"/>
          <w:rtl/>
        </w:rPr>
        <w:t>הסכם התקשרות</w:t>
      </w:r>
      <w:bookmarkEnd w:id="0"/>
      <w:r w:rsidRPr="00026581">
        <w:rPr>
          <w:rFonts w:hint="cs"/>
          <w:rtl/>
        </w:rPr>
        <w:t xml:space="preserve"> </w:t>
      </w:r>
    </w:p>
    <w:p w:rsidR="00026581" w:rsidRPr="00201990" w:rsidRDefault="00026581" w:rsidP="00026581">
      <w:pPr>
        <w:shd w:val="clear" w:color="auto" w:fill="FFFFFF"/>
        <w:spacing w:line="240" w:lineRule="auto"/>
        <w:jc w:val="left"/>
        <w:rPr>
          <w:rFonts w:ascii="Narkisim" w:eastAsia="Times New Roman" w:hAnsi="Narkisim"/>
          <w:b/>
          <w:bCs/>
          <w:sz w:val="28"/>
          <w:szCs w:val="28"/>
          <w:u w:val="single"/>
          <w:rtl/>
          <w:lang w:val="x-none" w:eastAsia="he-IL"/>
        </w:rPr>
      </w:pPr>
      <w:r w:rsidRPr="00201990">
        <w:rPr>
          <w:rFonts w:ascii="David" w:hAnsi="David" w:hint="cs"/>
          <w:b/>
          <w:bCs/>
          <w:color w:val="000000"/>
          <w:sz w:val="28"/>
          <w:szCs w:val="28"/>
          <w:rtl/>
        </w:rPr>
        <w:t xml:space="preserve">מכרז </w:t>
      </w:r>
      <w:r>
        <w:rPr>
          <w:rFonts w:ascii="David" w:hAnsi="David" w:hint="cs"/>
          <w:b/>
          <w:bCs/>
          <w:color w:val="000000"/>
          <w:sz w:val="28"/>
          <w:szCs w:val="28"/>
          <w:rtl/>
        </w:rPr>
        <w:t>45/2022</w:t>
      </w:r>
      <w:r w:rsidRPr="00201990">
        <w:rPr>
          <w:rFonts w:ascii="David" w:hAnsi="David" w:hint="cs"/>
          <w:b/>
          <w:bCs/>
          <w:color w:val="000000"/>
          <w:sz w:val="28"/>
          <w:szCs w:val="28"/>
          <w:rtl/>
        </w:rPr>
        <w:t xml:space="preserve"> לאספקה של מבני מיגוניות עבור משרד החקלאות </w:t>
      </w:r>
    </w:p>
    <w:p w:rsidR="00026581" w:rsidRPr="004410FF" w:rsidRDefault="00026581" w:rsidP="00026581">
      <w:pPr>
        <w:shd w:val="clear" w:color="auto" w:fill="FFFFFF"/>
        <w:spacing w:line="240" w:lineRule="auto"/>
        <w:jc w:val="center"/>
        <w:rPr>
          <w:rFonts w:eastAsia="Times New Roman"/>
          <w:b/>
          <w:bCs/>
          <w:sz w:val="32"/>
          <w:szCs w:val="32"/>
          <w:rtl/>
          <w:lang w:eastAsia="he-IL"/>
        </w:rPr>
      </w:pPr>
      <w:r w:rsidRPr="004410FF">
        <w:rPr>
          <w:rFonts w:eastAsia="Times New Roman" w:hint="cs"/>
          <w:b/>
          <w:bCs/>
          <w:sz w:val="32"/>
          <w:szCs w:val="32"/>
          <w:rtl/>
          <w:lang w:eastAsia="he-IL"/>
        </w:rPr>
        <w:t xml:space="preserve"> (להלן </w:t>
      </w:r>
      <w:r w:rsidRPr="004410FF">
        <w:rPr>
          <w:rFonts w:eastAsia="Times New Roman"/>
          <w:b/>
          <w:bCs/>
          <w:sz w:val="32"/>
          <w:szCs w:val="32"/>
          <w:rtl/>
          <w:lang w:eastAsia="he-IL"/>
        </w:rPr>
        <w:t>–</w:t>
      </w:r>
      <w:r w:rsidRPr="004410FF">
        <w:rPr>
          <w:rFonts w:eastAsia="Times New Roman" w:hint="cs"/>
          <w:b/>
          <w:bCs/>
          <w:sz w:val="32"/>
          <w:szCs w:val="32"/>
          <w:rtl/>
          <w:lang w:eastAsia="he-IL"/>
        </w:rPr>
        <w:t xml:space="preserve"> "המכרז")</w:t>
      </w:r>
    </w:p>
    <w:p w:rsidR="00026581" w:rsidRPr="004410FF" w:rsidRDefault="00026581" w:rsidP="00026581">
      <w:pPr>
        <w:rPr>
          <w:rtl/>
        </w:rPr>
      </w:pP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rtl/>
          <w:lang w:eastAsia="he-IL"/>
        </w:rPr>
      </w:pPr>
      <w:r w:rsidRPr="004410FF">
        <w:rPr>
          <w:rFonts w:eastAsia="Times New Roman" w:hint="cs"/>
          <w:b/>
          <w:bCs/>
          <w:rtl/>
          <w:lang w:eastAsia="he-IL"/>
        </w:rPr>
        <w:t>ה</w:t>
      </w:r>
      <w:r w:rsidRPr="004410FF">
        <w:rPr>
          <w:rFonts w:eastAsia="Times New Roman"/>
          <w:b/>
          <w:bCs/>
          <w:rtl/>
          <w:lang w:eastAsia="he-IL"/>
        </w:rPr>
        <w:t xml:space="preserve">סכם </w:t>
      </w: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4410FF">
        <w:rPr>
          <w:rFonts w:eastAsia="Times New Roman"/>
          <w:rtl/>
          <w:lang w:eastAsia="he-IL"/>
        </w:rPr>
        <w:t>שנערך ונחתם בירושלים ביום .......... בחודש ........... בשנ</w:t>
      </w:r>
      <w:r w:rsidRPr="004410FF">
        <w:rPr>
          <w:rFonts w:eastAsia="Times New Roman" w:hint="cs"/>
          <w:rtl/>
          <w:lang w:eastAsia="he-IL"/>
        </w:rPr>
        <w:t xml:space="preserve">ת </w:t>
      </w:r>
      <w:r>
        <w:rPr>
          <w:rFonts w:eastAsia="Times New Roman" w:hint="cs"/>
          <w:rtl/>
          <w:lang w:eastAsia="he-IL"/>
        </w:rPr>
        <w:t>2022</w:t>
      </w: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4410FF">
        <w:rPr>
          <w:rFonts w:eastAsia="Times New Roman"/>
          <w:rtl/>
          <w:lang w:eastAsia="he-IL"/>
        </w:rPr>
        <w:t xml:space="preserve">ב י ן </w:t>
      </w: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4410FF">
        <w:rPr>
          <w:rFonts w:eastAsia="Times New Roman" w:hint="cs"/>
          <w:rtl/>
          <w:lang w:eastAsia="he-IL"/>
        </w:rPr>
        <w:t xml:space="preserve">משרד החקלאות ופיתוח הכפר </w:t>
      </w: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4410FF">
        <w:rPr>
          <w:rFonts w:eastAsia="Times New Roman" w:hint="cs"/>
          <w:rtl/>
          <w:lang w:eastAsia="he-IL"/>
        </w:rPr>
        <w:t>הקרייה החקלאית בית דגן</w:t>
      </w:r>
      <w:r w:rsidRPr="004410FF">
        <w:rPr>
          <w:rFonts w:eastAsia="Times New Roman"/>
          <w:rtl/>
          <w:lang w:eastAsia="he-IL"/>
        </w:rPr>
        <w:t xml:space="preserve"> </w:t>
      </w: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4410FF">
        <w:rPr>
          <w:rFonts w:eastAsia="Times New Roman"/>
          <w:rtl/>
          <w:lang w:eastAsia="he-IL"/>
        </w:rPr>
        <w:t xml:space="preserve">(להלן – </w:t>
      </w:r>
      <w:r w:rsidRPr="004410FF">
        <w:rPr>
          <w:rFonts w:eastAsia="Times New Roman" w:hint="cs"/>
          <w:b/>
          <w:bCs/>
          <w:rtl/>
          <w:lang w:eastAsia="he-IL"/>
        </w:rPr>
        <w:t>"המשרד"</w:t>
      </w:r>
      <w:r w:rsidRPr="004410FF">
        <w:rPr>
          <w:rFonts w:eastAsia="Times New Roman"/>
          <w:rtl/>
          <w:lang w:eastAsia="he-IL"/>
        </w:rPr>
        <w:t xml:space="preserve">) </w:t>
      </w: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4410FF">
        <w:rPr>
          <w:rFonts w:eastAsia="Times New Roman"/>
          <w:b/>
          <w:bCs/>
          <w:u w:val="single"/>
          <w:rtl/>
          <w:lang w:eastAsia="he-IL"/>
        </w:rPr>
        <w:t>מצד אחד</w:t>
      </w: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4410FF">
        <w:rPr>
          <w:rFonts w:eastAsia="Times New Roman"/>
          <w:rtl/>
          <w:lang w:eastAsia="he-IL"/>
        </w:rPr>
        <w:t xml:space="preserve">ל ב י ן </w:t>
      </w: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4410FF">
        <w:rPr>
          <w:rFonts w:eastAsia="Times New Roman"/>
          <w:rtl/>
          <w:lang w:eastAsia="he-IL"/>
        </w:rPr>
        <w:t xml:space="preserve">________________________ </w:t>
      </w: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4410FF">
        <w:rPr>
          <w:rFonts w:eastAsia="Times New Roman" w:hint="cs"/>
          <w:rtl/>
          <w:lang w:eastAsia="he-IL"/>
        </w:rPr>
        <w:t>ח.פ. _______________</w:t>
      </w: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4410FF">
        <w:rPr>
          <w:rFonts w:eastAsia="Times New Roman" w:hint="cs"/>
          <w:rtl/>
          <w:lang w:eastAsia="he-IL"/>
        </w:rPr>
        <w:t>מרחוב ________________</w:t>
      </w:r>
    </w:p>
    <w:p w:rsidR="00026581" w:rsidRPr="004410FF" w:rsidRDefault="00026581" w:rsidP="0002658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4410FF">
        <w:rPr>
          <w:rFonts w:eastAsia="Times New Roman"/>
          <w:rtl/>
          <w:lang w:eastAsia="he-IL"/>
        </w:rPr>
        <w:t xml:space="preserve">(להלן – </w:t>
      </w:r>
      <w:r w:rsidRPr="004410FF">
        <w:rPr>
          <w:rFonts w:eastAsia="Times New Roman" w:hint="cs"/>
          <w:b/>
          <w:bCs/>
          <w:rtl/>
          <w:lang w:eastAsia="he-IL"/>
        </w:rPr>
        <w:t>"</w:t>
      </w:r>
      <w:r w:rsidRPr="004410FF">
        <w:rPr>
          <w:rFonts w:eastAsia="Times New Roman"/>
          <w:b/>
          <w:bCs/>
          <w:rtl/>
          <w:lang w:eastAsia="he-IL"/>
        </w:rPr>
        <w:t>הספק</w:t>
      </w:r>
      <w:r w:rsidRPr="004410FF">
        <w:rPr>
          <w:rFonts w:eastAsia="Times New Roman" w:hint="cs"/>
          <w:b/>
          <w:bCs/>
          <w:rtl/>
          <w:lang w:eastAsia="he-IL"/>
        </w:rPr>
        <w:t>"</w:t>
      </w:r>
      <w:r w:rsidRPr="004410FF">
        <w:rPr>
          <w:rFonts w:eastAsia="Times New Roman"/>
          <w:rtl/>
          <w:lang w:eastAsia="he-IL"/>
        </w:rPr>
        <w:t xml:space="preserve">) </w:t>
      </w:r>
    </w:p>
    <w:p w:rsidR="00026581" w:rsidRPr="004410FF" w:rsidRDefault="00026581" w:rsidP="00026581">
      <w:pPr>
        <w:tabs>
          <w:tab w:val="left" w:pos="2400"/>
          <w:tab w:val="left" w:pos="6000"/>
          <w:tab w:val="left" w:pos="9360"/>
        </w:tabs>
        <w:rPr>
          <w:rFonts w:eastAsia="Times New Roman"/>
          <w:rtl/>
        </w:rPr>
      </w:pPr>
    </w:p>
    <w:p w:rsidR="00026581" w:rsidRPr="00174A3D" w:rsidRDefault="00026581" w:rsidP="00026581">
      <w:pPr>
        <w:shd w:val="clear" w:color="auto" w:fill="FFFFFF"/>
        <w:spacing w:line="240" w:lineRule="auto"/>
        <w:rPr>
          <w:rFonts w:eastAsia="Times New Roman"/>
          <w:rtl/>
        </w:rPr>
      </w:pPr>
      <w:r w:rsidRPr="00174A3D">
        <w:rPr>
          <w:rFonts w:eastAsia="Times New Roman"/>
          <w:b/>
          <w:bCs/>
          <w:rtl/>
        </w:rPr>
        <w:t xml:space="preserve">הואיל </w:t>
      </w:r>
      <w:r w:rsidRPr="00174A3D">
        <w:rPr>
          <w:rFonts w:eastAsia="Times New Roman"/>
          <w:rtl/>
        </w:rPr>
        <w:t>והמשרד מעוניי</w:t>
      </w:r>
      <w:r w:rsidRPr="00174A3D">
        <w:rPr>
          <w:rFonts w:eastAsia="Times New Roman" w:hint="cs"/>
          <w:rtl/>
        </w:rPr>
        <w:t>ן לרכוש</w:t>
      </w:r>
      <w:r w:rsidRPr="00174A3D">
        <w:rPr>
          <w:rFonts w:eastAsia="Times New Roman"/>
          <w:rtl/>
        </w:rPr>
        <w:t xml:space="preserve"> </w:t>
      </w:r>
      <w:r>
        <w:rPr>
          <w:rFonts w:ascii="David" w:hAnsi="David" w:hint="cs"/>
          <w:b/>
          <w:bCs/>
          <w:color w:val="000000"/>
          <w:rtl/>
        </w:rPr>
        <w:t xml:space="preserve">מיגוניות </w:t>
      </w:r>
      <w:r>
        <w:rPr>
          <w:rFonts w:eastAsia="Times New Roman" w:hint="cs"/>
          <w:rtl/>
        </w:rPr>
        <w:t>ע</w:t>
      </w:r>
      <w:r w:rsidRPr="00174A3D">
        <w:rPr>
          <w:rFonts w:eastAsia="Times New Roman" w:hint="cs"/>
          <w:rtl/>
        </w:rPr>
        <w:t>ל פ</w:t>
      </w:r>
      <w:r w:rsidRPr="00174A3D">
        <w:rPr>
          <w:rFonts w:eastAsia="Times New Roman"/>
          <w:rtl/>
        </w:rPr>
        <w:t xml:space="preserve">י תנאי </w:t>
      </w:r>
      <w:r w:rsidRPr="00174A3D">
        <w:rPr>
          <w:rFonts w:eastAsia="Times New Roman" w:hint="cs"/>
          <w:rtl/>
        </w:rPr>
        <w:t>ה</w:t>
      </w:r>
      <w:r w:rsidRPr="00174A3D">
        <w:rPr>
          <w:rFonts w:eastAsia="Times New Roman"/>
          <w:rtl/>
        </w:rPr>
        <w:t xml:space="preserve">מכרז (להלן – </w:t>
      </w:r>
      <w:r w:rsidRPr="00174A3D">
        <w:rPr>
          <w:rFonts w:eastAsia="Times New Roman" w:hint="cs"/>
          <w:rtl/>
        </w:rPr>
        <w:t>"</w:t>
      </w:r>
      <w:r w:rsidRPr="00174A3D">
        <w:rPr>
          <w:rFonts w:eastAsia="Times New Roman" w:hint="cs"/>
          <w:b/>
          <w:bCs/>
          <w:rtl/>
        </w:rPr>
        <w:t>ה</w:t>
      </w:r>
      <w:r w:rsidRPr="00174A3D">
        <w:rPr>
          <w:rFonts w:eastAsia="Times New Roman"/>
          <w:b/>
          <w:bCs/>
          <w:rtl/>
        </w:rPr>
        <w:t>שירותי</w:t>
      </w:r>
      <w:r w:rsidRPr="00174A3D">
        <w:rPr>
          <w:rFonts w:eastAsia="Times New Roman" w:hint="cs"/>
          <w:b/>
          <w:bCs/>
          <w:rtl/>
        </w:rPr>
        <w:t>ם</w:t>
      </w:r>
      <w:r w:rsidRPr="00174A3D">
        <w:rPr>
          <w:rFonts w:eastAsia="Times New Roman" w:hint="cs"/>
          <w:rtl/>
        </w:rPr>
        <w:t>"</w:t>
      </w:r>
      <w:r w:rsidRPr="00174A3D">
        <w:rPr>
          <w:rFonts w:eastAsia="Times New Roman"/>
          <w:rtl/>
        </w:rPr>
        <w:t>);</w:t>
      </w:r>
    </w:p>
    <w:p w:rsidR="00026581" w:rsidRPr="004410FF" w:rsidRDefault="00026581" w:rsidP="00026581">
      <w:pPr>
        <w:tabs>
          <w:tab w:val="left" w:pos="1200"/>
        </w:tabs>
        <w:rPr>
          <w:rFonts w:eastAsia="Times New Roman"/>
          <w:rtl/>
        </w:rPr>
      </w:pPr>
    </w:p>
    <w:p w:rsidR="00026581" w:rsidRPr="004410FF" w:rsidRDefault="00026581" w:rsidP="00026581">
      <w:pPr>
        <w:tabs>
          <w:tab w:val="left" w:pos="1200"/>
        </w:tabs>
        <w:ind w:left="720" w:hanging="720"/>
        <w:rPr>
          <w:rFonts w:eastAsia="Times New Roman"/>
          <w:rtl/>
        </w:rPr>
      </w:pPr>
      <w:r w:rsidRPr="004410FF">
        <w:rPr>
          <w:rFonts w:eastAsia="Times New Roman"/>
          <w:b/>
          <w:bCs/>
          <w:rtl/>
        </w:rPr>
        <w:t>והואיל</w:t>
      </w:r>
      <w:r w:rsidRPr="004410FF">
        <w:rPr>
          <w:rFonts w:eastAsia="Times New Roman"/>
          <w:rtl/>
        </w:rPr>
        <w:t xml:space="preserve"> </w:t>
      </w:r>
      <w:r w:rsidRPr="004410FF">
        <w:rPr>
          <w:rFonts w:eastAsia="Times New Roman"/>
          <w:rtl/>
        </w:rPr>
        <w:tab/>
      </w:r>
      <w:r w:rsidRPr="004410FF">
        <w:rPr>
          <w:rFonts w:eastAsia="Times New Roman" w:hint="cs"/>
          <w:rtl/>
        </w:rPr>
        <w:t>והספק</w:t>
      </w:r>
      <w:r w:rsidRPr="004410FF">
        <w:rPr>
          <w:rFonts w:eastAsia="Times New Roman"/>
          <w:rtl/>
        </w:rPr>
        <w:t xml:space="preserve"> לאחר שעיין בכל הנחיות והוראות </w:t>
      </w:r>
      <w:r w:rsidRPr="004410FF">
        <w:rPr>
          <w:rFonts w:eastAsia="Times New Roman" w:hint="cs"/>
          <w:rtl/>
        </w:rPr>
        <w:t>המכרז</w:t>
      </w:r>
      <w:r w:rsidRPr="004410FF">
        <w:rPr>
          <w:rFonts w:eastAsia="Times New Roman"/>
          <w:rtl/>
        </w:rPr>
        <w:t xml:space="preserve"> הגיש את הצעתו לביצוע השירותים בהתאם לתנאי הסכם זה;</w:t>
      </w:r>
    </w:p>
    <w:p w:rsidR="00026581" w:rsidRPr="004410FF" w:rsidRDefault="00026581" w:rsidP="00026581">
      <w:pPr>
        <w:tabs>
          <w:tab w:val="left" w:pos="1200"/>
        </w:tabs>
        <w:rPr>
          <w:rFonts w:eastAsia="Times New Roman"/>
          <w:b/>
          <w:bCs/>
          <w:rtl/>
        </w:rPr>
      </w:pPr>
    </w:p>
    <w:p w:rsidR="00026581" w:rsidRPr="004410FF" w:rsidRDefault="00026581" w:rsidP="00026581">
      <w:pPr>
        <w:tabs>
          <w:tab w:val="left" w:pos="1200"/>
        </w:tabs>
        <w:ind w:left="720" w:hanging="720"/>
        <w:rPr>
          <w:rFonts w:eastAsia="Times New Roman"/>
          <w:rtl/>
        </w:rPr>
      </w:pPr>
      <w:r w:rsidRPr="004410FF">
        <w:rPr>
          <w:rFonts w:eastAsia="Times New Roman"/>
          <w:b/>
          <w:bCs/>
          <w:rtl/>
        </w:rPr>
        <w:t xml:space="preserve">והואיל </w:t>
      </w:r>
      <w:r w:rsidRPr="004410FF">
        <w:rPr>
          <w:rFonts w:eastAsia="Times New Roman"/>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rsidR="00026581" w:rsidRPr="004410FF" w:rsidRDefault="00026581" w:rsidP="00026581">
      <w:pPr>
        <w:tabs>
          <w:tab w:val="left" w:pos="1200"/>
        </w:tabs>
        <w:ind w:left="720"/>
        <w:rPr>
          <w:rFonts w:eastAsia="Times New Roman"/>
          <w:rtl/>
        </w:rPr>
      </w:pPr>
      <w:r w:rsidRPr="004410FF">
        <w:rPr>
          <w:rFonts w:eastAsia="Times New Roman"/>
          <w:rtl/>
        </w:rPr>
        <w:t xml:space="preserve">והמשרד הודיע </w:t>
      </w:r>
      <w:r w:rsidRPr="004410FF">
        <w:rPr>
          <w:rFonts w:eastAsia="Times New Roman" w:hint="cs"/>
          <w:rtl/>
        </w:rPr>
        <w:t>לספק</w:t>
      </w:r>
      <w:r w:rsidRPr="004410FF">
        <w:rPr>
          <w:rFonts w:eastAsia="Times New Roman"/>
          <w:rtl/>
        </w:rPr>
        <w:t xml:space="preserve"> על קבלת הצעתו לספק ל</w:t>
      </w:r>
      <w:r w:rsidRPr="004410FF">
        <w:rPr>
          <w:rFonts w:eastAsia="Times New Roman" w:hint="cs"/>
          <w:rtl/>
        </w:rPr>
        <w:t>ו</w:t>
      </w:r>
      <w:r w:rsidRPr="004410FF">
        <w:rPr>
          <w:rFonts w:eastAsia="Times New Roman"/>
          <w:rtl/>
        </w:rPr>
        <w:t xml:space="preserve"> שירותי</w:t>
      </w:r>
      <w:r w:rsidRPr="004410FF">
        <w:rPr>
          <w:rFonts w:eastAsia="Times New Roman" w:hint="cs"/>
          <w:rtl/>
        </w:rPr>
        <w:t xml:space="preserve">ם </w:t>
      </w:r>
      <w:r w:rsidRPr="004410FF">
        <w:rPr>
          <w:rFonts w:eastAsia="Times New Roman"/>
          <w:rtl/>
        </w:rPr>
        <w:t>כמפורט בהודעת המשרד המצורפת כחלק בלתי נפרד מהסכם זה ובהתאם לתנאי הסכם זה.</w:t>
      </w:r>
    </w:p>
    <w:p w:rsidR="00026581" w:rsidRPr="004410FF" w:rsidRDefault="00026581" w:rsidP="00026581">
      <w:pPr>
        <w:tabs>
          <w:tab w:val="num" w:pos="720"/>
          <w:tab w:val="left" w:pos="8306"/>
        </w:tabs>
        <w:snapToGrid w:val="0"/>
        <w:rPr>
          <w:rFonts w:eastAsia="Times New Roman"/>
          <w:spacing w:val="10"/>
          <w:rtl/>
          <w:lang w:eastAsia="he-IL"/>
        </w:rPr>
      </w:pPr>
      <w:r w:rsidRPr="004410FF">
        <w:rPr>
          <w:rFonts w:eastAsia="Times New Roman"/>
          <w:spacing w:val="10"/>
          <w:rtl/>
          <w:lang w:eastAsia="he-IL"/>
        </w:rPr>
        <w:tab/>
      </w:r>
      <w:r w:rsidRPr="004410FF">
        <w:rPr>
          <w:rFonts w:eastAsia="Times New Roman"/>
          <w:spacing w:val="10"/>
          <w:rtl/>
          <w:lang w:eastAsia="he-IL"/>
        </w:rPr>
        <w:tab/>
      </w:r>
    </w:p>
    <w:p w:rsidR="00026581" w:rsidRPr="004410FF" w:rsidRDefault="00026581" w:rsidP="00026581">
      <w:pPr>
        <w:rPr>
          <w:rFonts w:eastAsia="Times New Roman"/>
          <w:rtl/>
        </w:rPr>
      </w:pPr>
      <w:r w:rsidRPr="004410FF">
        <w:rPr>
          <w:rFonts w:eastAsia="Times New Roman"/>
          <w:b/>
          <w:bCs/>
          <w:rtl/>
        </w:rPr>
        <w:t>והואיל</w:t>
      </w:r>
      <w:r w:rsidRPr="004410FF">
        <w:rPr>
          <w:rFonts w:eastAsia="Times New Roman"/>
          <w:rtl/>
        </w:rPr>
        <w:t xml:space="preserve"> </w:t>
      </w:r>
      <w:r w:rsidRPr="004410FF">
        <w:rPr>
          <w:rFonts w:eastAsia="Times New Roman" w:hint="cs"/>
          <w:rtl/>
        </w:rPr>
        <w:t xml:space="preserve"> </w:t>
      </w:r>
      <w:r w:rsidRPr="004410FF">
        <w:rPr>
          <w:rFonts w:eastAsia="Times New Roman"/>
          <w:rtl/>
        </w:rPr>
        <w:t>וכתנאי מוקדם לקבלת הצעת הספק נקבע כי ייחתם הסכם בין  המשרד לבין הספק ובו יפורטו</w:t>
      </w:r>
    </w:p>
    <w:p w:rsidR="00026581" w:rsidRPr="004410FF" w:rsidRDefault="00026581" w:rsidP="00026581">
      <w:pPr>
        <w:rPr>
          <w:rFonts w:eastAsia="Times New Roman"/>
          <w:rtl/>
        </w:rPr>
      </w:pPr>
      <w:r w:rsidRPr="004410FF">
        <w:rPr>
          <w:rFonts w:eastAsia="Times New Roman" w:hint="cs"/>
          <w:rtl/>
        </w:rPr>
        <w:t xml:space="preserve">          </w:t>
      </w:r>
      <w:r w:rsidRPr="004410FF">
        <w:rPr>
          <w:rFonts w:eastAsia="Times New Roman"/>
          <w:rtl/>
        </w:rPr>
        <w:t xml:space="preserve"> התנאים,</w:t>
      </w:r>
      <w:r w:rsidRPr="004410FF">
        <w:rPr>
          <w:rFonts w:eastAsia="Times New Roman" w:hint="cs"/>
          <w:rtl/>
        </w:rPr>
        <w:t xml:space="preserve"> </w:t>
      </w:r>
      <w:r w:rsidRPr="004410FF">
        <w:rPr>
          <w:rFonts w:eastAsia="Times New Roman"/>
          <w:rtl/>
        </w:rPr>
        <w:t>ההסכמות וההוראות בקשר עם השירותים;</w:t>
      </w:r>
    </w:p>
    <w:p w:rsidR="00026581" w:rsidRPr="004410FF" w:rsidRDefault="00026581" w:rsidP="00026581">
      <w:pPr>
        <w:rPr>
          <w:rFonts w:eastAsia="Times New Roman"/>
          <w:rtl/>
        </w:rPr>
      </w:pPr>
    </w:p>
    <w:p w:rsidR="00026581" w:rsidRPr="004410FF" w:rsidRDefault="00026581" w:rsidP="00026581">
      <w:pPr>
        <w:ind w:left="724" w:hanging="724"/>
        <w:rPr>
          <w:rFonts w:eastAsia="Times New Roman"/>
          <w:rtl/>
        </w:rPr>
      </w:pPr>
      <w:r w:rsidRPr="004410FF">
        <w:rPr>
          <w:rFonts w:eastAsia="Times New Roman"/>
          <w:b/>
          <w:bCs/>
          <w:rtl/>
        </w:rPr>
        <w:t>והואיל</w:t>
      </w:r>
      <w:r w:rsidRPr="004410FF">
        <w:rPr>
          <w:rFonts w:eastAsia="Times New Roman" w:hint="cs"/>
          <w:rtl/>
        </w:rPr>
        <w:t xml:space="preserve"> </w:t>
      </w:r>
      <w:r w:rsidRPr="004410FF">
        <w:rPr>
          <w:rFonts w:eastAsia="Times New Roman"/>
          <w:rtl/>
        </w:rPr>
        <w:t>והצדדים מעוניינים להעלות על הכתב את הסכמותיהם, זכויותיהם וחיוביהם בקשר עם</w:t>
      </w:r>
      <w:r w:rsidRPr="004410FF">
        <w:rPr>
          <w:rFonts w:eastAsia="Times New Roman" w:hint="cs"/>
          <w:rtl/>
        </w:rPr>
        <w:t xml:space="preserve">           </w:t>
      </w:r>
      <w:r w:rsidRPr="004410FF">
        <w:rPr>
          <w:rFonts w:eastAsia="Times New Roman"/>
          <w:rtl/>
        </w:rPr>
        <w:t>השירותים והנובע</w:t>
      </w:r>
      <w:r w:rsidRPr="004410FF">
        <w:rPr>
          <w:rFonts w:eastAsia="Times New Roman" w:hint="cs"/>
          <w:rtl/>
        </w:rPr>
        <w:t xml:space="preserve"> </w:t>
      </w:r>
      <w:r w:rsidRPr="004410FF">
        <w:rPr>
          <w:rFonts w:eastAsia="Times New Roman"/>
          <w:rtl/>
        </w:rPr>
        <w:t>מכך;</w:t>
      </w:r>
    </w:p>
    <w:p w:rsidR="00026581" w:rsidRPr="004410FF" w:rsidRDefault="00026581" w:rsidP="00026581">
      <w:pPr>
        <w:jc w:val="center"/>
        <w:rPr>
          <w:rFonts w:eastAsia="Times New Roman"/>
          <w:b/>
          <w:bCs/>
          <w:rtl/>
        </w:rPr>
      </w:pPr>
      <w:r w:rsidRPr="004410FF">
        <w:rPr>
          <w:rFonts w:eastAsia="Times New Roman"/>
          <w:b/>
          <w:bCs/>
          <w:rtl/>
        </w:rPr>
        <w:t>אי לכך הוצהר, הוסכם והותנה בין הצדדים כדלקמן:</w:t>
      </w:r>
    </w:p>
    <w:p w:rsidR="00026581" w:rsidRPr="004410FF" w:rsidRDefault="00026581" w:rsidP="00084EFB">
      <w:pPr>
        <w:keepNext/>
        <w:numPr>
          <w:ilvl w:val="0"/>
          <w:numId w:val="86"/>
        </w:numPr>
        <w:tabs>
          <w:tab w:val="left" w:pos="0"/>
          <w:tab w:val="num" w:pos="84"/>
          <w:tab w:val="left" w:pos="299"/>
          <w:tab w:val="left" w:pos="724"/>
        </w:tabs>
        <w:ind w:left="84" w:firstLine="0"/>
        <w:jc w:val="left"/>
        <w:outlineLvl w:val="0"/>
        <w:rPr>
          <w:rFonts w:ascii="Courier" w:eastAsia="Times New Roman" w:hAnsi="Courier"/>
          <w:b/>
          <w:bCs/>
          <w:rtl/>
        </w:rPr>
      </w:pPr>
      <w:bookmarkStart w:id="1" w:name="_Ref399768522"/>
      <w:bookmarkStart w:id="2" w:name="_Toc50377984"/>
      <w:bookmarkStart w:id="3" w:name="_Toc70355889"/>
      <w:bookmarkStart w:id="4" w:name="_Toc73787774"/>
      <w:bookmarkStart w:id="5" w:name="_Toc74077920"/>
      <w:bookmarkStart w:id="6" w:name="_Toc74078257"/>
      <w:bookmarkStart w:id="7" w:name="_Toc75789214"/>
      <w:bookmarkStart w:id="8" w:name="_Toc77184036"/>
      <w:bookmarkStart w:id="9" w:name="_Toc79344345"/>
      <w:bookmarkStart w:id="10" w:name="_Toc82356502"/>
      <w:bookmarkStart w:id="11" w:name="_Toc86308812"/>
      <w:bookmarkStart w:id="12" w:name="_Toc88580671"/>
      <w:r w:rsidRPr="004410FF">
        <w:rPr>
          <w:rFonts w:ascii="Courier" w:eastAsia="Times New Roman" w:hAnsi="Courier"/>
          <w:b/>
          <w:bCs/>
          <w:u w:val="single"/>
          <w:rtl/>
        </w:rPr>
        <w:lastRenderedPageBreak/>
        <w:t>מבוא ונספחים</w:t>
      </w:r>
      <w:r w:rsidRPr="004410FF">
        <w:rPr>
          <w:rFonts w:ascii="Courier" w:eastAsia="Times New Roman" w:hAnsi="Courier" w:hint="cs"/>
          <w:b/>
          <w:bCs/>
          <w:rtl/>
        </w:rPr>
        <w:t>:</w:t>
      </w:r>
      <w:bookmarkEnd w:id="1"/>
      <w:bookmarkEnd w:id="2"/>
      <w:bookmarkEnd w:id="3"/>
      <w:bookmarkEnd w:id="4"/>
      <w:bookmarkEnd w:id="5"/>
      <w:bookmarkEnd w:id="6"/>
      <w:bookmarkEnd w:id="7"/>
      <w:bookmarkEnd w:id="8"/>
      <w:bookmarkEnd w:id="9"/>
      <w:bookmarkEnd w:id="10"/>
      <w:bookmarkEnd w:id="11"/>
      <w:bookmarkEnd w:id="12"/>
    </w:p>
    <w:p w:rsidR="00026581" w:rsidRPr="004410FF" w:rsidRDefault="00026581" w:rsidP="00084EFB">
      <w:pPr>
        <w:numPr>
          <w:ilvl w:val="1"/>
          <w:numId w:val="87"/>
        </w:numPr>
        <w:contextualSpacing/>
        <w:jc w:val="left"/>
        <w:rPr>
          <w:rFonts w:eastAsia="Times New Roman"/>
        </w:rPr>
      </w:pPr>
      <w:r w:rsidRPr="004410FF">
        <w:rPr>
          <w:rFonts w:eastAsia="Times New Roman"/>
          <w:rtl/>
        </w:rPr>
        <w:t>המבוא להסכם זה על כל הצהרותיו וקביעותיו מהווה חלק בלתי נפרד ממנו ויקרא עמו בד בבד.</w:t>
      </w:r>
    </w:p>
    <w:p w:rsidR="00026581" w:rsidRPr="004410FF" w:rsidRDefault="00026581" w:rsidP="00084EFB">
      <w:pPr>
        <w:numPr>
          <w:ilvl w:val="1"/>
          <w:numId w:val="87"/>
        </w:numPr>
        <w:contextualSpacing/>
        <w:jc w:val="left"/>
        <w:rPr>
          <w:rFonts w:eastAsia="Times New Roman"/>
        </w:rPr>
      </w:pPr>
      <w:r w:rsidRPr="004410FF">
        <w:rPr>
          <w:rFonts w:eastAsia="Times New Roman"/>
          <w:rtl/>
        </w:rPr>
        <w:t>במקרה של סתירה בין האמור במכרז לבין הצעת המציע יגבר האמור במכרז.</w:t>
      </w:r>
    </w:p>
    <w:p w:rsidR="00026581" w:rsidRPr="004410FF" w:rsidRDefault="00026581" w:rsidP="00084EFB">
      <w:pPr>
        <w:numPr>
          <w:ilvl w:val="1"/>
          <w:numId w:val="87"/>
        </w:numPr>
        <w:contextualSpacing/>
        <w:jc w:val="left"/>
        <w:rPr>
          <w:rFonts w:eastAsia="Times New Roman"/>
        </w:rPr>
      </w:pPr>
      <w:r w:rsidRPr="004410FF">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026581" w:rsidRPr="004410FF" w:rsidTr="0087541C">
        <w:tc>
          <w:tcPr>
            <w:tcW w:w="822" w:type="dxa"/>
            <w:shd w:val="clear" w:color="auto" w:fill="F2F2F2"/>
          </w:tcPr>
          <w:p w:rsidR="00026581" w:rsidRPr="004410FF" w:rsidRDefault="00026581" w:rsidP="0087541C">
            <w:pPr>
              <w:contextualSpacing/>
              <w:jc w:val="left"/>
              <w:rPr>
                <w:rFonts w:eastAsia="Times New Roman"/>
                <w:b/>
                <w:bCs/>
                <w:sz w:val="22"/>
                <w:szCs w:val="22"/>
                <w:rtl/>
              </w:rPr>
            </w:pPr>
            <w:r w:rsidRPr="004410FF">
              <w:rPr>
                <w:rFonts w:eastAsia="Times New Roman" w:hint="cs"/>
                <w:b/>
                <w:bCs/>
                <w:sz w:val="22"/>
                <w:szCs w:val="22"/>
                <w:rtl/>
              </w:rPr>
              <w:t>#</w:t>
            </w:r>
          </w:p>
        </w:tc>
        <w:tc>
          <w:tcPr>
            <w:tcW w:w="6771" w:type="dxa"/>
            <w:shd w:val="clear" w:color="auto" w:fill="F2F2F2"/>
          </w:tcPr>
          <w:p w:rsidR="00026581" w:rsidRPr="004410FF" w:rsidRDefault="00026581" w:rsidP="0087541C">
            <w:pPr>
              <w:contextualSpacing/>
              <w:jc w:val="left"/>
              <w:rPr>
                <w:rFonts w:eastAsia="Times New Roman"/>
                <w:b/>
                <w:bCs/>
                <w:sz w:val="22"/>
                <w:szCs w:val="22"/>
                <w:rtl/>
              </w:rPr>
            </w:pPr>
            <w:r w:rsidRPr="004410FF">
              <w:rPr>
                <w:rFonts w:eastAsia="Times New Roman" w:hint="cs"/>
                <w:b/>
                <w:bCs/>
                <w:sz w:val="22"/>
                <w:szCs w:val="22"/>
                <w:rtl/>
              </w:rPr>
              <w:t>הנספח</w:t>
            </w:r>
          </w:p>
        </w:tc>
      </w:tr>
      <w:tr w:rsidR="00026581" w:rsidRPr="004410FF" w:rsidTr="0087541C">
        <w:tc>
          <w:tcPr>
            <w:tcW w:w="822" w:type="dxa"/>
            <w:shd w:val="clear" w:color="auto" w:fill="auto"/>
          </w:tcPr>
          <w:p w:rsidR="00026581" w:rsidRPr="004410FF" w:rsidRDefault="00026581" w:rsidP="0087541C">
            <w:pPr>
              <w:contextualSpacing/>
              <w:jc w:val="left"/>
              <w:rPr>
                <w:rFonts w:eastAsia="Times New Roman"/>
                <w:sz w:val="22"/>
                <w:szCs w:val="22"/>
                <w:rtl/>
              </w:rPr>
            </w:pPr>
            <w:r w:rsidRPr="004410FF">
              <w:rPr>
                <w:rFonts w:eastAsia="Times New Roman" w:hint="cs"/>
                <w:sz w:val="22"/>
                <w:szCs w:val="22"/>
                <w:rtl/>
              </w:rPr>
              <w:t>א'</w:t>
            </w:r>
          </w:p>
        </w:tc>
        <w:tc>
          <w:tcPr>
            <w:tcW w:w="6771" w:type="dxa"/>
            <w:shd w:val="clear" w:color="auto" w:fill="auto"/>
          </w:tcPr>
          <w:p w:rsidR="00026581" w:rsidRPr="004410FF" w:rsidRDefault="00026581" w:rsidP="0087541C">
            <w:pPr>
              <w:contextualSpacing/>
              <w:rPr>
                <w:rFonts w:eastAsia="Times New Roman"/>
                <w:sz w:val="22"/>
                <w:szCs w:val="22"/>
                <w:rtl/>
              </w:rPr>
            </w:pPr>
            <w:r w:rsidRPr="004410FF">
              <w:rPr>
                <w:rFonts w:eastAsia="Times New Roman" w:hint="cs"/>
                <w:sz w:val="22"/>
                <w:szCs w:val="22"/>
                <w:rtl/>
              </w:rPr>
              <w:t>נוסח מחייב לערבות הביצוע</w:t>
            </w:r>
          </w:p>
        </w:tc>
      </w:tr>
      <w:tr w:rsidR="00026581" w:rsidRPr="004410FF" w:rsidTr="0087541C">
        <w:tc>
          <w:tcPr>
            <w:tcW w:w="822" w:type="dxa"/>
            <w:shd w:val="clear" w:color="auto" w:fill="auto"/>
          </w:tcPr>
          <w:p w:rsidR="00026581" w:rsidRPr="004410FF" w:rsidRDefault="00026581" w:rsidP="0087541C">
            <w:pPr>
              <w:contextualSpacing/>
              <w:jc w:val="left"/>
              <w:rPr>
                <w:rFonts w:eastAsia="Times New Roman"/>
                <w:sz w:val="22"/>
                <w:szCs w:val="22"/>
                <w:rtl/>
              </w:rPr>
            </w:pPr>
            <w:r w:rsidRPr="004410FF">
              <w:rPr>
                <w:rFonts w:eastAsia="Times New Roman" w:hint="cs"/>
                <w:sz w:val="22"/>
                <w:szCs w:val="22"/>
                <w:rtl/>
              </w:rPr>
              <w:t>ב'</w:t>
            </w:r>
          </w:p>
        </w:tc>
        <w:tc>
          <w:tcPr>
            <w:tcW w:w="6771" w:type="dxa"/>
            <w:shd w:val="clear" w:color="auto" w:fill="auto"/>
          </w:tcPr>
          <w:p w:rsidR="00026581" w:rsidRPr="004410FF" w:rsidRDefault="00026581" w:rsidP="0087541C">
            <w:pPr>
              <w:contextualSpacing/>
              <w:rPr>
                <w:rFonts w:eastAsia="Times New Roman"/>
                <w:sz w:val="22"/>
                <w:szCs w:val="22"/>
                <w:rtl/>
              </w:rPr>
            </w:pPr>
            <w:r w:rsidRPr="004410FF">
              <w:rPr>
                <w:rFonts w:eastAsia="Times New Roman" w:hint="cs"/>
                <w:sz w:val="22"/>
                <w:szCs w:val="22"/>
                <w:rtl/>
              </w:rPr>
              <w:t>הצהרה על שמירת סודיות</w:t>
            </w:r>
          </w:p>
        </w:tc>
      </w:tr>
      <w:tr w:rsidR="00026581" w:rsidRPr="004410FF" w:rsidTr="0087541C">
        <w:tc>
          <w:tcPr>
            <w:tcW w:w="822" w:type="dxa"/>
            <w:shd w:val="clear" w:color="auto" w:fill="auto"/>
          </w:tcPr>
          <w:p w:rsidR="00026581" w:rsidRPr="00BE3448" w:rsidRDefault="00026581" w:rsidP="0087541C">
            <w:pPr>
              <w:contextualSpacing/>
              <w:jc w:val="left"/>
              <w:rPr>
                <w:rFonts w:eastAsia="Times New Roman"/>
                <w:sz w:val="22"/>
                <w:szCs w:val="22"/>
                <w:rtl/>
              </w:rPr>
            </w:pPr>
            <w:r w:rsidRPr="00BE3448">
              <w:rPr>
                <w:rFonts w:eastAsia="Times New Roman" w:hint="cs"/>
                <w:sz w:val="22"/>
                <w:szCs w:val="22"/>
                <w:rtl/>
              </w:rPr>
              <w:t>ג'</w:t>
            </w:r>
          </w:p>
        </w:tc>
        <w:tc>
          <w:tcPr>
            <w:tcW w:w="6771" w:type="dxa"/>
            <w:shd w:val="clear" w:color="auto" w:fill="auto"/>
          </w:tcPr>
          <w:p w:rsidR="00026581" w:rsidRPr="004410FF" w:rsidRDefault="00026581" w:rsidP="0087541C">
            <w:pPr>
              <w:contextualSpacing/>
              <w:rPr>
                <w:rFonts w:eastAsia="Times New Roman"/>
                <w:sz w:val="22"/>
                <w:szCs w:val="22"/>
                <w:rtl/>
              </w:rPr>
            </w:pPr>
            <w:r w:rsidRPr="00BE3448">
              <w:rPr>
                <w:rFonts w:eastAsia="Times New Roman" w:hint="cs"/>
                <w:sz w:val="22"/>
                <w:szCs w:val="22"/>
                <w:rtl/>
              </w:rPr>
              <w:t xml:space="preserve">אישור על קיום ביטוחים </w:t>
            </w:r>
          </w:p>
        </w:tc>
      </w:tr>
      <w:tr w:rsidR="00026581" w:rsidRPr="004410FF" w:rsidTr="0087541C">
        <w:tc>
          <w:tcPr>
            <w:tcW w:w="822" w:type="dxa"/>
            <w:shd w:val="clear" w:color="auto" w:fill="auto"/>
          </w:tcPr>
          <w:p w:rsidR="00026581" w:rsidRPr="004410FF" w:rsidRDefault="00026581" w:rsidP="0087541C">
            <w:pPr>
              <w:contextualSpacing/>
              <w:jc w:val="left"/>
              <w:rPr>
                <w:rFonts w:eastAsia="Times New Roman"/>
                <w:sz w:val="22"/>
                <w:szCs w:val="22"/>
                <w:rtl/>
              </w:rPr>
            </w:pPr>
            <w:r>
              <w:rPr>
                <w:rFonts w:eastAsia="Times New Roman" w:hint="cs"/>
                <w:sz w:val="22"/>
                <w:szCs w:val="22"/>
                <w:rtl/>
              </w:rPr>
              <w:t>ד'</w:t>
            </w:r>
          </w:p>
        </w:tc>
        <w:tc>
          <w:tcPr>
            <w:tcW w:w="6771" w:type="dxa"/>
            <w:shd w:val="clear" w:color="auto" w:fill="auto"/>
          </w:tcPr>
          <w:p w:rsidR="00026581" w:rsidRPr="004410FF" w:rsidRDefault="00026581" w:rsidP="0087541C">
            <w:pPr>
              <w:contextualSpacing/>
              <w:rPr>
                <w:rFonts w:eastAsia="Times New Roman"/>
                <w:sz w:val="22"/>
                <w:szCs w:val="22"/>
                <w:rtl/>
              </w:rPr>
            </w:pPr>
            <w:r w:rsidRPr="004410FF">
              <w:rPr>
                <w:rFonts w:eastAsia="Times New Roman" w:hint="cs"/>
                <w:sz w:val="22"/>
                <w:szCs w:val="22"/>
                <w:rtl/>
              </w:rPr>
              <w:t>המכרז</w:t>
            </w:r>
          </w:p>
        </w:tc>
      </w:tr>
      <w:tr w:rsidR="00026581" w:rsidRPr="004410FF" w:rsidTr="0087541C">
        <w:tc>
          <w:tcPr>
            <w:tcW w:w="822" w:type="dxa"/>
            <w:shd w:val="clear" w:color="auto" w:fill="auto"/>
          </w:tcPr>
          <w:p w:rsidR="00026581" w:rsidRPr="004410FF" w:rsidRDefault="00026581" w:rsidP="0087541C">
            <w:pPr>
              <w:contextualSpacing/>
              <w:jc w:val="left"/>
              <w:rPr>
                <w:rFonts w:eastAsia="Times New Roman"/>
                <w:sz w:val="22"/>
                <w:szCs w:val="22"/>
                <w:rtl/>
              </w:rPr>
            </w:pPr>
            <w:r>
              <w:rPr>
                <w:rFonts w:eastAsia="Times New Roman" w:hint="cs"/>
                <w:sz w:val="22"/>
                <w:szCs w:val="22"/>
                <w:rtl/>
              </w:rPr>
              <w:t>ה'</w:t>
            </w:r>
          </w:p>
        </w:tc>
        <w:tc>
          <w:tcPr>
            <w:tcW w:w="6771" w:type="dxa"/>
            <w:shd w:val="clear" w:color="auto" w:fill="auto"/>
          </w:tcPr>
          <w:p w:rsidR="00026581" w:rsidRPr="004410FF" w:rsidRDefault="00026581" w:rsidP="0087541C">
            <w:pPr>
              <w:contextualSpacing/>
              <w:rPr>
                <w:rFonts w:eastAsia="Times New Roman"/>
                <w:sz w:val="22"/>
                <w:szCs w:val="22"/>
                <w:rtl/>
              </w:rPr>
            </w:pPr>
            <w:r w:rsidRPr="004410FF">
              <w:rPr>
                <w:rFonts w:eastAsia="Times New Roman" w:hint="cs"/>
                <w:sz w:val="22"/>
                <w:szCs w:val="22"/>
                <w:rtl/>
              </w:rPr>
              <w:t>הצעת הספק למכרז</w:t>
            </w:r>
          </w:p>
        </w:tc>
      </w:tr>
    </w:tbl>
    <w:p w:rsidR="00026581" w:rsidRPr="004410FF" w:rsidRDefault="00026581" w:rsidP="00084EFB">
      <w:pPr>
        <w:keepNext/>
        <w:numPr>
          <w:ilvl w:val="0"/>
          <w:numId w:val="87"/>
        </w:numPr>
        <w:tabs>
          <w:tab w:val="left" w:pos="0"/>
          <w:tab w:val="left" w:pos="299"/>
        </w:tabs>
        <w:ind w:left="84" w:firstLine="0"/>
        <w:jc w:val="left"/>
        <w:outlineLvl w:val="0"/>
        <w:rPr>
          <w:rFonts w:ascii="Courier" w:eastAsia="Times New Roman" w:hAnsi="Courier"/>
          <w:b/>
          <w:bCs/>
          <w:u w:val="single"/>
          <w:rtl/>
        </w:rPr>
      </w:pPr>
      <w:bookmarkStart w:id="13" w:name="_Toc50377985"/>
      <w:bookmarkStart w:id="14" w:name="_Toc70355890"/>
      <w:bookmarkStart w:id="15" w:name="_Toc73787775"/>
      <w:bookmarkStart w:id="16" w:name="_Toc74077921"/>
      <w:bookmarkStart w:id="17" w:name="_Toc74078258"/>
      <w:bookmarkStart w:id="18" w:name="_Toc75789215"/>
      <w:bookmarkStart w:id="19" w:name="_Toc77184037"/>
      <w:bookmarkStart w:id="20" w:name="_Toc79344346"/>
      <w:bookmarkStart w:id="21" w:name="_Toc82356503"/>
      <w:bookmarkStart w:id="22" w:name="_Toc86308813"/>
      <w:bookmarkStart w:id="23" w:name="_Toc88580672"/>
      <w:r w:rsidRPr="004410FF">
        <w:rPr>
          <w:rFonts w:ascii="Courier" w:eastAsia="Times New Roman" w:hAnsi="Courier"/>
          <w:b/>
          <w:bCs/>
          <w:u w:val="single"/>
          <w:rtl/>
        </w:rPr>
        <w:t>הגדרות מונחים</w:t>
      </w:r>
      <w:r w:rsidRPr="004410FF">
        <w:rPr>
          <w:rFonts w:ascii="Courier" w:eastAsia="Times New Roman" w:hAnsi="Courier" w:hint="cs"/>
          <w:b/>
          <w:bCs/>
          <w:rtl/>
        </w:rPr>
        <w:t>:</w:t>
      </w:r>
      <w:bookmarkEnd w:id="13"/>
      <w:bookmarkEnd w:id="14"/>
      <w:bookmarkEnd w:id="15"/>
      <w:bookmarkEnd w:id="16"/>
      <w:bookmarkEnd w:id="17"/>
      <w:bookmarkEnd w:id="18"/>
      <w:bookmarkEnd w:id="19"/>
      <w:bookmarkEnd w:id="20"/>
      <w:bookmarkEnd w:id="21"/>
      <w:bookmarkEnd w:id="22"/>
      <w:bookmarkEnd w:id="23"/>
    </w:p>
    <w:p w:rsidR="00026581" w:rsidRPr="004410FF" w:rsidRDefault="00026581" w:rsidP="00026581">
      <w:pPr>
        <w:tabs>
          <w:tab w:val="left" w:pos="0"/>
        </w:tabs>
        <w:snapToGrid w:val="0"/>
        <w:ind w:left="567"/>
        <w:rPr>
          <w:rFonts w:eastAsia="Times New Roman"/>
          <w:spacing w:val="10"/>
          <w:rtl/>
          <w:lang w:eastAsia="he-IL"/>
        </w:rPr>
      </w:pPr>
      <w:r w:rsidRPr="004410FF">
        <w:rPr>
          <w:rFonts w:eastAsia="Times New Roman" w:hint="cs"/>
          <w:spacing w:val="10"/>
          <w:rtl/>
          <w:lang w:eastAsia="he-IL"/>
        </w:rPr>
        <w:tab/>
      </w:r>
      <w:r w:rsidRPr="004410FF">
        <w:rPr>
          <w:rFonts w:eastAsia="Times New Roman"/>
          <w:spacing w:val="10"/>
          <w:rtl/>
          <w:lang w:eastAsia="he-IL"/>
        </w:rPr>
        <w:t>לצורך הסכם זה יהיו למונחים הבאים ההגדרות כדלקמן:</w:t>
      </w:r>
    </w:p>
    <w:p w:rsidR="00026581" w:rsidRPr="004410FF" w:rsidRDefault="00026581" w:rsidP="00084EFB">
      <w:pPr>
        <w:numPr>
          <w:ilvl w:val="1"/>
          <w:numId w:val="87"/>
        </w:numPr>
        <w:snapToGrid w:val="0"/>
        <w:rPr>
          <w:rFonts w:eastAsia="Times New Roman"/>
          <w:spacing w:val="10"/>
          <w:lang w:eastAsia="he-IL"/>
        </w:rPr>
      </w:pPr>
      <w:r w:rsidRPr="004410FF">
        <w:rPr>
          <w:rFonts w:eastAsia="Times New Roman" w:hint="cs"/>
          <w:b/>
          <w:bCs/>
          <w:spacing w:val="10"/>
          <w:u w:val="single"/>
          <w:rtl/>
          <w:lang w:eastAsia="he-IL"/>
        </w:rPr>
        <w:t>המכרז</w:t>
      </w:r>
      <w:r w:rsidRPr="004410FF">
        <w:rPr>
          <w:rFonts w:eastAsia="Times New Roman"/>
          <w:b/>
          <w:bCs/>
          <w:spacing w:val="10"/>
          <w:u w:val="single"/>
          <w:rtl/>
          <w:lang w:eastAsia="he-IL"/>
        </w:rPr>
        <w:t xml:space="preserve"> ו/או מסמכי המכרז</w:t>
      </w:r>
      <w:r w:rsidRPr="004410FF">
        <w:rPr>
          <w:rFonts w:eastAsia="Times New Roman"/>
          <w:spacing w:val="10"/>
          <w:rtl/>
          <w:lang w:eastAsia="he-IL"/>
        </w:rPr>
        <w:t xml:space="preserve"> - מסמך ההזמנה לקבלת הצעות על נספחיו לרבות השינויים ההבהרות ש</w:t>
      </w:r>
      <w:r w:rsidRPr="004410FF">
        <w:rPr>
          <w:rFonts w:eastAsia="Times New Roman" w:hint="cs"/>
          <w:spacing w:val="10"/>
          <w:rtl/>
          <w:lang w:eastAsia="he-IL"/>
        </w:rPr>
        <w:t>י</w:t>
      </w:r>
      <w:r w:rsidRPr="004410FF">
        <w:rPr>
          <w:rFonts w:eastAsia="Times New Roman"/>
          <w:spacing w:val="10"/>
          <w:rtl/>
          <w:lang w:eastAsia="he-IL"/>
        </w:rPr>
        <w:t xml:space="preserve">ינתנו על-ידי המשרד במסגרת התשובות לספקים עובר  להגשת ההצעות. </w:t>
      </w:r>
    </w:p>
    <w:p w:rsidR="00026581" w:rsidRPr="004410FF" w:rsidRDefault="00026581" w:rsidP="00084EFB">
      <w:pPr>
        <w:numPr>
          <w:ilvl w:val="1"/>
          <w:numId w:val="87"/>
        </w:numPr>
        <w:snapToGrid w:val="0"/>
        <w:rPr>
          <w:rFonts w:eastAsia="Times New Roman"/>
          <w:spacing w:val="10"/>
          <w:lang w:eastAsia="he-IL"/>
        </w:rPr>
      </w:pPr>
      <w:r w:rsidRPr="004410FF">
        <w:rPr>
          <w:rFonts w:eastAsia="Times New Roman"/>
          <w:b/>
          <w:bCs/>
          <w:spacing w:val="10"/>
          <w:u w:val="single"/>
          <w:rtl/>
          <w:lang w:eastAsia="he-IL"/>
        </w:rPr>
        <w:t>השירותים או השירותים</w:t>
      </w:r>
      <w:r w:rsidRPr="004410FF">
        <w:rPr>
          <w:rFonts w:eastAsia="Times New Roman"/>
          <w:spacing w:val="10"/>
          <w:rtl/>
          <w:lang w:eastAsia="he-IL"/>
        </w:rPr>
        <w:t xml:space="preserve"> – כמוגדר במכרז ובמבוא להסכם זה.</w:t>
      </w:r>
    </w:p>
    <w:p w:rsidR="00026581" w:rsidRPr="004410FF" w:rsidRDefault="00026581" w:rsidP="00084EFB">
      <w:pPr>
        <w:numPr>
          <w:ilvl w:val="1"/>
          <w:numId w:val="87"/>
        </w:numPr>
        <w:snapToGrid w:val="0"/>
        <w:rPr>
          <w:rFonts w:eastAsia="Times New Roman"/>
          <w:spacing w:val="10"/>
          <w:lang w:eastAsia="he-IL"/>
        </w:rPr>
      </w:pPr>
      <w:r w:rsidRPr="004410FF">
        <w:rPr>
          <w:rFonts w:eastAsia="Times New Roman"/>
          <w:b/>
          <w:bCs/>
          <w:spacing w:val="10"/>
          <w:u w:val="single"/>
          <w:rtl/>
          <w:lang w:eastAsia="he-IL"/>
        </w:rPr>
        <w:t>הצעת הספק</w:t>
      </w:r>
      <w:r w:rsidRPr="004410FF">
        <w:rPr>
          <w:rFonts w:eastAsia="Times New Roman"/>
          <w:spacing w:val="10"/>
          <w:rtl/>
          <w:lang w:eastAsia="he-IL"/>
        </w:rPr>
        <w:t xml:space="preserve"> – הצעת הספק שנמסרה </w:t>
      </w:r>
      <w:r>
        <w:rPr>
          <w:rFonts w:eastAsia="Times New Roman" w:hint="cs"/>
          <w:spacing w:val="10"/>
          <w:rtl/>
          <w:lang w:eastAsia="he-IL"/>
        </w:rPr>
        <w:t>למשרד</w:t>
      </w:r>
      <w:r w:rsidRPr="004410FF">
        <w:rPr>
          <w:rFonts w:eastAsia="Times New Roman"/>
          <w:spacing w:val="10"/>
          <w:rtl/>
          <w:lang w:eastAsia="he-IL"/>
        </w:rPr>
        <w:t xml:space="preserve"> לרבות הבהרות להצעת הספק במידה ונדרשו.</w:t>
      </w:r>
    </w:p>
    <w:p w:rsidR="00026581" w:rsidRPr="004410FF" w:rsidRDefault="00026581" w:rsidP="00026581">
      <w:pPr>
        <w:snapToGrid w:val="0"/>
        <w:ind w:left="1469"/>
        <w:rPr>
          <w:rFonts w:eastAsia="Times New Roman"/>
          <w:spacing w:val="10"/>
          <w:lang w:eastAsia="he-IL"/>
        </w:rPr>
      </w:pPr>
    </w:p>
    <w:p w:rsidR="00026581" w:rsidRPr="004410FF" w:rsidRDefault="00026581" w:rsidP="00084EFB">
      <w:pPr>
        <w:keepNext/>
        <w:numPr>
          <w:ilvl w:val="0"/>
          <w:numId w:val="87"/>
        </w:numPr>
        <w:tabs>
          <w:tab w:val="left" w:pos="0"/>
          <w:tab w:val="left" w:pos="299"/>
        </w:tabs>
        <w:ind w:left="84" w:firstLine="0"/>
        <w:jc w:val="left"/>
        <w:outlineLvl w:val="0"/>
        <w:rPr>
          <w:rFonts w:ascii="Courier" w:eastAsia="Times New Roman" w:hAnsi="Courier"/>
          <w:b/>
          <w:bCs/>
          <w:rtl/>
        </w:rPr>
      </w:pPr>
      <w:bookmarkStart w:id="24" w:name="_Toc50377986"/>
      <w:bookmarkStart w:id="25" w:name="_Toc70355891"/>
      <w:bookmarkStart w:id="26" w:name="_Toc73787776"/>
      <w:bookmarkStart w:id="27" w:name="_Toc74077922"/>
      <w:bookmarkStart w:id="28" w:name="_Toc74078259"/>
      <w:bookmarkStart w:id="29" w:name="_Toc75789216"/>
      <w:bookmarkStart w:id="30" w:name="_Toc77184038"/>
      <w:bookmarkStart w:id="31" w:name="_Toc79344347"/>
      <w:bookmarkStart w:id="32" w:name="_Toc82356504"/>
      <w:bookmarkStart w:id="33" w:name="_Toc86308814"/>
      <w:bookmarkStart w:id="34" w:name="_Toc88580673"/>
      <w:r w:rsidRPr="004410FF">
        <w:rPr>
          <w:rFonts w:ascii="Courier" w:eastAsia="Times New Roman" w:hAnsi="Courier"/>
          <w:b/>
          <w:bCs/>
          <w:u w:val="single"/>
          <w:rtl/>
        </w:rPr>
        <w:t>הצהרות הספק</w:t>
      </w:r>
      <w:r w:rsidRPr="004410FF">
        <w:rPr>
          <w:rFonts w:ascii="Courier" w:eastAsia="Times New Roman" w:hAnsi="Courier" w:hint="cs"/>
          <w:b/>
          <w:bCs/>
          <w:rtl/>
        </w:rPr>
        <w:t>:</w:t>
      </w:r>
      <w:bookmarkEnd w:id="24"/>
      <w:bookmarkEnd w:id="25"/>
      <w:bookmarkEnd w:id="26"/>
      <w:bookmarkEnd w:id="27"/>
      <w:bookmarkEnd w:id="28"/>
      <w:bookmarkEnd w:id="29"/>
      <w:bookmarkEnd w:id="30"/>
      <w:bookmarkEnd w:id="31"/>
      <w:bookmarkEnd w:id="32"/>
      <w:bookmarkEnd w:id="33"/>
      <w:bookmarkEnd w:id="34"/>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 xml:space="preserve">הספק מצהיר ומאשר בזה כי הוא חותם על הסכם זה לאחר שבחן היטב את </w:t>
      </w:r>
      <w:r w:rsidRPr="004410FF">
        <w:rPr>
          <w:rFonts w:eastAsia="Times New Roman" w:hint="cs"/>
          <w:spacing w:val="10"/>
          <w:rtl/>
          <w:lang w:eastAsia="he-IL"/>
        </w:rPr>
        <w:t>המכרז</w:t>
      </w:r>
      <w:r w:rsidRPr="004410FF">
        <w:rPr>
          <w:rFonts w:eastAsia="Times New Roman"/>
          <w:spacing w:val="10"/>
          <w:rtl/>
          <w:lang w:eastAsia="he-IL"/>
        </w:rPr>
        <w:t xml:space="preserve"> והבינו וקיבל מנציגי המשרד את כל ההסברים וההנחיות הנחוצים לו לגיבוש הצעתו והתחייבויותיו על-פיו ועל-פי הסכם זה</w:t>
      </w:r>
      <w:r w:rsidRPr="004410FF">
        <w:rPr>
          <w:rFonts w:eastAsia="Times New Roman" w:hint="cs"/>
          <w:spacing w:val="10"/>
          <w:rtl/>
          <w:lang w:eastAsia="he-IL"/>
        </w:rPr>
        <w:t xml:space="preserve"> </w:t>
      </w:r>
      <w:r w:rsidRPr="004410FF">
        <w:rPr>
          <w:rFonts w:eastAsia="Times New Roman"/>
          <w:spacing w:val="10"/>
          <w:rtl/>
          <w:lang w:eastAsia="he-IL"/>
        </w:rPr>
        <w:t>ולא תהא לו כל טענה כלפי המשרד בקשר עם אי-גילוי מספיק או גילוי</w:t>
      </w:r>
      <w:r w:rsidRPr="004410FF">
        <w:rPr>
          <w:rFonts w:eastAsia="Times New Roman" w:hint="cs"/>
          <w:spacing w:val="10"/>
          <w:rtl/>
          <w:lang w:eastAsia="he-IL"/>
        </w:rPr>
        <w:t xml:space="preserve"> </w:t>
      </w:r>
      <w:r w:rsidRPr="004410FF">
        <w:rPr>
          <w:rFonts w:eastAsia="Times New Roman"/>
          <w:spacing w:val="10"/>
          <w:rtl/>
          <w:lang w:eastAsia="he-IL"/>
        </w:rPr>
        <w:t>חסר, טעות או פגם בקשר לנתונים או לעובדות הקשורים לביצוע השירותים.</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הספק מצהיר ומאשר בזה כי הבין את צרכי המשרד ודרישותי</w:t>
      </w:r>
      <w:r w:rsidRPr="004410FF">
        <w:rPr>
          <w:rFonts w:eastAsia="Times New Roman" w:hint="cs"/>
          <w:spacing w:val="10"/>
          <w:rtl/>
          <w:lang w:eastAsia="he-IL"/>
        </w:rPr>
        <w:t>ו</w:t>
      </w:r>
      <w:r w:rsidRPr="004410FF">
        <w:rPr>
          <w:rFonts w:eastAsia="Times New Roman"/>
          <w:spacing w:val="10"/>
          <w:rtl/>
          <w:lang w:eastAsia="he-IL"/>
        </w:rPr>
        <w:t xml:space="preserve"> כמפורט </w:t>
      </w:r>
      <w:r w:rsidRPr="004410FF">
        <w:rPr>
          <w:rFonts w:eastAsia="Times New Roman" w:hint="cs"/>
          <w:spacing w:val="10"/>
          <w:rtl/>
          <w:lang w:eastAsia="he-IL"/>
        </w:rPr>
        <w:t>במכרז</w:t>
      </w:r>
      <w:r w:rsidRPr="004410FF">
        <w:rPr>
          <w:rFonts w:eastAsia="Times New Roman"/>
          <w:spacing w:val="10"/>
          <w:rtl/>
          <w:lang w:eastAsia="he-IL"/>
        </w:rPr>
        <w:t xml:space="preserve">. הספק מצהיר ומאשר בזה כי הינו בעל רקע מקצועי מתאים המאפשר לו לבצע את השירותים על-פי </w:t>
      </w:r>
      <w:r w:rsidRPr="004410FF">
        <w:rPr>
          <w:rFonts w:eastAsia="Times New Roman" w:hint="cs"/>
          <w:spacing w:val="10"/>
          <w:rtl/>
          <w:lang w:eastAsia="he-IL"/>
        </w:rPr>
        <w:t>המכרז</w:t>
      </w:r>
      <w:r w:rsidRPr="004410FF">
        <w:rPr>
          <w:rFonts w:eastAsia="Times New Roman"/>
          <w:spacing w:val="10"/>
          <w:rtl/>
          <w:lang w:eastAsia="he-IL"/>
        </w:rPr>
        <w:t>,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w:t>
      </w:r>
      <w:r w:rsidRPr="004410FF">
        <w:rPr>
          <w:rFonts w:eastAsia="Times New Roman" w:hint="cs"/>
          <w:spacing w:val="10"/>
          <w:rtl/>
          <w:lang w:eastAsia="he-IL"/>
        </w:rPr>
        <w:t xml:space="preserve"> </w:t>
      </w:r>
      <w:r w:rsidRPr="004410FF">
        <w:rPr>
          <w:rFonts w:eastAsia="Times New Roman"/>
          <w:spacing w:val="10"/>
          <w:rtl/>
          <w:lang w:eastAsia="he-IL"/>
        </w:rPr>
        <w:t>נספחיו.</w:t>
      </w:r>
      <w:r w:rsidRPr="004410FF">
        <w:rPr>
          <w:rFonts w:eastAsia="Times New Roman" w:hint="cs"/>
          <w:spacing w:val="10"/>
          <w:rtl/>
          <w:lang w:eastAsia="he-IL"/>
        </w:rPr>
        <w:t xml:space="preserve"> </w:t>
      </w:r>
    </w:p>
    <w:p w:rsidR="00026581" w:rsidRPr="004410FF" w:rsidRDefault="00026581" w:rsidP="00084EFB">
      <w:pPr>
        <w:numPr>
          <w:ilvl w:val="1"/>
          <w:numId w:val="87"/>
        </w:numPr>
        <w:tabs>
          <w:tab w:val="left" w:pos="0"/>
        </w:tabs>
        <w:snapToGrid w:val="0"/>
        <w:rPr>
          <w:rFonts w:eastAsia="Times New Roman"/>
          <w:spacing w:val="10"/>
          <w:rtl/>
          <w:lang w:eastAsia="he-IL"/>
        </w:rPr>
      </w:pPr>
      <w:r w:rsidRPr="004410FF">
        <w:rPr>
          <w:rFonts w:eastAsia="Times New Roman"/>
          <w:spacing w:val="10"/>
          <w:rtl/>
          <w:lang w:eastAsia="he-IL"/>
        </w:rPr>
        <w:lastRenderedPageBreak/>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026581" w:rsidRPr="004410FF" w:rsidRDefault="00026581" w:rsidP="00084EFB">
      <w:pPr>
        <w:numPr>
          <w:ilvl w:val="1"/>
          <w:numId w:val="87"/>
        </w:numPr>
        <w:tabs>
          <w:tab w:val="left" w:pos="0"/>
        </w:tabs>
        <w:snapToGrid w:val="0"/>
        <w:jc w:val="left"/>
        <w:rPr>
          <w:rFonts w:eastAsia="Times New Roman"/>
          <w:spacing w:val="10"/>
          <w:lang w:eastAsia="he-IL"/>
        </w:rPr>
      </w:pPr>
      <w:r w:rsidRPr="004410FF">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rsidR="00026581" w:rsidRPr="004410FF" w:rsidRDefault="00026581" w:rsidP="00026581">
      <w:pPr>
        <w:tabs>
          <w:tab w:val="left" w:pos="0"/>
        </w:tabs>
        <w:snapToGrid w:val="0"/>
        <w:ind w:left="1427"/>
        <w:jc w:val="left"/>
        <w:rPr>
          <w:rFonts w:eastAsia="Times New Roman"/>
          <w:spacing w:val="10"/>
          <w:lang w:eastAsia="he-IL"/>
        </w:rPr>
      </w:pPr>
    </w:p>
    <w:p w:rsidR="00026581" w:rsidRPr="004410FF" w:rsidRDefault="00026581" w:rsidP="00084EFB">
      <w:pPr>
        <w:keepNext/>
        <w:numPr>
          <w:ilvl w:val="0"/>
          <w:numId w:val="87"/>
        </w:numPr>
        <w:tabs>
          <w:tab w:val="left" w:pos="0"/>
          <w:tab w:val="left" w:pos="299"/>
          <w:tab w:val="num" w:pos="651"/>
        </w:tabs>
        <w:ind w:left="84" w:firstLine="0"/>
        <w:jc w:val="left"/>
        <w:outlineLvl w:val="0"/>
        <w:rPr>
          <w:rFonts w:ascii="Courier" w:eastAsia="Times New Roman" w:hAnsi="Courier"/>
          <w:b/>
          <w:bCs/>
          <w:u w:val="single"/>
          <w:rtl/>
        </w:rPr>
      </w:pPr>
      <w:bookmarkStart w:id="35" w:name="_Toc50377987"/>
      <w:bookmarkStart w:id="36" w:name="_Toc70355892"/>
      <w:bookmarkStart w:id="37" w:name="_Toc73787777"/>
      <w:bookmarkStart w:id="38" w:name="_Toc74077923"/>
      <w:bookmarkStart w:id="39" w:name="_Toc74078260"/>
      <w:bookmarkStart w:id="40" w:name="_Toc75789217"/>
      <w:bookmarkStart w:id="41" w:name="_Toc77184039"/>
      <w:bookmarkStart w:id="42" w:name="_Toc79344348"/>
      <w:bookmarkStart w:id="43" w:name="_Toc82356505"/>
      <w:bookmarkStart w:id="44" w:name="_Toc86308815"/>
      <w:bookmarkStart w:id="45" w:name="_Toc88580674"/>
      <w:r w:rsidRPr="004410FF">
        <w:rPr>
          <w:rFonts w:ascii="Courier" w:eastAsia="Times New Roman" w:hAnsi="Courier"/>
          <w:b/>
          <w:bCs/>
          <w:u w:val="single"/>
          <w:rtl/>
        </w:rPr>
        <w:t>איסור הסבה</w:t>
      </w:r>
      <w:r w:rsidRPr="004410FF">
        <w:rPr>
          <w:rFonts w:ascii="Courier" w:eastAsia="Times New Roman" w:hAnsi="Courier" w:hint="cs"/>
          <w:b/>
          <w:bCs/>
          <w:rtl/>
        </w:rPr>
        <w:t>:</w:t>
      </w:r>
      <w:bookmarkEnd w:id="35"/>
      <w:bookmarkEnd w:id="36"/>
      <w:bookmarkEnd w:id="37"/>
      <w:bookmarkEnd w:id="38"/>
      <w:bookmarkEnd w:id="39"/>
      <w:bookmarkEnd w:id="40"/>
      <w:bookmarkEnd w:id="41"/>
      <w:bookmarkEnd w:id="42"/>
      <w:bookmarkEnd w:id="43"/>
      <w:bookmarkEnd w:id="44"/>
      <w:bookmarkEnd w:id="45"/>
      <w:r w:rsidRPr="004410FF">
        <w:rPr>
          <w:rFonts w:ascii="Courier" w:eastAsia="Times New Roman" w:hAnsi="Courier" w:hint="cs"/>
          <w:b/>
          <w:bCs/>
          <w:rtl/>
        </w:rPr>
        <w:t xml:space="preserve"> </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 xml:space="preserve">המשרד </w:t>
      </w:r>
      <w:r w:rsidRPr="004410FF">
        <w:rPr>
          <w:rFonts w:eastAsia="Times New Roman" w:hint="cs"/>
          <w:spacing w:val="10"/>
          <w:rtl/>
          <w:lang w:eastAsia="he-IL"/>
        </w:rPr>
        <w:t>י</w:t>
      </w:r>
      <w:r w:rsidRPr="004410FF">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Pr>
          <w:rFonts w:eastAsia="Times New Roman" w:hint="cs"/>
          <w:spacing w:val="10"/>
          <w:rtl/>
          <w:lang w:eastAsia="he-IL"/>
        </w:rPr>
        <w:t>למשרד</w:t>
      </w:r>
      <w:r w:rsidRPr="004410FF">
        <w:rPr>
          <w:rFonts w:eastAsia="Times New Roman"/>
          <w:spacing w:val="10"/>
          <w:rtl/>
          <w:lang w:eastAsia="he-IL"/>
        </w:rPr>
        <w:t xml:space="preserve"> על כל פעולה כאמור בסעיף זה עם ביצוע הפעולה והמשרד </w:t>
      </w:r>
      <w:r w:rsidRPr="004410FF">
        <w:rPr>
          <w:rFonts w:eastAsia="Times New Roman" w:hint="cs"/>
          <w:spacing w:val="10"/>
          <w:rtl/>
          <w:lang w:eastAsia="he-IL"/>
        </w:rPr>
        <w:t>י</w:t>
      </w:r>
      <w:r w:rsidRPr="004410FF">
        <w:rPr>
          <w:rFonts w:eastAsia="Times New Roman"/>
          <w:spacing w:val="10"/>
          <w:rtl/>
          <w:lang w:eastAsia="he-IL"/>
        </w:rPr>
        <w:t>ודיע לספק בכתב תוך 30 יום, אם בכוונת</w:t>
      </w:r>
      <w:r w:rsidRPr="004410FF">
        <w:rPr>
          <w:rFonts w:eastAsia="Times New Roman" w:hint="cs"/>
          <w:spacing w:val="10"/>
          <w:rtl/>
          <w:lang w:eastAsia="he-IL"/>
        </w:rPr>
        <w:t>ו</w:t>
      </w:r>
      <w:r w:rsidRPr="004410FF">
        <w:rPr>
          <w:rFonts w:eastAsia="Times New Roman"/>
          <w:spacing w:val="10"/>
          <w:rtl/>
          <w:lang w:eastAsia="he-IL"/>
        </w:rPr>
        <w:t xml:space="preserve"> לראות בפעולה העברת זכויות כאמור בסעיף זה.</w:t>
      </w:r>
    </w:p>
    <w:p w:rsidR="00026581" w:rsidRPr="004410FF" w:rsidRDefault="00026581" w:rsidP="00026581">
      <w:pPr>
        <w:tabs>
          <w:tab w:val="left" w:pos="0"/>
        </w:tabs>
        <w:snapToGrid w:val="0"/>
        <w:ind w:left="707"/>
        <w:rPr>
          <w:rFonts w:eastAsia="Times New Roman"/>
          <w:b/>
          <w:bCs/>
          <w:spacing w:val="10"/>
          <w:rtl/>
          <w:lang w:eastAsia="he-IL"/>
        </w:rPr>
      </w:pPr>
      <w:r w:rsidRPr="004410FF">
        <w:rPr>
          <w:rFonts w:eastAsia="Times New Roman"/>
          <w:b/>
          <w:bCs/>
          <w:spacing w:val="10"/>
          <w:rtl/>
          <w:lang w:eastAsia="he-IL"/>
        </w:rPr>
        <w:t>סעיף זה הינו מעיקרי ההתקשרות והפרתו תחשב כהפרה יסודית של הסכם.</w:t>
      </w:r>
    </w:p>
    <w:p w:rsidR="00026581" w:rsidRPr="004410FF" w:rsidRDefault="00026581" w:rsidP="00026581">
      <w:pPr>
        <w:tabs>
          <w:tab w:val="left" w:pos="0"/>
        </w:tabs>
        <w:snapToGrid w:val="0"/>
        <w:ind w:left="567"/>
        <w:rPr>
          <w:rFonts w:eastAsia="Times New Roman"/>
          <w:spacing w:val="10"/>
          <w:rtl/>
          <w:lang w:eastAsia="he-IL"/>
        </w:rPr>
      </w:pPr>
    </w:p>
    <w:p w:rsidR="00026581" w:rsidRPr="004410FF" w:rsidRDefault="00026581" w:rsidP="00084EFB">
      <w:pPr>
        <w:keepNext/>
        <w:numPr>
          <w:ilvl w:val="0"/>
          <w:numId w:val="87"/>
        </w:numPr>
        <w:tabs>
          <w:tab w:val="left" w:pos="299"/>
        </w:tabs>
        <w:ind w:left="651" w:hanging="567"/>
        <w:jc w:val="left"/>
        <w:outlineLvl w:val="0"/>
        <w:rPr>
          <w:rFonts w:ascii="Courier" w:eastAsia="Times New Roman" w:hAnsi="Courier"/>
          <w:b/>
          <w:bCs/>
          <w:u w:val="single"/>
          <w:rtl/>
        </w:rPr>
      </w:pPr>
      <w:bookmarkStart w:id="46" w:name="_Toc50377988"/>
      <w:bookmarkStart w:id="47" w:name="_Toc70355893"/>
      <w:bookmarkStart w:id="48" w:name="_Toc73787778"/>
      <w:bookmarkStart w:id="49" w:name="_Toc74077924"/>
      <w:bookmarkStart w:id="50" w:name="_Toc74078261"/>
      <w:bookmarkStart w:id="51" w:name="_Toc75789218"/>
      <w:bookmarkStart w:id="52" w:name="_Toc77184040"/>
      <w:bookmarkStart w:id="53" w:name="_Toc79344349"/>
      <w:bookmarkStart w:id="54" w:name="_Toc82356506"/>
      <w:bookmarkStart w:id="55" w:name="_Toc86308816"/>
      <w:bookmarkStart w:id="56" w:name="_Toc88580675"/>
      <w:r w:rsidRPr="004410FF">
        <w:rPr>
          <w:rFonts w:ascii="Courier" w:eastAsia="Times New Roman" w:hAnsi="Courier"/>
          <w:b/>
          <w:bCs/>
          <w:u w:val="single"/>
          <w:rtl/>
        </w:rPr>
        <w:t>התחייבויות הספק</w:t>
      </w:r>
      <w:r w:rsidRPr="004410FF">
        <w:rPr>
          <w:rFonts w:ascii="Courier" w:eastAsia="Times New Roman" w:hAnsi="Courier" w:hint="cs"/>
          <w:b/>
          <w:bCs/>
          <w:rtl/>
        </w:rPr>
        <w:t>:</w:t>
      </w:r>
      <w:bookmarkEnd w:id="46"/>
      <w:bookmarkEnd w:id="47"/>
      <w:bookmarkEnd w:id="48"/>
      <w:bookmarkEnd w:id="49"/>
      <w:bookmarkEnd w:id="50"/>
      <w:bookmarkEnd w:id="51"/>
      <w:bookmarkEnd w:id="52"/>
      <w:bookmarkEnd w:id="53"/>
      <w:bookmarkEnd w:id="54"/>
      <w:bookmarkEnd w:id="55"/>
      <w:bookmarkEnd w:id="56"/>
    </w:p>
    <w:p w:rsidR="00026581" w:rsidRPr="004410FF" w:rsidRDefault="00026581" w:rsidP="00026581">
      <w:pPr>
        <w:tabs>
          <w:tab w:val="left" w:pos="0"/>
        </w:tabs>
        <w:snapToGrid w:val="0"/>
        <w:ind w:left="84" w:right="-142"/>
        <w:rPr>
          <w:rFonts w:eastAsia="Times New Roman"/>
          <w:spacing w:val="10"/>
          <w:rtl/>
          <w:lang w:eastAsia="he-IL"/>
        </w:rPr>
      </w:pPr>
      <w:r w:rsidRPr="004410FF">
        <w:rPr>
          <w:rFonts w:eastAsia="Times New Roman"/>
          <w:spacing w:val="10"/>
          <w:rtl/>
          <w:lang w:eastAsia="he-IL"/>
        </w:rPr>
        <w:t xml:space="preserve">בהסתמך על הצהרותיו של הספק והתחייבויותיו על-פי הסכם זה, המשרד </w:t>
      </w:r>
      <w:r w:rsidRPr="004410FF">
        <w:rPr>
          <w:rFonts w:eastAsia="Times New Roman"/>
          <w:spacing w:val="10"/>
          <w:rtl/>
          <w:lang w:eastAsia="he-IL"/>
        </w:rPr>
        <w:br/>
        <w:t>מוסר בזה לספק והספק מקבל על עצמו לבצע את השירותים באופן שיענה על צרכי המשרד בהתאם ל</w:t>
      </w:r>
      <w:r w:rsidRPr="004410FF">
        <w:rPr>
          <w:rFonts w:eastAsia="Times New Roman" w:hint="cs"/>
          <w:spacing w:val="10"/>
          <w:rtl/>
          <w:lang w:eastAsia="he-IL"/>
        </w:rPr>
        <w:t>מכרז</w:t>
      </w:r>
      <w:r w:rsidRPr="004410FF">
        <w:rPr>
          <w:rFonts w:eastAsia="Times New Roman"/>
          <w:spacing w:val="10"/>
          <w:rtl/>
          <w:lang w:eastAsia="he-IL"/>
        </w:rPr>
        <w:t xml:space="preserve"> ולהצעת הספק, והוא מתחייב לספק </w:t>
      </w:r>
      <w:r>
        <w:rPr>
          <w:rFonts w:eastAsia="Times New Roman" w:hint="cs"/>
          <w:spacing w:val="10"/>
          <w:rtl/>
          <w:lang w:eastAsia="he-IL"/>
        </w:rPr>
        <w:t>למשרד</w:t>
      </w:r>
      <w:r w:rsidRPr="004410FF">
        <w:rPr>
          <w:rFonts w:eastAsia="Times New Roman"/>
          <w:spacing w:val="10"/>
          <w:rtl/>
          <w:lang w:eastAsia="he-IL"/>
        </w:rPr>
        <w:t xml:space="preserve"> את התוצרים והדרישות כדלהלן:</w:t>
      </w:r>
    </w:p>
    <w:p w:rsidR="00026581" w:rsidRPr="004410FF" w:rsidRDefault="00026581" w:rsidP="00084EFB">
      <w:pPr>
        <w:numPr>
          <w:ilvl w:val="1"/>
          <w:numId w:val="87"/>
        </w:numPr>
        <w:tabs>
          <w:tab w:val="left" w:pos="0"/>
        </w:tabs>
        <w:snapToGrid w:val="0"/>
        <w:ind w:right="-142"/>
        <w:rPr>
          <w:rFonts w:eastAsia="Times New Roman"/>
          <w:spacing w:val="10"/>
          <w:lang w:eastAsia="he-IL"/>
        </w:rPr>
      </w:pPr>
      <w:r w:rsidRPr="004410FF">
        <w:rPr>
          <w:rFonts w:eastAsia="Times New Roman" w:hint="cs"/>
          <w:spacing w:val="10"/>
          <w:rtl/>
          <w:lang w:eastAsia="he-IL"/>
        </w:rPr>
        <w:t>לספק</w:t>
      </w:r>
      <w:r w:rsidRPr="004410FF">
        <w:rPr>
          <w:rFonts w:eastAsia="Times New Roman"/>
          <w:spacing w:val="10"/>
          <w:rtl/>
          <w:lang w:eastAsia="he-IL"/>
        </w:rPr>
        <w:t xml:space="preserve"> את מכלול השירותים הנדרשים לביצוע השירותים </w:t>
      </w:r>
      <w:r w:rsidRPr="004410FF">
        <w:rPr>
          <w:rFonts w:eastAsia="Times New Roman"/>
          <w:spacing w:val="10"/>
          <w:lang w:eastAsia="he-IL"/>
        </w:rPr>
        <w:t xml:space="preserve"> </w:t>
      </w:r>
      <w:r w:rsidRPr="004410FF">
        <w:rPr>
          <w:rFonts w:eastAsia="Times New Roman"/>
          <w:spacing w:val="10"/>
          <w:rtl/>
          <w:lang w:eastAsia="he-IL"/>
        </w:rPr>
        <w:t>בהתאם למוגדר במכרז ובהצעת הספק, לשביעות רצונ</w:t>
      </w:r>
      <w:r w:rsidRPr="004410FF">
        <w:rPr>
          <w:rFonts w:eastAsia="Times New Roman" w:hint="cs"/>
          <w:spacing w:val="10"/>
          <w:rtl/>
          <w:lang w:eastAsia="he-IL"/>
        </w:rPr>
        <w:t>ו</w:t>
      </w:r>
      <w:r w:rsidRPr="004410FF">
        <w:rPr>
          <w:rFonts w:eastAsia="Times New Roman"/>
          <w:spacing w:val="10"/>
          <w:rtl/>
          <w:lang w:eastAsia="he-IL"/>
        </w:rPr>
        <w:t xml:space="preserve"> המוחלט של המשרד.</w:t>
      </w:r>
    </w:p>
    <w:p w:rsidR="00026581" w:rsidRPr="004410FF" w:rsidRDefault="00026581" w:rsidP="00084EFB">
      <w:pPr>
        <w:numPr>
          <w:ilvl w:val="1"/>
          <w:numId w:val="87"/>
        </w:numPr>
        <w:tabs>
          <w:tab w:val="left" w:pos="0"/>
        </w:tabs>
        <w:snapToGrid w:val="0"/>
        <w:ind w:right="-142"/>
        <w:rPr>
          <w:rFonts w:eastAsia="Times New Roman"/>
          <w:spacing w:val="10"/>
          <w:lang w:eastAsia="he-IL"/>
        </w:rPr>
      </w:pPr>
      <w:r w:rsidRPr="004410FF">
        <w:rPr>
          <w:rFonts w:eastAsia="Times New Roman"/>
          <w:spacing w:val="10"/>
          <w:rtl/>
          <w:lang w:eastAsia="he-IL"/>
        </w:rPr>
        <w:t>להעסיק כוח אדם מקצועי ומנוסה הנדרש ותואם לביצוע השירותים הכ</w:t>
      </w:r>
      <w:r w:rsidRPr="004410FF">
        <w:rPr>
          <w:rFonts w:eastAsia="Times New Roman" w:hint="cs"/>
          <w:spacing w:val="10"/>
          <w:rtl/>
          <w:lang w:eastAsia="he-IL"/>
        </w:rPr>
        <w:t>ו</w:t>
      </w:r>
      <w:r w:rsidRPr="004410FF">
        <w:rPr>
          <w:rFonts w:eastAsia="Times New Roman"/>
          <w:spacing w:val="10"/>
          <w:rtl/>
          <w:lang w:eastAsia="he-IL"/>
        </w:rPr>
        <w:t xml:space="preserve">ל כקבוע במכרז ובהצעת הספק, באיכות המקצועית הטובה ביותר ובעלי רישיונות תקניים וסיווגים מתאימים לביצוע השירותים. </w:t>
      </w:r>
    </w:p>
    <w:p w:rsidR="00026581" w:rsidRPr="004410FF" w:rsidRDefault="00026581" w:rsidP="00084EFB">
      <w:pPr>
        <w:numPr>
          <w:ilvl w:val="1"/>
          <w:numId w:val="87"/>
        </w:numPr>
        <w:tabs>
          <w:tab w:val="left" w:pos="0"/>
        </w:tabs>
        <w:snapToGrid w:val="0"/>
        <w:ind w:right="-142"/>
        <w:rPr>
          <w:rFonts w:eastAsia="Times New Roman"/>
          <w:spacing w:val="10"/>
          <w:lang w:eastAsia="he-IL"/>
        </w:rPr>
      </w:pPr>
      <w:r w:rsidRPr="004410FF">
        <w:rPr>
          <w:rFonts w:eastAsia="Times New Roman"/>
          <w:spacing w:val="10"/>
          <w:rtl/>
          <w:lang w:eastAsia="he-IL"/>
        </w:rPr>
        <w:t>לבצע את השירותים בנאמנות, במומחיות ובמקצועיות הטובה ביותר והוא י</w:t>
      </w:r>
      <w:r w:rsidRPr="004410FF">
        <w:rPr>
          <w:rFonts w:eastAsia="Times New Roman" w:hint="cs"/>
          <w:spacing w:val="10"/>
          <w:rtl/>
          <w:lang w:eastAsia="he-IL"/>
        </w:rPr>
        <w:t>י</w:t>
      </w:r>
      <w:r w:rsidRPr="004410FF">
        <w:rPr>
          <w:rFonts w:eastAsia="Times New Roman"/>
          <w:spacing w:val="10"/>
          <w:rtl/>
          <w:lang w:eastAsia="he-IL"/>
        </w:rPr>
        <w:t>שא באחריות הבלעדית לטיב השירות, איכותו ותוצאותיו.</w:t>
      </w:r>
    </w:p>
    <w:p w:rsidR="00026581" w:rsidRPr="004410FF" w:rsidRDefault="00026581" w:rsidP="00084EFB">
      <w:pPr>
        <w:numPr>
          <w:ilvl w:val="1"/>
          <w:numId w:val="87"/>
        </w:numPr>
        <w:tabs>
          <w:tab w:val="left" w:pos="0"/>
        </w:tabs>
        <w:snapToGrid w:val="0"/>
        <w:ind w:right="-142"/>
        <w:rPr>
          <w:rFonts w:eastAsia="Times New Roman"/>
          <w:spacing w:val="10"/>
          <w:lang w:eastAsia="he-IL"/>
        </w:rPr>
      </w:pPr>
      <w:r w:rsidRPr="004410FF">
        <w:rPr>
          <w:rFonts w:eastAsia="Times New Roman"/>
          <w:spacing w:val="10"/>
          <w:rtl/>
          <w:lang w:eastAsia="he-IL"/>
        </w:rPr>
        <w:lastRenderedPageBreak/>
        <w:t>לבצע התאמות, שינויים ושיפורים בעתיד לפי דרישות המשרד בהתאם להוראות הסכם זה.</w:t>
      </w:r>
    </w:p>
    <w:p w:rsidR="00026581" w:rsidRPr="004410FF" w:rsidRDefault="00026581" w:rsidP="00084EFB">
      <w:pPr>
        <w:numPr>
          <w:ilvl w:val="1"/>
          <w:numId w:val="87"/>
        </w:numPr>
        <w:tabs>
          <w:tab w:val="left" w:pos="0"/>
        </w:tabs>
        <w:snapToGrid w:val="0"/>
        <w:ind w:right="-142"/>
        <w:rPr>
          <w:rFonts w:eastAsia="Times New Roman"/>
          <w:spacing w:val="10"/>
          <w:lang w:eastAsia="he-IL"/>
        </w:rPr>
      </w:pPr>
      <w:r w:rsidRPr="004410FF">
        <w:rPr>
          <w:rFonts w:eastAsia="Times New Roman"/>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026581" w:rsidRPr="004410FF" w:rsidRDefault="00026581" w:rsidP="00084EFB">
      <w:pPr>
        <w:numPr>
          <w:ilvl w:val="1"/>
          <w:numId w:val="87"/>
        </w:numPr>
        <w:tabs>
          <w:tab w:val="left" w:pos="0"/>
        </w:tabs>
        <w:snapToGrid w:val="0"/>
        <w:ind w:right="-142"/>
        <w:rPr>
          <w:rFonts w:eastAsia="Times New Roman"/>
          <w:spacing w:val="10"/>
          <w:lang w:eastAsia="he-IL"/>
        </w:rPr>
      </w:pPr>
      <w:r w:rsidRPr="004410FF">
        <w:rPr>
          <w:rFonts w:eastAsia="Times New Roman"/>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Pr="004410FF">
        <w:rPr>
          <w:rFonts w:eastAsia="Times New Roman" w:hint="cs"/>
          <w:spacing w:val="10"/>
          <w:rtl/>
          <w:lang w:eastAsia="he-IL"/>
        </w:rPr>
        <w:t>ג'</w:t>
      </w:r>
      <w:r w:rsidRPr="004410FF">
        <w:rPr>
          <w:rFonts w:eastAsia="Times New Roman"/>
          <w:spacing w:val="10"/>
          <w:rtl/>
          <w:lang w:eastAsia="he-IL"/>
        </w:rPr>
        <w:t xml:space="preserve"> ולהחתים כל מי שיעבוד או יפעל מטעמו במסגרת הסכם זה על התחייבות זו.</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 xml:space="preserve">ליתן דיווח שוטף בכתב ובעל-פה </w:t>
      </w:r>
      <w:r>
        <w:rPr>
          <w:rFonts w:eastAsia="Times New Roman" w:hint="cs"/>
          <w:spacing w:val="10"/>
          <w:rtl/>
          <w:lang w:eastAsia="he-IL"/>
        </w:rPr>
        <w:t>למשרד</w:t>
      </w:r>
      <w:r w:rsidRPr="004410FF">
        <w:rPr>
          <w:rFonts w:eastAsia="Times New Roman"/>
          <w:spacing w:val="10"/>
          <w:rtl/>
          <w:lang w:eastAsia="he-IL"/>
        </w:rPr>
        <w:t xml:space="preserve"> ולנציגי</w:t>
      </w:r>
      <w:r w:rsidRPr="004410FF">
        <w:rPr>
          <w:rFonts w:eastAsia="Times New Roman" w:hint="cs"/>
          <w:spacing w:val="10"/>
          <w:rtl/>
          <w:lang w:eastAsia="he-IL"/>
        </w:rPr>
        <w:t>ו</w:t>
      </w:r>
      <w:r w:rsidRPr="004410FF">
        <w:rPr>
          <w:rFonts w:eastAsia="Times New Roman"/>
          <w:spacing w:val="10"/>
          <w:rtl/>
          <w:lang w:eastAsia="he-IL"/>
        </w:rPr>
        <w:t xml:space="preserve"> בכל הקשור לביצוע השירותים במסגרת הסכם זה.</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hint="cs"/>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026581" w:rsidRPr="004410FF" w:rsidRDefault="00026581" w:rsidP="00026581">
      <w:pPr>
        <w:tabs>
          <w:tab w:val="left" w:pos="0"/>
        </w:tabs>
        <w:snapToGrid w:val="0"/>
        <w:ind w:left="567"/>
        <w:rPr>
          <w:rFonts w:eastAsia="Times New Roman"/>
          <w:b/>
          <w:bCs/>
          <w:spacing w:val="10"/>
          <w:rtl/>
          <w:lang w:eastAsia="he-IL"/>
        </w:rPr>
      </w:pPr>
      <w:r w:rsidRPr="004410FF">
        <w:rPr>
          <w:rFonts w:eastAsia="Times New Roman"/>
          <w:b/>
          <w:bCs/>
          <w:spacing w:val="10"/>
          <w:rtl/>
          <w:lang w:eastAsia="he-IL"/>
        </w:rPr>
        <w:t>סעיף זה הינו מעיקרי ההתקשרות, והפרתו תחשב כהפרה יסודית של ההסכם.</w:t>
      </w:r>
    </w:p>
    <w:p w:rsidR="00026581" w:rsidRPr="004410FF" w:rsidRDefault="00026581" w:rsidP="00026581">
      <w:pPr>
        <w:tabs>
          <w:tab w:val="left" w:pos="0"/>
        </w:tabs>
        <w:snapToGrid w:val="0"/>
        <w:ind w:left="1247"/>
        <w:rPr>
          <w:rFonts w:eastAsia="Times New Roman"/>
          <w:spacing w:val="10"/>
          <w:rtl/>
          <w:lang w:eastAsia="he-IL"/>
        </w:rPr>
      </w:pPr>
    </w:p>
    <w:p w:rsidR="00026581" w:rsidRPr="004410FF" w:rsidRDefault="00026581" w:rsidP="00084EFB">
      <w:pPr>
        <w:keepNext/>
        <w:numPr>
          <w:ilvl w:val="0"/>
          <w:numId w:val="87"/>
        </w:numPr>
        <w:tabs>
          <w:tab w:val="left" w:pos="0"/>
          <w:tab w:val="left" w:pos="299"/>
          <w:tab w:val="num" w:pos="793"/>
        </w:tabs>
        <w:ind w:left="84" w:firstLine="0"/>
        <w:jc w:val="left"/>
        <w:outlineLvl w:val="0"/>
        <w:rPr>
          <w:rFonts w:ascii="Courier" w:eastAsia="Times New Roman" w:hAnsi="Courier"/>
          <w:b/>
          <w:bCs/>
          <w:u w:val="single"/>
          <w:rtl/>
        </w:rPr>
      </w:pPr>
      <w:bookmarkStart w:id="57" w:name="_Toc50377989"/>
      <w:bookmarkStart w:id="58" w:name="_Toc70355894"/>
      <w:bookmarkStart w:id="59" w:name="_Toc73787779"/>
      <w:bookmarkStart w:id="60" w:name="_Toc74077925"/>
      <w:bookmarkStart w:id="61" w:name="_Toc74078262"/>
      <w:bookmarkStart w:id="62" w:name="_Toc75789219"/>
      <w:bookmarkStart w:id="63" w:name="_Toc77184041"/>
      <w:bookmarkStart w:id="64" w:name="_Toc79344350"/>
      <w:bookmarkStart w:id="65" w:name="_Toc82356507"/>
      <w:bookmarkStart w:id="66" w:name="_Toc86308817"/>
      <w:bookmarkStart w:id="67" w:name="_Toc88580676"/>
      <w:r w:rsidRPr="004410FF">
        <w:rPr>
          <w:rFonts w:ascii="Courier" w:eastAsia="Times New Roman" w:hAnsi="Courier"/>
          <w:b/>
          <w:bCs/>
          <w:u w:val="single"/>
          <w:rtl/>
        </w:rPr>
        <w:t>שלבי הביצוע ומועדיהם</w:t>
      </w:r>
      <w:r w:rsidRPr="004410FF">
        <w:rPr>
          <w:rFonts w:ascii="Courier" w:eastAsia="Times New Roman" w:hAnsi="Courier" w:hint="cs"/>
          <w:b/>
          <w:bCs/>
          <w:rtl/>
        </w:rPr>
        <w:t>:</w:t>
      </w:r>
      <w:bookmarkEnd w:id="57"/>
      <w:bookmarkEnd w:id="58"/>
      <w:bookmarkEnd w:id="59"/>
      <w:bookmarkEnd w:id="60"/>
      <w:bookmarkEnd w:id="61"/>
      <w:bookmarkEnd w:id="62"/>
      <w:bookmarkEnd w:id="63"/>
      <w:bookmarkEnd w:id="64"/>
      <w:bookmarkEnd w:id="65"/>
      <w:bookmarkEnd w:id="66"/>
      <w:bookmarkEnd w:id="67"/>
    </w:p>
    <w:p w:rsidR="00026581" w:rsidRPr="004410FF" w:rsidRDefault="00026581" w:rsidP="00084EFB">
      <w:pPr>
        <w:numPr>
          <w:ilvl w:val="1"/>
          <w:numId w:val="87"/>
        </w:numPr>
        <w:tabs>
          <w:tab w:val="left" w:pos="1291"/>
        </w:tabs>
        <w:ind w:left="1291" w:hanging="584"/>
        <w:rPr>
          <w:rFonts w:eastAsia="Times New Roman"/>
          <w:spacing w:val="10"/>
          <w:sz w:val="20"/>
          <w:rtl/>
          <w:lang w:eastAsia="he-IL"/>
        </w:rPr>
      </w:pPr>
      <w:r w:rsidRPr="004410FF">
        <w:rPr>
          <w:rFonts w:eastAsia="Times New Roman"/>
          <w:b/>
          <w:bCs/>
          <w:spacing w:val="10"/>
          <w:sz w:val="20"/>
          <w:u w:val="single"/>
          <w:rtl/>
          <w:lang w:eastAsia="he-IL"/>
        </w:rPr>
        <w:t>תקופת ההתקשרות</w:t>
      </w:r>
      <w:r w:rsidRPr="004410FF">
        <w:rPr>
          <w:rFonts w:eastAsia="Times New Roman"/>
          <w:spacing w:val="10"/>
          <w:sz w:val="20"/>
          <w:rtl/>
          <w:lang w:eastAsia="he-IL"/>
        </w:rPr>
        <w:t xml:space="preserve"> </w:t>
      </w:r>
      <w:r w:rsidRPr="004410FF">
        <w:rPr>
          <w:rFonts w:eastAsia="Times New Roman" w:hint="cs"/>
          <w:spacing w:val="10"/>
          <w:sz w:val="20"/>
          <w:rtl/>
          <w:lang w:eastAsia="he-IL"/>
        </w:rPr>
        <w:t>הינה לשנתיים שנים ה</w:t>
      </w:r>
      <w:r w:rsidRPr="004410FF">
        <w:rPr>
          <w:rFonts w:eastAsia="Times New Roman"/>
          <w:spacing w:val="10"/>
          <w:sz w:val="20"/>
          <w:rtl/>
          <w:lang w:eastAsia="he-IL"/>
        </w:rPr>
        <w:t>חל ממועד החתימה על הסכם ההתקשרות ע"י חשב המשרד</w:t>
      </w:r>
      <w:r w:rsidRPr="004410FF">
        <w:rPr>
          <w:rFonts w:eastAsia="Times New Roman" w:hint="cs"/>
          <w:spacing w:val="10"/>
          <w:sz w:val="20"/>
          <w:rtl/>
          <w:lang w:eastAsia="he-IL"/>
        </w:rPr>
        <w:t>.</w:t>
      </w:r>
      <w:r w:rsidRPr="004410FF">
        <w:rPr>
          <w:rFonts w:eastAsia="Times New Roman"/>
          <w:spacing w:val="10"/>
          <w:sz w:val="20"/>
          <w:rtl/>
          <w:lang w:eastAsia="he-IL"/>
        </w:rPr>
        <w:t xml:space="preserve"> </w:t>
      </w:r>
    </w:p>
    <w:p w:rsidR="00026581" w:rsidRPr="004410FF" w:rsidRDefault="00026581" w:rsidP="00026581">
      <w:pPr>
        <w:tabs>
          <w:tab w:val="left" w:pos="1291"/>
        </w:tabs>
        <w:ind w:left="1291"/>
        <w:rPr>
          <w:rFonts w:eastAsia="Times New Roman"/>
          <w:spacing w:val="10"/>
          <w:rtl/>
          <w:lang w:eastAsia="he-IL"/>
        </w:rPr>
      </w:pPr>
      <w:r w:rsidRPr="004410FF">
        <w:rPr>
          <w:rFonts w:hint="eastAsia"/>
          <w:rtl/>
        </w:rPr>
        <w:t>כמו</w:t>
      </w:r>
      <w:r w:rsidRPr="004410FF">
        <w:rPr>
          <w:rtl/>
        </w:rPr>
        <w:t xml:space="preserve"> </w:t>
      </w:r>
      <w:r w:rsidRPr="004410FF">
        <w:rPr>
          <w:rFonts w:hint="eastAsia"/>
          <w:rtl/>
        </w:rPr>
        <w:t>כן</w:t>
      </w:r>
      <w:r w:rsidRPr="004410FF">
        <w:rPr>
          <w:rtl/>
        </w:rPr>
        <w:t xml:space="preserve">, </w:t>
      </w:r>
      <w:r w:rsidRPr="004410FF">
        <w:rPr>
          <w:rFonts w:hint="eastAsia"/>
          <w:rtl/>
        </w:rPr>
        <w:t>שומר</w:t>
      </w:r>
      <w:r w:rsidRPr="004410FF">
        <w:rPr>
          <w:rtl/>
        </w:rPr>
        <w:t xml:space="preserve"> </w:t>
      </w:r>
      <w:r w:rsidRPr="004410FF">
        <w:rPr>
          <w:rFonts w:hint="eastAsia"/>
          <w:rtl/>
        </w:rPr>
        <w:t>לעצמו</w:t>
      </w:r>
      <w:r w:rsidRPr="004410FF">
        <w:rPr>
          <w:rtl/>
        </w:rPr>
        <w:t xml:space="preserve"> </w:t>
      </w:r>
      <w:r w:rsidRPr="004410FF">
        <w:rPr>
          <w:rFonts w:hint="eastAsia"/>
          <w:rtl/>
        </w:rPr>
        <w:t>עורך</w:t>
      </w:r>
      <w:r w:rsidRPr="004410FF">
        <w:rPr>
          <w:rtl/>
        </w:rPr>
        <w:t xml:space="preserve"> </w:t>
      </w:r>
      <w:r w:rsidRPr="004410FF">
        <w:rPr>
          <w:rFonts w:hint="eastAsia"/>
          <w:rtl/>
        </w:rPr>
        <w:t>המכרז</w:t>
      </w:r>
      <w:r w:rsidRPr="004410FF">
        <w:rPr>
          <w:rtl/>
        </w:rPr>
        <w:t xml:space="preserve"> </w:t>
      </w:r>
      <w:r w:rsidRPr="004410FF">
        <w:rPr>
          <w:rFonts w:hint="eastAsia"/>
          <w:rtl/>
        </w:rPr>
        <w:t>את</w:t>
      </w:r>
      <w:r w:rsidRPr="004410FF">
        <w:rPr>
          <w:rtl/>
        </w:rPr>
        <w:t xml:space="preserve"> </w:t>
      </w:r>
      <w:r w:rsidRPr="004410FF">
        <w:rPr>
          <w:rFonts w:hint="eastAsia"/>
          <w:rtl/>
        </w:rPr>
        <w:t>הזכות</w:t>
      </w:r>
      <w:r w:rsidRPr="004410FF">
        <w:rPr>
          <w:rtl/>
        </w:rPr>
        <w:t xml:space="preserve"> </w:t>
      </w:r>
      <w:r w:rsidRPr="004410FF">
        <w:rPr>
          <w:rFonts w:hint="eastAsia"/>
          <w:rtl/>
        </w:rPr>
        <w:t>להאריך</w:t>
      </w:r>
      <w:r w:rsidRPr="004410FF">
        <w:rPr>
          <w:rtl/>
        </w:rPr>
        <w:t xml:space="preserve"> </w:t>
      </w:r>
      <w:r w:rsidRPr="004410FF">
        <w:rPr>
          <w:rFonts w:hint="cs"/>
          <w:rtl/>
        </w:rPr>
        <w:t xml:space="preserve">את </w:t>
      </w:r>
      <w:r w:rsidRPr="004410FF">
        <w:rPr>
          <w:rFonts w:hint="eastAsia"/>
          <w:rtl/>
        </w:rPr>
        <w:t>משך</w:t>
      </w:r>
      <w:r w:rsidRPr="004410FF">
        <w:rPr>
          <w:rtl/>
        </w:rPr>
        <w:t xml:space="preserve"> </w:t>
      </w:r>
      <w:r w:rsidRPr="004410FF">
        <w:rPr>
          <w:rFonts w:hint="eastAsia"/>
          <w:rtl/>
        </w:rPr>
        <w:t>תקופת</w:t>
      </w:r>
      <w:r w:rsidRPr="004410FF">
        <w:rPr>
          <w:rtl/>
        </w:rPr>
        <w:t xml:space="preserve"> </w:t>
      </w:r>
      <w:r w:rsidRPr="004410FF">
        <w:rPr>
          <w:rFonts w:hint="eastAsia"/>
          <w:rtl/>
        </w:rPr>
        <w:t>ההתקשרות</w:t>
      </w:r>
      <w:r w:rsidRPr="004410FF">
        <w:rPr>
          <w:rtl/>
        </w:rPr>
        <w:t xml:space="preserve"> </w:t>
      </w:r>
      <w:r w:rsidRPr="004410FF">
        <w:rPr>
          <w:rFonts w:hint="cs"/>
          <w:rtl/>
        </w:rPr>
        <w:t xml:space="preserve">במספר תקופות ופעמים, </w:t>
      </w:r>
      <w:r w:rsidRPr="004410FF">
        <w:rPr>
          <w:rFonts w:hint="eastAsia"/>
          <w:rtl/>
        </w:rPr>
        <w:t>כפי</w:t>
      </w:r>
      <w:r w:rsidRPr="004410FF">
        <w:rPr>
          <w:rtl/>
        </w:rPr>
        <w:t xml:space="preserve"> </w:t>
      </w:r>
      <w:r w:rsidRPr="004410FF">
        <w:rPr>
          <w:rFonts w:hint="eastAsia"/>
          <w:rtl/>
        </w:rPr>
        <w:t>שימצא</w:t>
      </w:r>
      <w:r w:rsidRPr="004410FF">
        <w:rPr>
          <w:rtl/>
        </w:rPr>
        <w:t xml:space="preserve"> </w:t>
      </w:r>
      <w:r w:rsidRPr="004410FF">
        <w:rPr>
          <w:rFonts w:hint="eastAsia"/>
          <w:rtl/>
        </w:rPr>
        <w:t>המשרד</w:t>
      </w:r>
      <w:r w:rsidRPr="004410FF">
        <w:rPr>
          <w:rtl/>
        </w:rPr>
        <w:t xml:space="preserve"> </w:t>
      </w:r>
      <w:r w:rsidRPr="004410FF">
        <w:rPr>
          <w:rFonts w:hint="eastAsia"/>
          <w:rtl/>
        </w:rPr>
        <w:t>לנכון</w:t>
      </w:r>
      <w:r w:rsidRPr="004410FF">
        <w:rPr>
          <w:rtl/>
        </w:rPr>
        <w:t xml:space="preserve"> (</w:t>
      </w:r>
      <w:r w:rsidRPr="004410FF">
        <w:rPr>
          <w:rFonts w:hint="eastAsia"/>
          <w:b/>
          <w:bCs/>
          <w:rtl/>
        </w:rPr>
        <w:t>להלן</w:t>
      </w:r>
      <w:r w:rsidRPr="004410FF">
        <w:rPr>
          <w:rFonts w:hint="cs"/>
          <w:b/>
          <w:bCs/>
          <w:rtl/>
        </w:rPr>
        <w:t>:</w:t>
      </w:r>
      <w:r w:rsidRPr="004410FF">
        <w:rPr>
          <w:b/>
          <w:bCs/>
          <w:rtl/>
        </w:rPr>
        <w:t xml:space="preserve"> "</w:t>
      </w:r>
      <w:r w:rsidRPr="004410FF">
        <w:rPr>
          <w:rFonts w:hint="eastAsia"/>
          <w:b/>
          <w:bCs/>
          <w:rtl/>
        </w:rPr>
        <w:t>תקופת</w:t>
      </w:r>
      <w:r w:rsidRPr="004410FF">
        <w:rPr>
          <w:b/>
          <w:bCs/>
          <w:rtl/>
        </w:rPr>
        <w:t xml:space="preserve"> </w:t>
      </w:r>
      <w:r w:rsidRPr="004410FF">
        <w:rPr>
          <w:rFonts w:hint="eastAsia"/>
          <w:b/>
          <w:bCs/>
          <w:rtl/>
        </w:rPr>
        <w:t>ההתקשרות</w:t>
      </w:r>
      <w:r w:rsidRPr="004410FF">
        <w:rPr>
          <w:b/>
          <w:bCs/>
          <w:rtl/>
        </w:rPr>
        <w:t xml:space="preserve"> </w:t>
      </w:r>
      <w:r w:rsidRPr="004410FF">
        <w:rPr>
          <w:rFonts w:hint="eastAsia"/>
          <w:b/>
          <w:bCs/>
          <w:rtl/>
        </w:rPr>
        <w:t>הנוספת</w:t>
      </w:r>
      <w:r w:rsidRPr="004410FF">
        <w:rPr>
          <w:b/>
          <w:bCs/>
          <w:rtl/>
        </w:rPr>
        <w:t>")</w:t>
      </w:r>
      <w:r w:rsidRPr="004410FF">
        <w:rPr>
          <w:rtl/>
        </w:rPr>
        <w:t xml:space="preserve"> </w:t>
      </w:r>
      <w:r w:rsidRPr="004410FF">
        <w:rPr>
          <w:rFonts w:hint="eastAsia"/>
          <w:rtl/>
        </w:rPr>
        <w:t>בתנאים</w:t>
      </w:r>
      <w:r w:rsidRPr="004410FF">
        <w:rPr>
          <w:rtl/>
        </w:rPr>
        <w:t xml:space="preserve"> </w:t>
      </w:r>
      <w:r w:rsidRPr="004410FF">
        <w:rPr>
          <w:rFonts w:hint="eastAsia"/>
          <w:rtl/>
        </w:rPr>
        <w:t>זהים</w:t>
      </w:r>
      <w:r w:rsidRPr="004410FF">
        <w:rPr>
          <w:rtl/>
        </w:rPr>
        <w:t xml:space="preserve"> </w:t>
      </w:r>
      <w:r w:rsidRPr="004410FF">
        <w:rPr>
          <w:rFonts w:hint="eastAsia"/>
          <w:rtl/>
        </w:rPr>
        <w:t>לתנאי</w:t>
      </w:r>
      <w:r w:rsidRPr="004410FF">
        <w:rPr>
          <w:rtl/>
        </w:rPr>
        <w:t xml:space="preserve"> </w:t>
      </w:r>
      <w:r w:rsidRPr="004410FF">
        <w:rPr>
          <w:rFonts w:hint="eastAsia"/>
          <w:rtl/>
        </w:rPr>
        <w:t>המכרז</w:t>
      </w:r>
      <w:r w:rsidRPr="004410FF">
        <w:rPr>
          <w:rtl/>
        </w:rPr>
        <w:t xml:space="preserve"> </w:t>
      </w:r>
      <w:r w:rsidRPr="004410FF">
        <w:rPr>
          <w:rFonts w:hint="eastAsia"/>
          <w:rtl/>
        </w:rPr>
        <w:t>ולתקופה</w:t>
      </w:r>
      <w:r w:rsidRPr="004410FF">
        <w:rPr>
          <w:rtl/>
        </w:rPr>
        <w:t xml:space="preserve"> </w:t>
      </w:r>
      <w:r w:rsidRPr="004410FF">
        <w:rPr>
          <w:rFonts w:hint="eastAsia"/>
          <w:rtl/>
        </w:rPr>
        <w:t>מצטברת</w:t>
      </w:r>
      <w:r w:rsidRPr="004410FF">
        <w:rPr>
          <w:rtl/>
        </w:rPr>
        <w:t xml:space="preserve"> </w:t>
      </w:r>
      <w:r w:rsidRPr="004410FF">
        <w:rPr>
          <w:rFonts w:hint="eastAsia"/>
          <w:rtl/>
        </w:rPr>
        <w:t>שלא</w:t>
      </w:r>
      <w:r w:rsidRPr="004410FF">
        <w:rPr>
          <w:rtl/>
        </w:rPr>
        <w:t xml:space="preserve"> </w:t>
      </w:r>
      <w:r w:rsidRPr="004410FF">
        <w:rPr>
          <w:rFonts w:hint="eastAsia"/>
          <w:rtl/>
        </w:rPr>
        <w:t>תעלה</w:t>
      </w:r>
      <w:r w:rsidRPr="004410FF">
        <w:rPr>
          <w:rtl/>
        </w:rPr>
        <w:t xml:space="preserve"> </w:t>
      </w:r>
      <w:r w:rsidRPr="004410FF">
        <w:rPr>
          <w:rFonts w:hint="eastAsia"/>
          <w:rtl/>
        </w:rPr>
        <w:t>על</w:t>
      </w:r>
      <w:r w:rsidRPr="004410FF">
        <w:rPr>
          <w:rtl/>
        </w:rPr>
        <w:t xml:space="preserve"> </w:t>
      </w:r>
      <w:r w:rsidRPr="004410FF">
        <w:rPr>
          <w:rFonts w:hint="cs"/>
          <w:rtl/>
        </w:rPr>
        <w:t>5 שנים</w:t>
      </w:r>
      <w:r w:rsidRPr="004410FF">
        <w:rPr>
          <w:rtl/>
        </w:rPr>
        <w:t xml:space="preserve"> </w:t>
      </w:r>
      <w:r w:rsidRPr="004410FF">
        <w:rPr>
          <w:rFonts w:hint="eastAsia"/>
          <w:rtl/>
        </w:rPr>
        <w:t>מיום</w:t>
      </w:r>
      <w:r w:rsidRPr="004410FF">
        <w:rPr>
          <w:rtl/>
        </w:rPr>
        <w:t xml:space="preserve"> </w:t>
      </w:r>
      <w:r w:rsidRPr="004410FF">
        <w:rPr>
          <w:rFonts w:hint="eastAsia"/>
          <w:rtl/>
        </w:rPr>
        <w:t>חתימת</w:t>
      </w:r>
      <w:r w:rsidRPr="004410FF">
        <w:rPr>
          <w:rtl/>
        </w:rPr>
        <w:t xml:space="preserve"> </w:t>
      </w:r>
      <w:r w:rsidRPr="004410FF">
        <w:rPr>
          <w:rFonts w:hint="eastAsia"/>
          <w:rtl/>
        </w:rPr>
        <w:t>ההסכם</w:t>
      </w:r>
      <w:r w:rsidRPr="004410FF">
        <w:rPr>
          <w:rtl/>
        </w:rPr>
        <w:t xml:space="preserve"> </w:t>
      </w:r>
      <w:r w:rsidRPr="004410FF">
        <w:rPr>
          <w:rFonts w:hint="eastAsia"/>
          <w:rtl/>
        </w:rPr>
        <w:t>המקורי</w:t>
      </w:r>
      <w:r w:rsidRPr="004410FF">
        <w:rPr>
          <w:rtl/>
        </w:rPr>
        <w:t xml:space="preserve"> </w:t>
      </w:r>
      <w:r w:rsidRPr="004410FF">
        <w:rPr>
          <w:rFonts w:hint="eastAsia"/>
          <w:rtl/>
        </w:rPr>
        <w:t>וזאת</w:t>
      </w:r>
      <w:r w:rsidRPr="004410FF">
        <w:rPr>
          <w:rtl/>
        </w:rPr>
        <w:t xml:space="preserve"> </w:t>
      </w:r>
      <w:r w:rsidRPr="004410FF">
        <w:rPr>
          <w:rFonts w:hint="eastAsia"/>
          <w:rtl/>
        </w:rPr>
        <w:t>בהודעה</w:t>
      </w:r>
      <w:r w:rsidRPr="004410FF">
        <w:rPr>
          <w:rtl/>
        </w:rPr>
        <w:t xml:space="preserve"> </w:t>
      </w:r>
      <w:r w:rsidRPr="004410FF">
        <w:rPr>
          <w:rFonts w:hint="eastAsia"/>
          <w:rtl/>
        </w:rPr>
        <w:t>מוקדמת</w:t>
      </w:r>
      <w:r w:rsidRPr="004410FF">
        <w:rPr>
          <w:rtl/>
        </w:rPr>
        <w:t xml:space="preserve"> </w:t>
      </w:r>
      <w:r w:rsidRPr="004410FF">
        <w:rPr>
          <w:rFonts w:hint="eastAsia"/>
          <w:rtl/>
        </w:rPr>
        <w:t>של</w:t>
      </w:r>
      <w:r w:rsidRPr="004410FF">
        <w:rPr>
          <w:rtl/>
        </w:rPr>
        <w:t xml:space="preserve"> 30 </w:t>
      </w:r>
      <w:r w:rsidRPr="004410FF">
        <w:rPr>
          <w:rFonts w:hint="eastAsia"/>
          <w:rtl/>
        </w:rPr>
        <w:t>יום</w:t>
      </w:r>
      <w:r w:rsidRPr="004410FF">
        <w:rPr>
          <w:rtl/>
        </w:rPr>
        <w:t xml:space="preserve"> </w:t>
      </w:r>
      <w:r w:rsidRPr="004410FF">
        <w:rPr>
          <w:rFonts w:hint="eastAsia"/>
          <w:rtl/>
        </w:rPr>
        <w:t>מראש</w:t>
      </w:r>
      <w:r w:rsidRPr="004410FF">
        <w:rPr>
          <w:rtl/>
        </w:rPr>
        <w:t xml:space="preserve"> </w:t>
      </w:r>
      <w:r w:rsidRPr="004410FF">
        <w:rPr>
          <w:rFonts w:hint="eastAsia"/>
          <w:rtl/>
        </w:rPr>
        <w:t>לפני</w:t>
      </w:r>
      <w:r w:rsidRPr="004410FF">
        <w:rPr>
          <w:rtl/>
        </w:rPr>
        <w:t xml:space="preserve"> </w:t>
      </w:r>
      <w:r w:rsidRPr="004410FF">
        <w:rPr>
          <w:rFonts w:hint="eastAsia"/>
          <w:rtl/>
        </w:rPr>
        <w:t>תום</w:t>
      </w:r>
      <w:r w:rsidRPr="004410FF">
        <w:rPr>
          <w:rtl/>
        </w:rPr>
        <w:t xml:space="preserve"> </w:t>
      </w:r>
      <w:r w:rsidRPr="004410FF">
        <w:rPr>
          <w:rFonts w:hint="eastAsia"/>
          <w:rtl/>
        </w:rPr>
        <w:t>מועד</w:t>
      </w:r>
      <w:r w:rsidRPr="004410FF">
        <w:rPr>
          <w:rtl/>
        </w:rPr>
        <w:t xml:space="preserve"> </w:t>
      </w:r>
      <w:r w:rsidRPr="004410FF">
        <w:rPr>
          <w:rFonts w:hint="eastAsia"/>
          <w:rtl/>
        </w:rPr>
        <w:t>תקופת</w:t>
      </w:r>
      <w:r w:rsidRPr="004410FF">
        <w:rPr>
          <w:rtl/>
        </w:rPr>
        <w:t xml:space="preserve"> </w:t>
      </w:r>
      <w:r w:rsidRPr="004410FF">
        <w:rPr>
          <w:rFonts w:hint="eastAsia"/>
          <w:rtl/>
        </w:rPr>
        <w:t>ההתקשרות</w:t>
      </w:r>
      <w:r w:rsidRPr="004410FF">
        <w:rPr>
          <w:rtl/>
        </w:rPr>
        <w:t xml:space="preserve"> </w:t>
      </w:r>
      <w:r w:rsidRPr="004410FF">
        <w:rPr>
          <w:rFonts w:hint="eastAsia"/>
          <w:rtl/>
        </w:rPr>
        <w:t>ותקופת</w:t>
      </w:r>
      <w:r w:rsidRPr="004410FF">
        <w:rPr>
          <w:rtl/>
        </w:rPr>
        <w:t xml:space="preserve"> </w:t>
      </w:r>
      <w:r w:rsidRPr="004410FF">
        <w:rPr>
          <w:rFonts w:hint="eastAsia"/>
          <w:rtl/>
        </w:rPr>
        <w:t>ההתקשרות</w:t>
      </w:r>
      <w:r w:rsidRPr="004410FF">
        <w:rPr>
          <w:rtl/>
        </w:rPr>
        <w:t xml:space="preserve"> </w:t>
      </w:r>
      <w:r w:rsidRPr="004410FF">
        <w:rPr>
          <w:rFonts w:hint="eastAsia"/>
          <w:rtl/>
        </w:rPr>
        <w:t>הנוספת</w:t>
      </w:r>
      <w:r w:rsidRPr="004410FF">
        <w:rPr>
          <w:rFonts w:hint="cs"/>
          <w:rtl/>
        </w:rPr>
        <w:t xml:space="preserve">. </w:t>
      </w:r>
      <w:r w:rsidRPr="004410FF">
        <w:rPr>
          <w:rFonts w:eastAsia="Times New Roman"/>
          <w:rtl/>
          <w:lang w:eastAsia="he-IL"/>
        </w:rPr>
        <w:t xml:space="preserve">הארכת ההתקשרות כפופה להמצאת כתב ערבות </w:t>
      </w:r>
      <w:r w:rsidRPr="004410FF">
        <w:rPr>
          <w:rFonts w:eastAsia="Times New Roman" w:hint="cs"/>
          <w:rtl/>
          <w:lang w:eastAsia="he-IL"/>
        </w:rPr>
        <w:t xml:space="preserve">וביטוחים </w:t>
      </w:r>
      <w:r w:rsidRPr="004410FF">
        <w:rPr>
          <w:rFonts w:eastAsia="Times New Roman" w:hint="cs"/>
          <w:rtl/>
          <w:lang w:eastAsia="he-IL"/>
        </w:rPr>
        <w:lastRenderedPageBreak/>
        <w:t xml:space="preserve">תקפים </w:t>
      </w:r>
      <w:r w:rsidRPr="004410FF">
        <w:rPr>
          <w:rFonts w:eastAsia="Times New Roman"/>
          <w:rtl/>
          <w:lang w:eastAsia="he-IL"/>
        </w:rPr>
        <w:t>לידי המשרד ולאישור ועדת המכרזים המשרדית</w:t>
      </w:r>
      <w:r w:rsidRPr="004410FF">
        <w:rPr>
          <w:rFonts w:eastAsia="Times New Roman"/>
          <w:spacing w:val="10"/>
          <w:rtl/>
          <w:lang w:eastAsia="he-IL"/>
        </w:rPr>
        <w:t xml:space="preserve"> של המשרד לגבי כל הארכה והארכה. </w:t>
      </w:r>
    </w:p>
    <w:p w:rsidR="00026581" w:rsidRPr="004410FF" w:rsidRDefault="00026581" w:rsidP="00084EFB">
      <w:pPr>
        <w:numPr>
          <w:ilvl w:val="1"/>
          <w:numId w:val="87"/>
        </w:numPr>
        <w:tabs>
          <w:tab w:val="left" w:pos="1291"/>
        </w:tabs>
        <w:ind w:left="1291" w:hanging="584"/>
        <w:rPr>
          <w:rFonts w:eastAsia="Times New Roman"/>
          <w:lang w:eastAsia="he-IL"/>
        </w:rPr>
      </w:pPr>
      <w:r w:rsidRPr="004410FF">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rsidR="00026581" w:rsidRPr="004410FF" w:rsidRDefault="00026581" w:rsidP="00084EFB">
      <w:pPr>
        <w:numPr>
          <w:ilvl w:val="1"/>
          <w:numId w:val="87"/>
        </w:numPr>
        <w:tabs>
          <w:tab w:val="left" w:pos="1291"/>
        </w:tabs>
        <w:ind w:left="1291" w:hanging="584"/>
        <w:rPr>
          <w:rFonts w:eastAsia="Times New Roman"/>
          <w:lang w:eastAsia="he-IL"/>
        </w:rPr>
      </w:pPr>
      <w:r w:rsidRPr="004410FF">
        <w:rPr>
          <w:rFonts w:eastAsia="Times New Roman"/>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rsidR="00026581" w:rsidRPr="004410FF" w:rsidRDefault="00026581" w:rsidP="00084EFB">
      <w:pPr>
        <w:numPr>
          <w:ilvl w:val="1"/>
          <w:numId w:val="87"/>
        </w:numPr>
        <w:tabs>
          <w:tab w:val="left" w:pos="1291"/>
        </w:tabs>
        <w:ind w:left="1291" w:hanging="584"/>
        <w:rPr>
          <w:rFonts w:eastAsia="Times New Roman"/>
          <w:lang w:eastAsia="he-IL"/>
        </w:rPr>
      </w:pPr>
      <w:r w:rsidRPr="004410FF">
        <w:rPr>
          <w:rFonts w:eastAsia="Times New Roman"/>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rsidR="00026581" w:rsidRPr="004410FF" w:rsidRDefault="00026581" w:rsidP="00084EFB">
      <w:pPr>
        <w:numPr>
          <w:ilvl w:val="1"/>
          <w:numId w:val="87"/>
        </w:numPr>
        <w:tabs>
          <w:tab w:val="left" w:pos="1291"/>
        </w:tabs>
        <w:ind w:left="1291" w:hanging="584"/>
        <w:rPr>
          <w:rFonts w:eastAsia="Times New Roman"/>
          <w:lang w:eastAsia="he-IL"/>
        </w:rPr>
      </w:pPr>
      <w:r w:rsidRPr="004410FF">
        <w:rPr>
          <w:rFonts w:eastAsia="Times New Roman"/>
          <w:rtl/>
          <w:lang w:eastAsia="he-IL"/>
        </w:rPr>
        <w:t>נציג המשרד רשאי לאשר בקשתו של הספק לסטות מלוח הזמנים, בשלמותה או בחלקה ולהתנות תנאים לאישורו.</w:t>
      </w:r>
    </w:p>
    <w:p w:rsidR="00026581" w:rsidRPr="004410FF" w:rsidRDefault="00026581" w:rsidP="00084EFB">
      <w:pPr>
        <w:numPr>
          <w:ilvl w:val="1"/>
          <w:numId w:val="87"/>
        </w:numPr>
        <w:tabs>
          <w:tab w:val="left" w:pos="1291"/>
        </w:tabs>
        <w:ind w:left="1291" w:hanging="584"/>
        <w:rPr>
          <w:rFonts w:eastAsia="Times New Roman"/>
          <w:lang w:eastAsia="he-IL"/>
        </w:rPr>
      </w:pPr>
      <w:r w:rsidRPr="004410FF">
        <w:rPr>
          <w:rFonts w:eastAsia="Times New Roman"/>
          <w:rtl/>
          <w:lang w:eastAsia="he-IL"/>
        </w:rPr>
        <w:t>מוסכם ומוצהר בזה כי אי-עמידה של הספק בכל אחד מהמועדים הנקובים לביצוע כל אחת מהמשימות במסגרת ההסכם (להלן - "</w:t>
      </w:r>
      <w:r w:rsidRPr="004410FF">
        <w:rPr>
          <w:rFonts w:eastAsia="Times New Roman"/>
          <w:b/>
          <w:bCs/>
          <w:rtl/>
          <w:lang w:eastAsia="he-IL"/>
        </w:rPr>
        <w:t>פיגור</w:t>
      </w:r>
      <w:r w:rsidRPr="004410FF">
        <w:rPr>
          <w:rFonts w:eastAsia="Times New Roman"/>
          <w:rtl/>
          <w:lang w:eastAsia="he-IL"/>
        </w:rPr>
        <w:t xml:space="preserve">"), תחשב להפרה יסודית של ההסכם ותקנה </w:t>
      </w:r>
      <w:r>
        <w:rPr>
          <w:rFonts w:eastAsia="Times New Roman"/>
          <w:rtl/>
          <w:lang w:eastAsia="he-IL"/>
        </w:rPr>
        <w:t>למשרד</w:t>
      </w:r>
      <w:r w:rsidRPr="004410FF">
        <w:rPr>
          <w:rFonts w:eastAsia="Times New Roman"/>
          <w:rtl/>
          <w:lang w:eastAsia="he-IL"/>
        </w:rPr>
        <w:t xml:space="preserve"> את כל הסעדים על-פי דין ו/או המפורטים בהסכם בקשר עם הפרתו היסודית על-ידי הספק.  </w:t>
      </w:r>
    </w:p>
    <w:p w:rsidR="00026581" w:rsidRPr="004410FF" w:rsidRDefault="00026581" w:rsidP="00084EFB">
      <w:pPr>
        <w:numPr>
          <w:ilvl w:val="1"/>
          <w:numId w:val="87"/>
        </w:numPr>
        <w:tabs>
          <w:tab w:val="left" w:pos="1291"/>
        </w:tabs>
        <w:ind w:left="1291" w:hanging="584"/>
        <w:rPr>
          <w:rFonts w:eastAsia="Times New Roman"/>
          <w:spacing w:val="10"/>
          <w:lang w:eastAsia="he-IL"/>
        </w:rPr>
      </w:pPr>
      <w:r w:rsidRPr="004410FF">
        <w:rPr>
          <w:rFonts w:eastAsia="Times New Roman"/>
          <w:rtl/>
          <w:lang w:eastAsia="he-IL"/>
        </w:rPr>
        <w:t xml:space="preserve">בנוסף לאמור לעיל, בכל מקרה של פיגור או אי ביצוע כנדרש של משימה במסגרת הסכם זה, </w:t>
      </w:r>
      <w:r w:rsidRPr="004410FF">
        <w:rPr>
          <w:rFonts w:eastAsia="Times New Roman" w:hint="cs"/>
          <w:rtl/>
          <w:lang w:eastAsia="he-IL"/>
        </w:rPr>
        <w:t>י</w:t>
      </w:r>
      <w:r w:rsidRPr="004410FF">
        <w:rPr>
          <w:rFonts w:eastAsia="Times New Roman"/>
          <w:rtl/>
          <w:lang w:eastAsia="he-IL"/>
        </w:rPr>
        <w:t xml:space="preserve">היה המשרד רשאי להפחית מהתשלום המגיע לספק בגין אותה משימה וזאת מבלי לגרוע מכל סעד אחר העומד </w:t>
      </w:r>
      <w:r>
        <w:rPr>
          <w:rFonts w:eastAsia="Times New Roman"/>
          <w:rtl/>
          <w:lang w:eastAsia="he-IL"/>
        </w:rPr>
        <w:t>למשרד</w:t>
      </w:r>
      <w:r w:rsidRPr="004410FF">
        <w:rPr>
          <w:rFonts w:eastAsia="Times New Roman"/>
          <w:rtl/>
          <w:lang w:eastAsia="he-IL"/>
        </w:rPr>
        <w:t xml:space="preserve"> על-פי הסכם זה ו/או כל דין אחר. בנוסף על האמור בסעיף </w:t>
      </w:r>
      <w:r w:rsidRPr="004410FF">
        <w:rPr>
          <w:rFonts w:eastAsia="Times New Roman" w:hint="cs"/>
          <w:rtl/>
          <w:lang w:eastAsia="he-IL"/>
        </w:rPr>
        <w:t>6.6</w:t>
      </w:r>
      <w:r w:rsidRPr="004410FF">
        <w:rPr>
          <w:rFonts w:eastAsia="Times New Roman"/>
          <w:rtl/>
          <w:lang w:eastAsia="he-IL"/>
        </w:rPr>
        <w:t xml:space="preserve"> לעיל, מוסכם בין הצדדים כי על הליקויים המפורטים להלן, רשאי </w:t>
      </w:r>
      <w:r w:rsidRPr="004410FF">
        <w:rPr>
          <w:rFonts w:eastAsia="Times New Roman" w:hint="cs"/>
          <w:rtl/>
          <w:lang w:eastAsia="he-IL"/>
        </w:rPr>
        <w:t>המשרד</w:t>
      </w:r>
      <w:r w:rsidRPr="004410FF">
        <w:rPr>
          <w:rFonts w:eastAsia="Times New Roman"/>
          <w:rtl/>
          <w:lang w:eastAsia="he-IL"/>
        </w:rPr>
        <w:t xml:space="preserve"> לנכות את מלוא התמורה שהייתה מגיעה אלמלא כן עבור המשמרת (ומבלי לפגוע בשאר אמצעים ה</w:t>
      </w:r>
      <w:r w:rsidRPr="004410FF">
        <w:rPr>
          <w:rFonts w:eastAsia="Times New Roman"/>
          <w:spacing w:val="10"/>
          <w:rtl/>
          <w:lang w:eastAsia="he-IL"/>
        </w:rPr>
        <w:t xml:space="preserve">עומדים לטובת </w:t>
      </w:r>
      <w:r w:rsidRPr="004410FF">
        <w:rPr>
          <w:rFonts w:eastAsia="Times New Roman" w:hint="cs"/>
          <w:spacing w:val="10"/>
          <w:rtl/>
          <w:lang w:eastAsia="he-IL"/>
        </w:rPr>
        <w:t>המשרד</w:t>
      </w:r>
      <w:r w:rsidRPr="004410FF">
        <w:rPr>
          <w:rFonts w:eastAsia="Times New Roman"/>
          <w:spacing w:val="10"/>
          <w:rtl/>
          <w:lang w:eastAsia="he-IL"/>
        </w:rPr>
        <w:t xml:space="preserve"> במקרים כגון אלה):</w:t>
      </w:r>
    </w:p>
    <w:tbl>
      <w:tblPr>
        <w:bidiVisual/>
        <w:tblW w:w="7513"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2836"/>
        <w:gridCol w:w="4252"/>
      </w:tblGrid>
      <w:tr w:rsidR="00026581" w:rsidRPr="004410FF" w:rsidTr="0087541C">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rsidR="00026581" w:rsidRPr="004410FF" w:rsidRDefault="00026581" w:rsidP="0087541C">
            <w:pPr>
              <w:tabs>
                <w:tab w:val="left" w:pos="840"/>
                <w:tab w:val="left" w:pos="1560"/>
              </w:tabs>
              <w:autoSpaceDN w:val="0"/>
              <w:spacing w:line="240" w:lineRule="auto"/>
              <w:jc w:val="left"/>
              <w:rPr>
                <w:rFonts w:eastAsia="Times New Roman"/>
                <w:b/>
                <w:bCs/>
                <w:sz w:val="22"/>
                <w:szCs w:val="22"/>
                <w:rtl/>
              </w:rPr>
            </w:pPr>
            <w:r w:rsidRPr="004410FF">
              <w:rPr>
                <w:rFonts w:eastAsia="Times New Roman" w:hint="cs"/>
                <w:b/>
                <w:bCs/>
                <w:sz w:val="22"/>
                <w:szCs w:val="22"/>
                <w:rtl/>
              </w:rPr>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rsidR="00026581" w:rsidRPr="004410FF" w:rsidRDefault="00026581" w:rsidP="0087541C">
            <w:pPr>
              <w:tabs>
                <w:tab w:val="left" w:pos="840"/>
                <w:tab w:val="left" w:pos="1560"/>
              </w:tabs>
              <w:autoSpaceDN w:val="0"/>
              <w:spacing w:line="240" w:lineRule="auto"/>
              <w:jc w:val="center"/>
              <w:rPr>
                <w:rFonts w:eastAsia="Times New Roman"/>
                <w:b/>
                <w:bCs/>
                <w:sz w:val="22"/>
                <w:szCs w:val="22"/>
                <w:rtl/>
              </w:rPr>
            </w:pPr>
          </w:p>
          <w:p w:rsidR="00026581" w:rsidRPr="004410FF" w:rsidRDefault="00026581" w:rsidP="0087541C">
            <w:pPr>
              <w:tabs>
                <w:tab w:val="left" w:pos="840"/>
                <w:tab w:val="left" w:pos="1560"/>
              </w:tabs>
              <w:autoSpaceDN w:val="0"/>
              <w:spacing w:line="240" w:lineRule="auto"/>
              <w:jc w:val="center"/>
              <w:rPr>
                <w:rFonts w:eastAsia="Times New Roman"/>
                <w:b/>
                <w:bCs/>
                <w:sz w:val="22"/>
                <w:szCs w:val="22"/>
              </w:rPr>
            </w:pPr>
            <w:r w:rsidRPr="004410FF">
              <w:rPr>
                <w:rFonts w:eastAsia="Times New Roman" w:hint="cs"/>
                <w:b/>
                <w:bCs/>
                <w:sz w:val="22"/>
                <w:szCs w:val="22"/>
                <w:rtl/>
              </w:rPr>
              <w:t>האירוע</w:t>
            </w:r>
          </w:p>
        </w:tc>
        <w:tc>
          <w:tcPr>
            <w:tcW w:w="4252" w:type="dxa"/>
            <w:tcBorders>
              <w:top w:val="single" w:sz="4" w:space="0" w:color="auto"/>
              <w:left w:val="single" w:sz="4" w:space="0" w:color="auto"/>
              <w:bottom w:val="single" w:sz="4" w:space="0" w:color="auto"/>
              <w:right w:val="single" w:sz="4" w:space="0" w:color="auto"/>
            </w:tcBorders>
            <w:shd w:val="clear" w:color="auto" w:fill="D9D9D9"/>
            <w:vAlign w:val="center"/>
          </w:tcPr>
          <w:p w:rsidR="00026581" w:rsidRPr="004410FF" w:rsidRDefault="00026581" w:rsidP="0087541C">
            <w:pPr>
              <w:tabs>
                <w:tab w:val="left" w:pos="78"/>
              </w:tabs>
              <w:autoSpaceDN w:val="0"/>
              <w:spacing w:line="240" w:lineRule="auto"/>
              <w:jc w:val="center"/>
              <w:rPr>
                <w:rFonts w:eastAsia="Times New Roman"/>
                <w:b/>
                <w:bCs/>
                <w:sz w:val="22"/>
                <w:szCs w:val="22"/>
                <w:rtl/>
              </w:rPr>
            </w:pPr>
          </w:p>
          <w:p w:rsidR="00026581" w:rsidRPr="004410FF" w:rsidRDefault="00026581" w:rsidP="0087541C">
            <w:pPr>
              <w:tabs>
                <w:tab w:val="left" w:pos="78"/>
              </w:tabs>
              <w:autoSpaceDN w:val="0"/>
              <w:spacing w:line="240" w:lineRule="auto"/>
              <w:jc w:val="center"/>
              <w:rPr>
                <w:rFonts w:eastAsia="Times New Roman"/>
                <w:b/>
                <w:bCs/>
                <w:sz w:val="22"/>
                <w:szCs w:val="22"/>
              </w:rPr>
            </w:pPr>
            <w:r w:rsidRPr="004410FF">
              <w:rPr>
                <w:rFonts w:eastAsia="Times New Roman" w:hint="cs"/>
                <w:b/>
                <w:bCs/>
                <w:sz w:val="22"/>
                <w:szCs w:val="22"/>
                <w:rtl/>
              </w:rPr>
              <w:t>שיעור הקנס / הפחתה התמורה</w:t>
            </w:r>
          </w:p>
        </w:tc>
      </w:tr>
      <w:tr w:rsidR="00026581" w:rsidRPr="004410FF" w:rsidTr="0087541C">
        <w:tc>
          <w:tcPr>
            <w:tcW w:w="425" w:type="dxa"/>
            <w:tcBorders>
              <w:top w:val="single" w:sz="4" w:space="0" w:color="auto"/>
              <w:left w:val="single" w:sz="4" w:space="0" w:color="auto"/>
              <w:bottom w:val="single" w:sz="4" w:space="0" w:color="auto"/>
              <w:right w:val="single" w:sz="4" w:space="0" w:color="auto"/>
            </w:tcBorders>
          </w:tcPr>
          <w:p w:rsidR="00026581" w:rsidRPr="004410FF" w:rsidRDefault="00026581" w:rsidP="00084EFB">
            <w:pPr>
              <w:numPr>
                <w:ilvl w:val="0"/>
                <w:numId w:val="88"/>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26581" w:rsidRPr="004410FF" w:rsidRDefault="00026581" w:rsidP="0087541C">
            <w:pPr>
              <w:tabs>
                <w:tab w:val="left" w:pos="840"/>
                <w:tab w:val="left" w:pos="1560"/>
              </w:tabs>
              <w:autoSpaceDN w:val="0"/>
              <w:spacing w:line="240" w:lineRule="auto"/>
              <w:jc w:val="left"/>
              <w:rPr>
                <w:rFonts w:ascii="Arial" w:eastAsia="Times New Roman" w:hAnsi="Arial"/>
                <w:sz w:val="22"/>
                <w:szCs w:val="22"/>
              </w:rPr>
            </w:pPr>
            <w:r>
              <w:rPr>
                <w:rFonts w:ascii="Arial" w:eastAsia="Times New Roman" w:hAnsi="Arial" w:hint="cs"/>
                <w:sz w:val="22"/>
                <w:szCs w:val="22"/>
                <w:rtl/>
              </w:rPr>
              <w:t>אי עמידת הספק בלוחות הזמנים שנקבעו בהזמנת העבודה</w:t>
            </w:r>
          </w:p>
        </w:tc>
        <w:tc>
          <w:tcPr>
            <w:tcW w:w="4252" w:type="dxa"/>
            <w:tcBorders>
              <w:top w:val="single" w:sz="4" w:space="0" w:color="auto"/>
              <w:left w:val="single" w:sz="4" w:space="0" w:color="auto"/>
              <w:bottom w:val="single" w:sz="4" w:space="0" w:color="auto"/>
              <w:right w:val="single" w:sz="4" w:space="0" w:color="auto"/>
            </w:tcBorders>
          </w:tcPr>
          <w:p w:rsidR="00026581" w:rsidRDefault="00026581" w:rsidP="0087541C">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 xml:space="preserve">500 </w:t>
            </w:r>
            <w:r w:rsidRPr="004410FF">
              <w:rPr>
                <w:rFonts w:ascii="Arial" w:eastAsia="Times New Roman" w:hAnsi="Arial"/>
                <w:sz w:val="22"/>
                <w:szCs w:val="22"/>
                <w:rtl/>
              </w:rPr>
              <w:t xml:space="preserve">₪ לכל </w:t>
            </w:r>
            <w:r w:rsidRPr="004410FF">
              <w:rPr>
                <w:rFonts w:ascii="Arial" w:eastAsia="Times New Roman" w:hAnsi="Arial" w:hint="cs"/>
                <w:sz w:val="22"/>
                <w:szCs w:val="22"/>
                <w:rtl/>
              </w:rPr>
              <w:t>מקרה</w:t>
            </w:r>
            <w:r>
              <w:rPr>
                <w:rFonts w:ascii="Arial" w:eastAsia="Times New Roman" w:hAnsi="Arial" w:hint="cs"/>
                <w:sz w:val="22"/>
                <w:szCs w:val="22"/>
                <w:rtl/>
              </w:rPr>
              <w:t>.</w:t>
            </w:r>
            <w:r w:rsidRPr="004410FF">
              <w:rPr>
                <w:rFonts w:ascii="Arial" w:eastAsia="Times New Roman" w:hAnsi="Arial" w:hint="cs"/>
                <w:sz w:val="22"/>
                <w:szCs w:val="22"/>
                <w:rtl/>
              </w:rPr>
              <w:t xml:space="preserve"> </w:t>
            </w:r>
          </w:p>
          <w:p w:rsidR="00026581" w:rsidRPr="004410FF" w:rsidRDefault="00026581" w:rsidP="0087541C">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 xml:space="preserve">החל מהמקרה הרביעי בכל שנת התקשרות </w:t>
            </w:r>
            <w:r>
              <w:rPr>
                <w:rFonts w:ascii="Arial" w:eastAsia="Times New Roman" w:hAnsi="Arial"/>
                <w:sz w:val="22"/>
                <w:szCs w:val="22"/>
                <w:rtl/>
              </w:rPr>
              <w:t>–</w:t>
            </w:r>
            <w:r>
              <w:rPr>
                <w:rFonts w:ascii="Arial" w:eastAsia="Times New Roman" w:hAnsi="Arial" w:hint="cs"/>
                <w:sz w:val="22"/>
                <w:szCs w:val="22"/>
                <w:rtl/>
              </w:rPr>
              <w:t xml:space="preserve"> 1,000 ₪ לכל מקרה.</w:t>
            </w:r>
          </w:p>
        </w:tc>
      </w:tr>
      <w:tr w:rsidR="00026581" w:rsidRPr="004410FF" w:rsidTr="0087541C">
        <w:tc>
          <w:tcPr>
            <w:tcW w:w="425" w:type="dxa"/>
            <w:tcBorders>
              <w:top w:val="single" w:sz="4" w:space="0" w:color="auto"/>
              <w:left w:val="single" w:sz="4" w:space="0" w:color="auto"/>
              <w:bottom w:val="single" w:sz="4" w:space="0" w:color="auto"/>
              <w:right w:val="single" w:sz="4" w:space="0" w:color="auto"/>
            </w:tcBorders>
          </w:tcPr>
          <w:p w:rsidR="00026581" w:rsidRPr="004410FF" w:rsidRDefault="00026581" w:rsidP="00084EFB">
            <w:pPr>
              <w:numPr>
                <w:ilvl w:val="0"/>
                <w:numId w:val="88"/>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26581" w:rsidRPr="004410FF" w:rsidRDefault="00026581" w:rsidP="0087541C">
            <w:pPr>
              <w:tabs>
                <w:tab w:val="left" w:pos="840"/>
                <w:tab w:val="left" w:pos="1560"/>
              </w:tabs>
              <w:autoSpaceDN w:val="0"/>
              <w:spacing w:line="240" w:lineRule="auto"/>
              <w:jc w:val="left"/>
              <w:rPr>
                <w:rFonts w:ascii="Arial" w:eastAsia="Times New Roman" w:hAnsi="Arial"/>
                <w:sz w:val="22"/>
                <w:szCs w:val="22"/>
                <w:rtl/>
              </w:rPr>
            </w:pPr>
            <w:r>
              <w:rPr>
                <w:rFonts w:ascii="Arial" w:eastAsia="Times New Roman" w:hAnsi="Arial" w:hint="cs"/>
                <w:sz w:val="22"/>
                <w:szCs w:val="22"/>
                <w:rtl/>
              </w:rPr>
              <w:t xml:space="preserve">ליקויים חוזרים ונשנים באיכות המיגונית החדשה המסופקת </w:t>
            </w:r>
          </w:p>
        </w:tc>
        <w:tc>
          <w:tcPr>
            <w:tcW w:w="4252" w:type="dxa"/>
            <w:tcBorders>
              <w:top w:val="single" w:sz="4" w:space="0" w:color="auto"/>
              <w:left w:val="single" w:sz="4" w:space="0" w:color="auto"/>
              <w:bottom w:val="single" w:sz="4" w:space="0" w:color="auto"/>
              <w:right w:val="single" w:sz="4" w:space="0" w:color="auto"/>
            </w:tcBorders>
          </w:tcPr>
          <w:p w:rsidR="00026581" w:rsidRDefault="00026581" w:rsidP="0087541C">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2,000 ₪ לכל מקרה שלישי בשנת התקשרות.</w:t>
            </w:r>
          </w:p>
          <w:p w:rsidR="00026581" w:rsidRPr="004410FF" w:rsidRDefault="00026581" w:rsidP="0087541C">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 xml:space="preserve">החל מהמקרה הרביעי בכל שנת התקשרות </w:t>
            </w:r>
            <w:r>
              <w:rPr>
                <w:rFonts w:ascii="Arial" w:eastAsia="Times New Roman" w:hAnsi="Arial"/>
                <w:sz w:val="22"/>
                <w:szCs w:val="22"/>
                <w:rtl/>
              </w:rPr>
              <w:t>–</w:t>
            </w:r>
            <w:r>
              <w:rPr>
                <w:rFonts w:ascii="Arial" w:eastAsia="Times New Roman" w:hAnsi="Arial" w:hint="cs"/>
                <w:sz w:val="22"/>
                <w:szCs w:val="22"/>
                <w:rtl/>
              </w:rPr>
              <w:t xml:space="preserve"> 5,000 ₪ לכל מקרה.</w:t>
            </w:r>
          </w:p>
        </w:tc>
      </w:tr>
      <w:tr w:rsidR="00026581" w:rsidRPr="004410FF" w:rsidTr="0087541C">
        <w:tc>
          <w:tcPr>
            <w:tcW w:w="425" w:type="dxa"/>
            <w:tcBorders>
              <w:top w:val="single" w:sz="4" w:space="0" w:color="auto"/>
              <w:left w:val="single" w:sz="4" w:space="0" w:color="auto"/>
              <w:bottom w:val="single" w:sz="4" w:space="0" w:color="auto"/>
              <w:right w:val="single" w:sz="4" w:space="0" w:color="auto"/>
            </w:tcBorders>
          </w:tcPr>
          <w:p w:rsidR="00026581" w:rsidRPr="004410FF" w:rsidRDefault="00026581" w:rsidP="00084EFB">
            <w:pPr>
              <w:numPr>
                <w:ilvl w:val="0"/>
                <w:numId w:val="88"/>
              </w:numPr>
              <w:tabs>
                <w:tab w:val="left" w:pos="840"/>
                <w:tab w:val="left" w:pos="1560"/>
              </w:tabs>
              <w:autoSpaceDN w:val="0"/>
              <w:spacing w:line="240" w:lineRule="auto"/>
              <w:rPr>
                <w:rFonts w:ascii="Arial" w:eastAsia="Times New Roman" w:hAnsi="Arial"/>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026581" w:rsidRPr="004410FF" w:rsidRDefault="00026581" w:rsidP="0087541C">
            <w:pPr>
              <w:tabs>
                <w:tab w:val="left" w:pos="840"/>
                <w:tab w:val="left" w:pos="1560"/>
              </w:tabs>
              <w:autoSpaceDN w:val="0"/>
              <w:spacing w:line="240" w:lineRule="auto"/>
              <w:jc w:val="left"/>
              <w:rPr>
                <w:rFonts w:ascii="Arial" w:eastAsia="Times New Roman" w:hAnsi="Arial"/>
                <w:sz w:val="22"/>
                <w:szCs w:val="22"/>
              </w:rPr>
            </w:pPr>
            <w:r>
              <w:rPr>
                <w:rFonts w:ascii="Arial" w:eastAsia="Times New Roman" w:hAnsi="Arial" w:hint="cs"/>
                <w:sz w:val="22"/>
                <w:szCs w:val="22"/>
                <w:rtl/>
              </w:rPr>
              <w:t>אי זמינות נציג הספק לתיאומים נדרשים מול המשרד</w:t>
            </w:r>
          </w:p>
        </w:tc>
        <w:tc>
          <w:tcPr>
            <w:tcW w:w="4252" w:type="dxa"/>
            <w:tcBorders>
              <w:top w:val="single" w:sz="4" w:space="0" w:color="auto"/>
              <w:left w:val="single" w:sz="4" w:space="0" w:color="auto"/>
              <w:bottom w:val="single" w:sz="4" w:space="0" w:color="auto"/>
              <w:right w:val="single" w:sz="4" w:space="0" w:color="auto"/>
            </w:tcBorders>
          </w:tcPr>
          <w:p w:rsidR="00026581" w:rsidRDefault="00026581" w:rsidP="0087541C">
            <w:pPr>
              <w:tabs>
                <w:tab w:val="left" w:pos="840"/>
                <w:tab w:val="left" w:pos="1560"/>
              </w:tabs>
              <w:autoSpaceDN w:val="0"/>
              <w:spacing w:line="240" w:lineRule="auto"/>
              <w:rPr>
                <w:rFonts w:ascii="Arial" w:eastAsia="Times New Roman" w:hAnsi="Arial"/>
                <w:sz w:val="22"/>
                <w:szCs w:val="22"/>
                <w:rtl/>
              </w:rPr>
            </w:pPr>
            <w:r>
              <w:rPr>
                <w:rFonts w:ascii="Arial" w:eastAsia="Times New Roman" w:hAnsi="Arial" w:hint="cs"/>
                <w:sz w:val="22"/>
                <w:szCs w:val="22"/>
                <w:rtl/>
              </w:rPr>
              <w:t>500 ₪ לכל מקרה שלישי בשנת התקשרות.</w:t>
            </w:r>
          </w:p>
          <w:p w:rsidR="00026581" w:rsidRPr="004410FF" w:rsidRDefault="00026581" w:rsidP="0087541C">
            <w:pPr>
              <w:tabs>
                <w:tab w:val="left" w:pos="840"/>
                <w:tab w:val="left" w:pos="1560"/>
              </w:tabs>
              <w:autoSpaceDN w:val="0"/>
              <w:spacing w:line="240" w:lineRule="auto"/>
              <w:rPr>
                <w:rFonts w:ascii="Arial" w:eastAsia="Times New Roman" w:hAnsi="Arial"/>
                <w:sz w:val="22"/>
                <w:szCs w:val="22"/>
              </w:rPr>
            </w:pPr>
            <w:r>
              <w:rPr>
                <w:rFonts w:ascii="Arial" w:eastAsia="Times New Roman" w:hAnsi="Arial" w:hint="cs"/>
                <w:sz w:val="22"/>
                <w:szCs w:val="22"/>
                <w:rtl/>
              </w:rPr>
              <w:t xml:space="preserve">החל מהמקרה הרביעי בכל שנת התקשרות </w:t>
            </w:r>
            <w:r>
              <w:rPr>
                <w:rFonts w:ascii="Arial" w:eastAsia="Times New Roman" w:hAnsi="Arial"/>
                <w:sz w:val="22"/>
                <w:szCs w:val="22"/>
                <w:rtl/>
              </w:rPr>
              <w:t>–</w:t>
            </w:r>
            <w:r>
              <w:rPr>
                <w:rFonts w:ascii="Arial" w:eastAsia="Times New Roman" w:hAnsi="Arial" w:hint="cs"/>
                <w:sz w:val="22"/>
                <w:szCs w:val="22"/>
                <w:rtl/>
              </w:rPr>
              <w:t xml:space="preserve"> 1,000 ₪ לכל מקרה.</w:t>
            </w:r>
          </w:p>
        </w:tc>
      </w:tr>
    </w:tbl>
    <w:p w:rsidR="00026581" w:rsidRPr="004410FF" w:rsidRDefault="00026581" w:rsidP="00026581">
      <w:pPr>
        <w:tabs>
          <w:tab w:val="left" w:pos="0"/>
          <w:tab w:val="left" w:pos="7946"/>
          <w:tab w:val="left" w:pos="8306"/>
          <w:tab w:val="left" w:pos="9070"/>
        </w:tabs>
        <w:snapToGrid w:val="0"/>
        <w:ind w:left="964"/>
        <w:rPr>
          <w:rFonts w:eastAsia="Times New Roman"/>
          <w:spacing w:val="10"/>
          <w:rtl/>
          <w:lang w:eastAsia="he-IL"/>
        </w:rPr>
      </w:pPr>
    </w:p>
    <w:p w:rsidR="00026581" w:rsidRDefault="00026581" w:rsidP="00026581">
      <w:pPr>
        <w:tabs>
          <w:tab w:val="left" w:pos="0"/>
        </w:tabs>
        <w:snapToGrid w:val="0"/>
        <w:ind w:left="964"/>
        <w:rPr>
          <w:rFonts w:eastAsia="Times New Roman"/>
          <w:b/>
          <w:bCs/>
          <w:spacing w:val="10"/>
          <w:rtl/>
          <w:lang w:eastAsia="he-IL"/>
        </w:rPr>
      </w:pPr>
      <w:r w:rsidRPr="004410FF">
        <w:rPr>
          <w:rFonts w:eastAsia="Times New Roman"/>
          <w:b/>
          <w:bCs/>
          <w:spacing w:val="10"/>
          <w:rtl/>
          <w:lang w:eastAsia="he-IL"/>
        </w:rPr>
        <w:t>סעיף זה הינו מעיקרי ההתקשרות, והפרתו תחשב כהפרה יסודית של ההסכם.</w:t>
      </w:r>
    </w:p>
    <w:p w:rsidR="00026581" w:rsidRPr="004410FF" w:rsidRDefault="00026581" w:rsidP="00026581">
      <w:pPr>
        <w:tabs>
          <w:tab w:val="left" w:pos="0"/>
        </w:tabs>
        <w:snapToGrid w:val="0"/>
        <w:ind w:left="964"/>
        <w:rPr>
          <w:rFonts w:eastAsia="Times New Roman"/>
          <w:b/>
          <w:bCs/>
          <w:spacing w:val="10"/>
          <w:rtl/>
          <w:lang w:eastAsia="he-IL"/>
        </w:rPr>
      </w:pPr>
    </w:p>
    <w:p w:rsidR="00026581" w:rsidRPr="004410FF" w:rsidRDefault="00026581" w:rsidP="00084EFB">
      <w:pPr>
        <w:keepNext/>
        <w:numPr>
          <w:ilvl w:val="0"/>
          <w:numId w:val="87"/>
        </w:numPr>
        <w:tabs>
          <w:tab w:val="left" w:pos="299"/>
        </w:tabs>
        <w:ind w:left="793" w:hanging="709"/>
        <w:jc w:val="left"/>
        <w:outlineLvl w:val="0"/>
        <w:rPr>
          <w:rFonts w:ascii="Courier" w:eastAsia="Times New Roman" w:hAnsi="Courier"/>
          <w:b/>
          <w:bCs/>
          <w:u w:val="single"/>
          <w:rtl/>
        </w:rPr>
      </w:pPr>
      <w:bookmarkStart w:id="68" w:name="_Toc50377990"/>
      <w:bookmarkStart w:id="69" w:name="_Toc70355895"/>
      <w:bookmarkStart w:id="70" w:name="_Toc73787780"/>
      <w:bookmarkStart w:id="71" w:name="_Toc74077926"/>
      <w:bookmarkStart w:id="72" w:name="_Toc74078263"/>
      <w:bookmarkStart w:id="73" w:name="_Toc75789220"/>
      <w:bookmarkStart w:id="74" w:name="_Toc77184042"/>
      <w:bookmarkStart w:id="75" w:name="_Toc79344351"/>
      <w:bookmarkStart w:id="76" w:name="_Toc82356508"/>
      <w:bookmarkStart w:id="77" w:name="_Toc86308818"/>
      <w:bookmarkStart w:id="78" w:name="_Toc88580677"/>
      <w:r w:rsidRPr="004410FF">
        <w:rPr>
          <w:rFonts w:ascii="Courier" w:eastAsia="Times New Roman" w:hAnsi="Courier"/>
          <w:b/>
          <w:bCs/>
          <w:u w:val="single"/>
          <w:rtl/>
        </w:rPr>
        <w:lastRenderedPageBreak/>
        <w:t>התחייבויות המשרד</w:t>
      </w:r>
      <w:r w:rsidRPr="004410FF">
        <w:rPr>
          <w:rFonts w:ascii="Courier" w:eastAsia="Times New Roman" w:hAnsi="Courier" w:hint="cs"/>
          <w:b/>
          <w:bCs/>
          <w:rtl/>
        </w:rPr>
        <w:t>:</w:t>
      </w:r>
      <w:bookmarkEnd w:id="68"/>
      <w:bookmarkEnd w:id="69"/>
      <w:bookmarkEnd w:id="70"/>
      <w:bookmarkEnd w:id="71"/>
      <w:bookmarkEnd w:id="72"/>
      <w:bookmarkEnd w:id="73"/>
      <w:bookmarkEnd w:id="74"/>
      <w:bookmarkEnd w:id="75"/>
      <w:bookmarkEnd w:id="76"/>
      <w:bookmarkEnd w:id="77"/>
      <w:bookmarkEnd w:id="78"/>
    </w:p>
    <w:p w:rsidR="00026581" w:rsidRPr="004410FF" w:rsidRDefault="00026581" w:rsidP="00084EFB">
      <w:pPr>
        <w:numPr>
          <w:ilvl w:val="1"/>
          <w:numId w:val="87"/>
        </w:numPr>
        <w:tabs>
          <w:tab w:val="left" w:pos="1291"/>
        </w:tabs>
        <w:ind w:left="1291" w:hanging="584"/>
        <w:rPr>
          <w:rFonts w:eastAsia="Times New Roman"/>
          <w:spacing w:val="10"/>
          <w:lang w:eastAsia="he-IL"/>
        </w:rPr>
      </w:pPr>
      <w:r w:rsidRPr="004410FF">
        <w:rPr>
          <w:rFonts w:eastAsia="Times New Roman"/>
          <w:spacing w:val="10"/>
          <w:rtl/>
          <w:lang w:eastAsia="he-IL"/>
        </w:rPr>
        <w:t xml:space="preserve">המשרד מתחייב לשלם את התמורה בהתאם למפורט בסעיף </w:t>
      </w:r>
      <w:r w:rsidRPr="004410FF">
        <w:rPr>
          <w:rFonts w:eastAsia="Times New Roman" w:hint="cs"/>
          <w:spacing w:val="10"/>
          <w:rtl/>
          <w:lang w:eastAsia="he-IL"/>
        </w:rPr>
        <w:t>13</w:t>
      </w:r>
      <w:r w:rsidRPr="004410FF">
        <w:rPr>
          <w:rFonts w:eastAsia="Times New Roman"/>
          <w:spacing w:val="10"/>
          <w:rtl/>
          <w:lang w:eastAsia="he-IL"/>
        </w:rPr>
        <w:t xml:space="preserve"> להלן, בהתאם לקבוע במכרז ובהצעת הספק וביתר הוראות ההסכם ובכפוף למילוי התחייבויות הספק על-פי הסכם זה. </w:t>
      </w:r>
    </w:p>
    <w:p w:rsidR="00026581" w:rsidRPr="004410FF" w:rsidRDefault="00026581" w:rsidP="00084EFB">
      <w:pPr>
        <w:numPr>
          <w:ilvl w:val="1"/>
          <w:numId w:val="87"/>
        </w:numPr>
        <w:tabs>
          <w:tab w:val="left" w:pos="1291"/>
        </w:tabs>
        <w:ind w:left="1291" w:hanging="584"/>
        <w:rPr>
          <w:rFonts w:eastAsia="Times New Roman"/>
          <w:spacing w:val="10"/>
          <w:lang w:eastAsia="he-IL"/>
        </w:rPr>
      </w:pPr>
      <w:r w:rsidRPr="004410FF">
        <w:rPr>
          <w:rFonts w:eastAsia="Times New Roman"/>
          <w:spacing w:val="10"/>
          <w:rtl/>
          <w:lang w:eastAsia="he-IL"/>
        </w:rPr>
        <w:t>המשרד מתחייב לשתף פעולה עם הספק על מנת שיתאפשר לו ביצוע התחייבויותיו.</w:t>
      </w:r>
    </w:p>
    <w:p w:rsidR="00026581" w:rsidRPr="004410FF" w:rsidRDefault="00026581" w:rsidP="00084EFB">
      <w:pPr>
        <w:numPr>
          <w:ilvl w:val="1"/>
          <w:numId w:val="87"/>
        </w:numPr>
        <w:tabs>
          <w:tab w:val="left" w:pos="1291"/>
        </w:tabs>
        <w:ind w:left="1291" w:hanging="584"/>
        <w:rPr>
          <w:rFonts w:eastAsia="Times New Roman"/>
          <w:spacing w:val="10"/>
          <w:rtl/>
          <w:lang w:eastAsia="he-IL"/>
        </w:rPr>
      </w:pPr>
      <w:r w:rsidRPr="004410FF">
        <w:rPr>
          <w:rFonts w:eastAsia="Times New Roman"/>
          <w:spacing w:val="10"/>
          <w:rtl/>
          <w:lang w:eastAsia="he-IL"/>
        </w:rPr>
        <w:t xml:space="preserve">המשרד </w:t>
      </w:r>
      <w:r w:rsidRPr="004410FF">
        <w:rPr>
          <w:rFonts w:eastAsia="Times New Roman" w:hint="cs"/>
          <w:spacing w:val="10"/>
          <w:rtl/>
          <w:lang w:eastAsia="he-IL"/>
        </w:rPr>
        <w:t>י</w:t>
      </w:r>
      <w:r w:rsidRPr="004410FF">
        <w:rPr>
          <w:rFonts w:eastAsia="Times New Roman"/>
          <w:spacing w:val="10"/>
          <w:rtl/>
          <w:lang w:eastAsia="he-IL"/>
        </w:rPr>
        <w:t>אפשר לספק גישה למידע ונתונים המצוי ביד</w:t>
      </w:r>
      <w:r w:rsidRPr="004410FF">
        <w:rPr>
          <w:rFonts w:eastAsia="Times New Roman" w:hint="cs"/>
          <w:spacing w:val="10"/>
          <w:rtl/>
          <w:lang w:eastAsia="he-IL"/>
        </w:rPr>
        <w:t>ו</w:t>
      </w:r>
      <w:r w:rsidRPr="004410FF">
        <w:rPr>
          <w:rFonts w:eastAsia="Times New Roman"/>
          <w:spacing w:val="10"/>
          <w:rtl/>
          <w:lang w:eastAsia="he-IL"/>
        </w:rPr>
        <w:t>, אשר יידרש על-ידי הספק ואשר על-פי שיקול דעת</w:t>
      </w:r>
      <w:r w:rsidRPr="004410FF">
        <w:rPr>
          <w:rFonts w:eastAsia="Times New Roman" w:hint="cs"/>
          <w:spacing w:val="10"/>
          <w:rtl/>
          <w:lang w:eastAsia="he-IL"/>
        </w:rPr>
        <w:t>ו</w:t>
      </w:r>
      <w:r w:rsidRPr="004410FF">
        <w:rPr>
          <w:rFonts w:eastAsia="Times New Roman"/>
          <w:spacing w:val="10"/>
          <w:rtl/>
          <w:lang w:eastAsia="he-IL"/>
        </w:rPr>
        <w:t xml:space="preserve"> הבלעדי הוא דרוש לביצוע השירותים והכול בכפוף לקבוע במכרז.</w:t>
      </w:r>
    </w:p>
    <w:p w:rsidR="00026581" w:rsidRPr="004410FF" w:rsidRDefault="00026581" w:rsidP="00026581">
      <w:pPr>
        <w:tabs>
          <w:tab w:val="left" w:pos="0"/>
        </w:tabs>
        <w:snapToGrid w:val="0"/>
        <w:ind w:left="-29"/>
        <w:rPr>
          <w:rFonts w:eastAsia="Times New Roman"/>
          <w:spacing w:val="10"/>
          <w:rtl/>
          <w:lang w:eastAsia="he-IL"/>
        </w:rPr>
      </w:pPr>
    </w:p>
    <w:p w:rsidR="00026581" w:rsidRPr="004410FF" w:rsidRDefault="00026581" w:rsidP="00084EFB">
      <w:pPr>
        <w:keepNext/>
        <w:numPr>
          <w:ilvl w:val="0"/>
          <w:numId w:val="87"/>
        </w:numPr>
        <w:tabs>
          <w:tab w:val="left" w:pos="0"/>
          <w:tab w:val="left" w:pos="299"/>
          <w:tab w:val="num" w:pos="793"/>
        </w:tabs>
        <w:ind w:left="84" w:firstLine="0"/>
        <w:jc w:val="left"/>
        <w:outlineLvl w:val="0"/>
        <w:rPr>
          <w:rFonts w:ascii="Courier" w:eastAsia="Times New Roman" w:hAnsi="Courier"/>
          <w:b/>
          <w:bCs/>
          <w:u w:val="single"/>
          <w:rtl/>
        </w:rPr>
      </w:pPr>
      <w:bookmarkStart w:id="79" w:name="_Toc50377991"/>
      <w:bookmarkStart w:id="80" w:name="_Toc70355896"/>
      <w:bookmarkStart w:id="81" w:name="_Toc73787781"/>
      <w:bookmarkStart w:id="82" w:name="_Toc74077927"/>
      <w:bookmarkStart w:id="83" w:name="_Toc74078264"/>
      <w:bookmarkStart w:id="84" w:name="_Toc75789221"/>
      <w:bookmarkStart w:id="85" w:name="_Toc77184043"/>
      <w:bookmarkStart w:id="86" w:name="_Toc79344352"/>
      <w:bookmarkStart w:id="87" w:name="_Toc82356509"/>
      <w:bookmarkStart w:id="88" w:name="_Toc86308819"/>
      <w:bookmarkStart w:id="89" w:name="_Toc88580678"/>
      <w:r w:rsidRPr="004410FF">
        <w:rPr>
          <w:rFonts w:ascii="Courier" w:eastAsia="Times New Roman" w:hAnsi="Courier"/>
          <w:b/>
          <w:bCs/>
          <w:u w:val="single"/>
          <w:rtl/>
        </w:rPr>
        <w:t>פיקוח, בקרה, דיווח ונהלי עבודה</w:t>
      </w:r>
      <w:r w:rsidRPr="004410FF">
        <w:rPr>
          <w:rFonts w:ascii="Courier" w:eastAsia="Times New Roman" w:hAnsi="Courier" w:hint="cs"/>
          <w:b/>
          <w:bCs/>
          <w:rtl/>
        </w:rPr>
        <w:t>:</w:t>
      </w:r>
      <w:bookmarkEnd w:id="79"/>
      <w:bookmarkEnd w:id="80"/>
      <w:bookmarkEnd w:id="81"/>
      <w:bookmarkEnd w:id="82"/>
      <w:bookmarkEnd w:id="83"/>
      <w:bookmarkEnd w:id="84"/>
      <w:bookmarkEnd w:id="85"/>
      <w:bookmarkEnd w:id="86"/>
      <w:bookmarkEnd w:id="87"/>
      <w:bookmarkEnd w:id="88"/>
      <w:bookmarkEnd w:id="89"/>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מוסכם ומוצהר בזה על הצדדים כי במהלך ביצוע השירותים ילוו פעולות הספק בפיקוח ובבקרה מטעמ</w:t>
      </w:r>
      <w:r w:rsidRPr="004410FF">
        <w:rPr>
          <w:rFonts w:eastAsia="Times New Roman" w:hint="cs"/>
          <w:spacing w:val="10"/>
          <w:rtl/>
          <w:lang w:eastAsia="he-IL"/>
        </w:rPr>
        <w:t xml:space="preserve">ו </w:t>
      </w:r>
      <w:r w:rsidRPr="004410FF">
        <w:rPr>
          <w:rFonts w:eastAsia="Times New Roman"/>
          <w:spacing w:val="10"/>
          <w:rtl/>
          <w:lang w:eastAsia="he-IL"/>
        </w:rPr>
        <w:t xml:space="preserve">של המשרד. </w:t>
      </w:r>
    </w:p>
    <w:p w:rsidR="00026581" w:rsidRPr="004410FF" w:rsidRDefault="00026581" w:rsidP="00084EFB">
      <w:pPr>
        <w:numPr>
          <w:ilvl w:val="1"/>
          <w:numId w:val="87"/>
        </w:numPr>
        <w:tabs>
          <w:tab w:val="left" w:pos="0"/>
        </w:tabs>
        <w:snapToGrid w:val="0"/>
        <w:rPr>
          <w:rFonts w:eastAsia="Times New Roman"/>
          <w:spacing w:val="10"/>
          <w:rtl/>
          <w:lang w:eastAsia="he-IL"/>
        </w:rPr>
      </w:pPr>
      <w:r w:rsidRPr="004410FF">
        <w:rPr>
          <w:rFonts w:eastAsia="Times New Roman"/>
          <w:spacing w:val="10"/>
          <w:rtl/>
          <w:lang w:eastAsia="he-IL"/>
        </w:rPr>
        <w:t>כל צד ימנה נציג למימוש הסכם זה נציג אחראי מטעמו.</w:t>
      </w:r>
      <w:r w:rsidRPr="004410FF">
        <w:rPr>
          <w:rFonts w:eastAsia="Times New Roman" w:hint="cs"/>
          <w:spacing w:val="10"/>
          <w:rtl/>
          <w:lang w:eastAsia="he-IL"/>
        </w:rPr>
        <w:t xml:space="preserve"> </w:t>
      </w:r>
    </w:p>
    <w:p w:rsidR="00026581" w:rsidRPr="004410FF" w:rsidRDefault="00026581" w:rsidP="00084EFB">
      <w:pPr>
        <w:numPr>
          <w:ilvl w:val="2"/>
          <w:numId w:val="87"/>
        </w:numPr>
        <w:tabs>
          <w:tab w:val="left" w:pos="0"/>
        </w:tabs>
        <w:snapToGrid w:val="0"/>
        <w:ind w:left="2549" w:hanging="992"/>
        <w:jc w:val="left"/>
        <w:rPr>
          <w:rFonts w:eastAsia="Times New Roman"/>
          <w:spacing w:val="10"/>
          <w:lang w:eastAsia="he-IL"/>
        </w:rPr>
      </w:pPr>
      <w:r w:rsidRPr="004410FF">
        <w:rPr>
          <w:rFonts w:eastAsia="Times New Roman" w:hint="cs"/>
          <w:spacing w:val="10"/>
          <w:rtl/>
          <w:lang w:eastAsia="he-IL"/>
        </w:rPr>
        <w:t xml:space="preserve">איש הקשר מטעמו של </w:t>
      </w:r>
      <w:r w:rsidRPr="004410FF">
        <w:rPr>
          <w:rFonts w:eastAsia="Times New Roman"/>
          <w:spacing w:val="10"/>
          <w:rtl/>
          <w:lang w:eastAsia="he-IL"/>
        </w:rPr>
        <w:t>הספק יהיה מר/גב'</w:t>
      </w:r>
      <w:r w:rsidRPr="004410FF">
        <w:rPr>
          <w:rFonts w:eastAsia="Times New Roman" w:hint="cs"/>
          <w:spacing w:val="10"/>
          <w:rtl/>
          <w:lang w:eastAsia="he-IL"/>
        </w:rPr>
        <w:t>: ____________</w:t>
      </w:r>
    </w:p>
    <w:p w:rsidR="00026581" w:rsidRPr="004410FF" w:rsidRDefault="00026581" w:rsidP="00084EFB">
      <w:pPr>
        <w:numPr>
          <w:ilvl w:val="2"/>
          <w:numId w:val="87"/>
        </w:numPr>
        <w:tabs>
          <w:tab w:val="left" w:pos="0"/>
        </w:tabs>
        <w:snapToGrid w:val="0"/>
        <w:ind w:left="2549" w:hanging="992"/>
        <w:jc w:val="left"/>
        <w:rPr>
          <w:rFonts w:eastAsia="Times New Roman"/>
          <w:spacing w:val="10"/>
          <w:rtl/>
          <w:lang w:eastAsia="he-IL"/>
        </w:rPr>
      </w:pPr>
      <w:r w:rsidRPr="004410FF">
        <w:rPr>
          <w:rFonts w:eastAsia="Times New Roman"/>
          <w:spacing w:val="10"/>
          <w:rtl/>
          <w:lang w:eastAsia="he-IL"/>
        </w:rPr>
        <w:t>המשרד  והספק יהיו רשאים לשנות את זהות נציגם בהודעה בכתב.</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 xml:space="preserve">המשרד </w:t>
      </w:r>
      <w:r w:rsidRPr="004410FF">
        <w:rPr>
          <w:rFonts w:eastAsia="Times New Roman" w:hint="cs"/>
          <w:spacing w:val="10"/>
          <w:rtl/>
          <w:lang w:eastAsia="he-IL"/>
        </w:rPr>
        <w:t>י</w:t>
      </w:r>
      <w:r w:rsidRPr="004410FF">
        <w:rPr>
          <w:rFonts w:eastAsia="Times New Roman"/>
          <w:spacing w:val="10"/>
          <w:rtl/>
          <w:lang w:eastAsia="he-IL"/>
        </w:rPr>
        <w:t>ודיע לספק מי הם הגורמים המפקחים מטעמ</w:t>
      </w:r>
      <w:r w:rsidRPr="004410FF">
        <w:rPr>
          <w:rFonts w:eastAsia="Times New Roman" w:hint="cs"/>
          <w:spacing w:val="10"/>
          <w:rtl/>
          <w:lang w:eastAsia="he-IL"/>
        </w:rPr>
        <w:t>ו</w:t>
      </w:r>
      <w:r w:rsidRPr="004410FF">
        <w:rPr>
          <w:rFonts w:eastAsia="Times New Roman"/>
          <w:spacing w:val="10"/>
          <w:rtl/>
          <w:lang w:eastAsia="he-I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w:t>
      </w:r>
      <w:r w:rsidRPr="004410FF">
        <w:rPr>
          <w:rFonts w:eastAsia="Times New Roman" w:hint="cs"/>
          <w:spacing w:val="10"/>
          <w:rtl/>
          <w:lang w:eastAsia="he-IL"/>
        </w:rPr>
        <w:t>מים</w:t>
      </w:r>
      <w:r w:rsidRPr="004410FF">
        <w:rPr>
          <w:rFonts w:eastAsia="Times New Roman"/>
          <w:spacing w:val="10"/>
          <w:rtl/>
          <w:lang w:eastAsia="he-IL"/>
        </w:rPr>
        <w:t xml:space="preserve"> מפקח</w:t>
      </w:r>
      <w:r w:rsidRPr="004410FF">
        <w:rPr>
          <w:rFonts w:eastAsia="Times New Roman" w:hint="cs"/>
          <w:spacing w:val="10"/>
          <w:rtl/>
          <w:lang w:eastAsia="he-IL"/>
        </w:rPr>
        <w:t>ים</w:t>
      </w:r>
      <w:r w:rsidRPr="004410FF">
        <w:rPr>
          <w:rFonts w:eastAsia="Times New Roman"/>
          <w:spacing w:val="10"/>
          <w:rtl/>
          <w:lang w:eastAsia="he-IL"/>
        </w:rPr>
        <w:t>.</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 xml:space="preserve">בכפוף לאמור בסעיף קטן </w:t>
      </w:r>
      <w:r w:rsidRPr="004410FF">
        <w:rPr>
          <w:rFonts w:eastAsia="Times New Roman" w:hint="cs"/>
          <w:spacing w:val="10"/>
          <w:rtl/>
          <w:lang w:eastAsia="he-IL"/>
        </w:rPr>
        <w:t>8.8</w:t>
      </w:r>
      <w:r w:rsidRPr="004410FF">
        <w:rPr>
          <w:rFonts w:eastAsia="Times New Roman"/>
          <w:spacing w:val="10"/>
          <w:rtl/>
          <w:lang w:eastAsia="he-IL"/>
        </w:rPr>
        <w:t xml:space="preserve">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w:t>
      </w:r>
      <w:r w:rsidRPr="004410FF">
        <w:rPr>
          <w:rFonts w:eastAsia="Times New Roman" w:hint="cs"/>
          <w:spacing w:val="10"/>
          <w:rtl/>
          <w:lang w:eastAsia="he-IL"/>
        </w:rPr>
        <w:t>המכרז</w:t>
      </w:r>
      <w:r w:rsidRPr="004410FF">
        <w:rPr>
          <w:rFonts w:eastAsia="Times New Roman"/>
          <w:spacing w:val="10"/>
          <w:rtl/>
          <w:lang w:eastAsia="he-IL"/>
        </w:rPr>
        <w:t xml:space="preserve"> ושל הצעת הספק והספק מתחייב לפעול על-פי הנחיותיו.</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 xml:space="preserve">המשרד </w:t>
      </w:r>
      <w:r w:rsidRPr="004410FF">
        <w:rPr>
          <w:rFonts w:eastAsia="Times New Roman" w:hint="cs"/>
          <w:spacing w:val="10"/>
          <w:rtl/>
          <w:lang w:eastAsia="he-IL"/>
        </w:rPr>
        <w:t>י</w:t>
      </w:r>
      <w:r w:rsidRPr="004410FF">
        <w:rPr>
          <w:rFonts w:eastAsia="Times New Roman"/>
          <w:spacing w:val="10"/>
          <w:rtl/>
          <w:lang w:eastAsia="he-IL"/>
        </w:rPr>
        <w:t>הא רשאי לדרוש מהספק, מעת לעת על-פי שיקול דעתה, דיווח על שלבי הביצוע של הסכם זה ולצורך זה מתחייב הספק להעמיד את כל המידע, החומר והנתונים שברשותו לרשות המשרד, או לרשות נציגי</w:t>
      </w:r>
      <w:r w:rsidRPr="004410FF">
        <w:rPr>
          <w:rFonts w:eastAsia="Times New Roman" w:hint="cs"/>
          <w:spacing w:val="10"/>
          <w:rtl/>
          <w:lang w:eastAsia="he-IL"/>
        </w:rPr>
        <w:t>ו</w:t>
      </w:r>
      <w:r w:rsidRPr="004410FF">
        <w:rPr>
          <w:rFonts w:eastAsia="Times New Roman"/>
          <w:spacing w:val="10"/>
          <w:rtl/>
          <w:lang w:eastAsia="he-IL"/>
        </w:rPr>
        <w:t>.</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 xml:space="preserve">המשרד </w:t>
      </w:r>
      <w:r w:rsidRPr="004410FF">
        <w:rPr>
          <w:rFonts w:eastAsia="Times New Roman" w:hint="cs"/>
          <w:spacing w:val="10"/>
          <w:rtl/>
          <w:lang w:eastAsia="he-IL"/>
        </w:rPr>
        <w:t>י</w:t>
      </w:r>
      <w:r w:rsidRPr="004410FF">
        <w:rPr>
          <w:rFonts w:eastAsia="Times New Roman"/>
          <w:spacing w:val="10"/>
          <w:rtl/>
          <w:lang w:eastAsia="he-IL"/>
        </w:rPr>
        <w:t>הא ראשי לדרוש מן הספק מעת לעת ע"פ שיקול דעת</w:t>
      </w:r>
      <w:r w:rsidRPr="004410FF">
        <w:rPr>
          <w:rFonts w:eastAsia="Times New Roman" w:hint="cs"/>
          <w:spacing w:val="10"/>
          <w:rtl/>
          <w:lang w:eastAsia="he-IL"/>
        </w:rPr>
        <w:t>ו</w:t>
      </w:r>
      <w:r w:rsidRPr="004410FF">
        <w:rPr>
          <w:rFonts w:eastAsia="Times New Roman"/>
          <w:spacing w:val="10"/>
          <w:rtl/>
          <w:lang w:eastAsia="he-IL"/>
        </w:rPr>
        <w:t xml:space="preserve"> להציג דוח מבוקר מטעם רואה חשבון של הספק בדבר קיום זכויות עובדי הספק. </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lastRenderedPageBreak/>
        <w:t>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המשרד לרבות חשב המשרד.</w:t>
      </w:r>
    </w:p>
    <w:p w:rsidR="00026581" w:rsidRPr="004410FF" w:rsidRDefault="00026581" w:rsidP="00084EFB">
      <w:pPr>
        <w:numPr>
          <w:ilvl w:val="1"/>
          <w:numId w:val="87"/>
        </w:numPr>
        <w:tabs>
          <w:tab w:val="left" w:pos="0"/>
        </w:tabs>
        <w:snapToGrid w:val="0"/>
        <w:rPr>
          <w:rFonts w:eastAsia="Times New Roman"/>
          <w:spacing w:val="10"/>
          <w:rtl/>
          <w:lang w:eastAsia="he-IL"/>
        </w:rPr>
      </w:pPr>
      <w:r w:rsidRPr="004410FF">
        <w:rPr>
          <w:rFonts w:eastAsia="Times New Roman"/>
          <w:spacing w:val="10"/>
          <w:rtl/>
          <w:lang w:eastAsia="he-IL"/>
        </w:rPr>
        <w:t>המשרד רשאי לדרוש הפסקת עבודתו של עובד או כל הפועל מטעמו של הספק בביצוע השירותים באופן מידי או בתוך פרק זמן שייקבע על-ידה מנימוקים שייראו בעיני</w:t>
      </w:r>
      <w:r w:rsidRPr="004410FF">
        <w:rPr>
          <w:rFonts w:eastAsia="Times New Roman" w:hint="cs"/>
          <w:spacing w:val="10"/>
          <w:rtl/>
          <w:lang w:eastAsia="he-IL"/>
        </w:rPr>
        <w:t>ו</w:t>
      </w:r>
      <w:r w:rsidRPr="004410FF">
        <w:rPr>
          <w:rFonts w:eastAsia="Times New Roman"/>
          <w:spacing w:val="10"/>
          <w:rtl/>
          <w:lang w:eastAsia="he-IL"/>
        </w:rPr>
        <w:t xml:space="preserve"> סבירים, מבלי ש</w:t>
      </w:r>
      <w:r w:rsidRPr="004410FF">
        <w:rPr>
          <w:rFonts w:eastAsia="Times New Roman" w:hint="cs"/>
          <w:spacing w:val="10"/>
          <w:rtl/>
          <w:lang w:eastAsia="he-IL"/>
        </w:rPr>
        <w:t>י</w:t>
      </w:r>
      <w:r w:rsidRPr="004410FF">
        <w:rPr>
          <w:rFonts w:eastAsia="Times New Roman"/>
          <w:spacing w:val="10"/>
          <w:rtl/>
          <w:lang w:eastAsia="he-IL"/>
        </w:rPr>
        <w:t>היה חייב לנמק את דרישת</w:t>
      </w:r>
      <w:r w:rsidRPr="004410FF">
        <w:rPr>
          <w:rFonts w:eastAsia="Times New Roman" w:hint="cs"/>
          <w:spacing w:val="10"/>
          <w:rtl/>
          <w:lang w:eastAsia="he-IL"/>
        </w:rPr>
        <w:t>ו</w:t>
      </w:r>
      <w:r w:rsidRPr="004410FF">
        <w:rPr>
          <w:rFonts w:eastAsia="Times New Roman"/>
          <w:spacing w:val="10"/>
          <w:rtl/>
          <w:lang w:eastAsia="he-IL"/>
        </w:rPr>
        <w:t xml:space="preserve"> והספק מתחייב להפסיק את עבודת העובד בהתאם לדרישת </w:t>
      </w:r>
      <w:r w:rsidRPr="004410FF">
        <w:rPr>
          <w:rFonts w:eastAsia="Times New Roman" w:hint="cs"/>
          <w:spacing w:val="10"/>
          <w:rtl/>
          <w:lang w:eastAsia="he-IL"/>
        </w:rPr>
        <w:t>המשרד</w:t>
      </w:r>
      <w:r w:rsidRPr="004410FF">
        <w:rPr>
          <w:rFonts w:eastAsia="Times New Roman"/>
          <w:spacing w:val="10"/>
          <w:rtl/>
          <w:lang w:eastAsia="he-IL"/>
        </w:rPr>
        <w:t xml:space="preserve">. </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לצורך קיום הפיקוח והבקרה כאמור לעיל רשאים נציגי המשרד:</w:t>
      </w:r>
    </w:p>
    <w:p w:rsidR="00026581" w:rsidRPr="004410FF" w:rsidRDefault="00026581" w:rsidP="00084EFB">
      <w:pPr>
        <w:numPr>
          <w:ilvl w:val="2"/>
          <w:numId w:val="87"/>
        </w:numPr>
        <w:tabs>
          <w:tab w:val="left" w:pos="0"/>
        </w:tabs>
        <w:snapToGrid w:val="0"/>
        <w:rPr>
          <w:rFonts w:eastAsia="Times New Roman"/>
          <w:spacing w:val="10"/>
          <w:rtl/>
          <w:lang w:eastAsia="he-IL"/>
        </w:rPr>
      </w:pPr>
      <w:r w:rsidRPr="004410FF">
        <w:rPr>
          <w:rFonts w:eastAsia="Times New Roman"/>
          <w:spacing w:val="10"/>
          <w:rtl/>
          <w:lang w:eastAsia="he-IL"/>
        </w:rPr>
        <w:t>להיכנס בכל עת סבירה לכל מתקן או משרד המשמשים את הספק לצורכי מתן שירותיו לפי הסכם זה.</w:t>
      </w:r>
    </w:p>
    <w:p w:rsidR="00026581" w:rsidRPr="004410FF" w:rsidRDefault="00026581" w:rsidP="00084EFB">
      <w:pPr>
        <w:numPr>
          <w:ilvl w:val="2"/>
          <w:numId w:val="87"/>
        </w:numPr>
        <w:tabs>
          <w:tab w:val="left" w:pos="0"/>
        </w:tabs>
        <w:snapToGrid w:val="0"/>
        <w:rPr>
          <w:rFonts w:eastAsia="Times New Roman"/>
          <w:spacing w:val="10"/>
          <w:lang w:eastAsia="he-IL"/>
        </w:rPr>
      </w:pPr>
      <w:r w:rsidRPr="004410FF">
        <w:rPr>
          <w:rFonts w:eastAsia="Times New Roman"/>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Pr="004410FF">
        <w:rPr>
          <w:rFonts w:eastAsia="Times New Roman" w:hint="cs"/>
          <w:spacing w:val="10"/>
          <w:rtl/>
          <w:lang w:eastAsia="he-IL"/>
        </w:rPr>
        <w:t>8.9</w:t>
      </w:r>
      <w:r w:rsidRPr="004410FF">
        <w:rPr>
          <w:rFonts w:eastAsia="Times New Roman"/>
          <w:spacing w:val="10"/>
          <w:rtl/>
          <w:lang w:eastAsia="he-IL"/>
        </w:rPr>
        <w:t xml:space="preserve"> לעיל וכן ימסור להם, לפי דרישתם, כל מידע שברשותו או שבשליטתו הדרוש להם לשם ביצוע הפיקוח.</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 xml:space="preserve">הספק מתחייב בזאת לתת </w:t>
      </w:r>
      <w:r>
        <w:rPr>
          <w:rFonts w:eastAsia="Times New Roman"/>
          <w:spacing w:val="10"/>
          <w:rtl/>
          <w:lang w:eastAsia="he-IL"/>
        </w:rPr>
        <w:t>למשרד</w:t>
      </w:r>
      <w:r w:rsidRPr="004410FF">
        <w:rPr>
          <w:rFonts w:eastAsia="Times New Roman"/>
          <w:spacing w:val="10"/>
          <w:rtl/>
          <w:lang w:eastAsia="he-IL"/>
        </w:rPr>
        <w:t xml:space="preserve"> ו/או למי מטעמ</w:t>
      </w:r>
      <w:r w:rsidRPr="004410FF">
        <w:rPr>
          <w:rFonts w:eastAsia="Times New Roman" w:hint="cs"/>
          <w:spacing w:val="10"/>
          <w:rtl/>
          <w:lang w:eastAsia="he-IL"/>
        </w:rPr>
        <w:t>ו</w:t>
      </w:r>
      <w:r w:rsidRPr="004410FF">
        <w:rPr>
          <w:rFonts w:eastAsia="Times New Roman"/>
          <w:spacing w:val="10"/>
          <w:rtl/>
          <w:lang w:eastAsia="he-IL"/>
        </w:rPr>
        <w:t>, את כל הסיוע הנדרש לצורך ביצוע המבדקים ותיקון הליקויים והפגמים כאמור לעיל, וזאת ללא כל תמורה נוספת.</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אין באמור לעיל כדי לגרוע מאחריותו של הספק לביצוע טוב ותקין של השירותים כאמור בהסכם זה.</w:t>
      </w:r>
    </w:p>
    <w:p w:rsidR="00026581" w:rsidRPr="004410FF" w:rsidRDefault="00026581" w:rsidP="00026581">
      <w:pPr>
        <w:tabs>
          <w:tab w:val="left" w:pos="0"/>
        </w:tabs>
        <w:snapToGrid w:val="0"/>
        <w:ind w:left="707"/>
        <w:rPr>
          <w:rFonts w:eastAsia="Times New Roman"/>
          <w:spacing w:val="10"/>
          <w:rtl/>
          <w:lang w:eastAsia="he-IL"/>
        </w:rPr>
      </w:pPr>
      <w:r w:rsidRPr="004410FF">
        <w:rPr>
          <w:rFonts w:eastAsia="Times New Roman"/>
          <w:b/>
          <w:bCs/>
          <w:spacing w:val="10"/>
          <w:rtl/>
          <w:lang w:eastAsia="he-IL"/>
        </w:rPr>
        <w:t>סעיף זה הינו מעיקרי ההתקשרות, והפרתו תחשב כהפרה יסודית של ההסכם</w:t>
      </w:r>
      <w:r w:rsidRPr="004410FF">
        <w:rPr>
          <w:rFonts w:eastAsia="Times New Roman"/>
          <w:spacing w:val="10"/>
          <w:rtl/>
          <w:lang w:eastAsia="he-IL"/>
        </w:rPr>
        <w:t>.</w:t>
      </w:r>
    </w:p>
    <w:p w:rsidR="00026581" w:rsidRPr="004410FF" w:rsidRDefault="00026581" w:rsidP="00026581">
      <w:pPr>
        <w:tabs>
          <w:tab w:val="left" w:pos="0"/>
        </w:tabs>
        <w:snapToGrid w:val="0"/>
        <w:ind w:left="360"/>
        <w:rPr>
          <w:rFonts w:eastAsia="Times New Roman"/>
          <w:spacing w:val="10"/>
          <w:rtl/>
          <w:lang w:eastAsia="he-IL"/>
        </w:rPr>
      </w:pPr>
    </w:p>
    <w:p w:rsidR="00026581" w:rsidRPr="004410FF" w:rsidRDefault="00026581" w:rsidP="00084EFB">
      <w:pPr>
        <w:numPr>
          <w:ilvl w:val="0"/>
          <w:numId w:val="87"/>
        </w:numPr>
        <w:tabs>
          <w:tab w:val="left" w:pos="707"/>
          <w:tab w:val="left" w:pos="1466"/>
          <w:tab w:val="center" w:pos="4153"/>
          <w:tab w:val="right" w:pos="8306"/>
        </w:tabs>
        <w:jc w:val="left"/>
        <w:rPr>
          <w:rFonts w:eastAsia="Times New Roman"/>
          <w:b/>
          <w:bCs/>
        </w:rPr>
      </w:pPr>
      <w:r w:rsidRPr="004410FF">
        <w:rPr>
          <w:rFonts w:eastAsia="Times New Roman" w:hint="cs"/>
          <w:b/>
          <w:bCs/>
          <w:u w:val="single"/>
          <w:rtl/>
        </w:rPr>
        <w:lastRenderedPageBreak/>
        <w:t>כניסה למתקנים</w:t>
      </w:r>
      <w:r w:rsidRPr="004410FF">
        <w:rPr>
          <w:rFonts w:eastAsia="Times New Roman" w:hint="cs"/>
          <w:b/>
          <w:bCs/>
          <w:rtl/>
        </w:rPr>
        <w:t>:</w:t>
      </w:r>
    </w:p>
    <w:p w:rsidR="00026581" w:rsidRPr="004410FF" w:rsidRDefault="00026581" w:rsidP="00084EFB">
      <w:pPr>
        <w:numPr>
          <w:ilvl w:val="1"/>
          <w:numId w:val="87"/>
        </w:numPr>
        <w:tabs>
          <w:tab w:val="left" w:pos="4"/>
          <w:tab w:val="center" w:pos="1433"/>
          <w:tab w:val="right" w:pos="8306"/>
        </w:tabs>
        <w:autoSpaceDN w:val="0"/>
        <w:rPr>
          <w:rFonts w:eastAsia="Times New Roman"/>
          <w:u w:val="single"/>
          <w:rtl/>
        </w:rPr>
      </w:pPr>
      <w:r w:rsidRPr="004410FF">
        <w:rPr>
          <w:rFonts w:eastAsia="Times New Roman" w:hint="cs"/>
          <w:rtl/>
        </w:rPr>
        <w:t>לצורך ביצוע תנאי הסכם זה, עובדי הספק אשר אושרו על ידי נציג המשרד יהיו רשאים להיכנס לכל אותם המקומות בהם יהיה צורך לספק את השירותים המבוקשים.</w:t>
      </w:r>
    </w:p>
    <w:p w:rsidR="00026581" w:rsidRPr="004410FF" w:rsidRDefault="00026581" w:rsidP="00084EFB">
      <w:pPr>
        <w:numPr>
          <w:ilvl w:val="1"/>
          <w:numId w:val="87"/>
        </w:numPr>
        <w:tabs>
          <w:tab w:val="left" w:pos="4"/>
          <w:tab w:val="center" w:pos="1433"/>
          <w:tab w:val="right" w:pos="8306"/>
        </w:tabs>
        <w:autoSpaceDN w:val="0"/>
        <w:rPr>
          <w:rFonts w:eastAsia="Times New Roman"/>
          <w:u w:val="single"/>
          <w:rtl/>
        </w:rPr>
      </w:pPr>
      <w:r w:rsidRPr="004410FF">
        <w:rPr>
          <w:rFonts w:eastAsia="Times New Roman" w:hint="cs"/>
          <w:rtl/>
        </w:rPr>
        <w:t>הספק ישתמש בבניינים השונים או ביחידות השונות אליהם נדרש להיכנס לצורך ביצוע חוזה זה אך ורק למטרת מתן השירותים בהתאם להוראות הסכם זה ולא לכל מטרה אחרת.</w:t>
      </w:r>
    </w:p>
    <w:p w:rsidR="00026581" w:rsidRPr="004410FF" w:rsidRDefault="00026581" w:rsidP="00084EFB">
      <w:pPr>
        <w:numPr>
          <w:ilvl w:val="1"/>
          <w:numId w:val="87"/>
        </w:numPr>
        <w:tabs>
          <w:tab w:val="left" w:pos="4"/>
          <w:tab w:val="center" w:pos="1433"/>
          <w:tab w:val="left" w:pos="1466"/>
          <w:tab w:val="right" w:pos="8306"/>
        </w:tabs>
        <w:autoSpaceDN w:val="0"/>
        <w:rPr>
          <w:rFonts w:eastAsia="Times New Roman"/>
          <w:u w:val="single"/>
        </w:rPr>
      </w:pPr>
      <w:r w:rsidRPr="004410FF">
        <w:rPr>
          <w:rFonts w:eastAsia="Times New Roman" w:hint="cs"/>
          <w:rtl/>
        </w:rPr>
        <w:t>הספק ועובדיו לא ישתמשו בכל ציוד של המשרד לרבות טלפונים, מחשבים, מכונות חישוב ומכונות משרדיות אחרות, אלא לצורך ביצוע התחייבויותיהם לפי הסכם זה.</w:t>
      </w:r>
    </w:p>
    <w:p w:rsidR="00026581" w:rsidRPr="004410FF" w:rsidRDefault="00026581" w:rsidP="00026581">
      <w:pPr>
        <w:tabs>
          <w:tab w:val="left" w:pos="4"/>
          <w:tab w:val="center" w:pos="1433"/>
          <w:tab w:val="left" w:pos="1466"/>
          <w:tab w:val="right" w:pos="8306"/>
        </w:tabs>
        <w:autoSpaceDN w:val="0"/>
        <w:ind w:left="1427"/>
        <w:rPr>
          <w:rFonts w:eastAsia="Times New Roman"/>
          <w:u w:val="single"/>
          <w:rtl/>
        </w:rPr>
      </w:pPr>
    </w:p>
    <w:p w:rsidR="00026581" w:rsidRPr="004410FF" w:rsidRDefault="00026581" w:rsidP="00084EFB">
      <w:pPr>
        <w:keepNext/>
        <w:numPr>
          <w:ilvl w:val="0"/>
          <w:numId w:val="87"/>
        </w:numPr>
        <w:tabs>
          <w:tab w:val="left" w:pos="0"/>
          <w:tab w:val="left" w:pos="299"/>
          <w:tab w:val="num" w:pos="793"/>
        </w:tabs>
        <w:ind w:left="84" w:firstLine="0"/>
        <w:jc w:val="left"/>
        <w:outlineLvl w:val="0"/>
        <w:rPr>
          <w:rFonts w:ascii="Courier" w:eastAsia="Times New Roman" w:hAnsi="Courier"/>
          <w:b/>
          <w:bCs/>
          <w:u w:val="single"/>
          <w:rtl/>
        </w:rPr>
      </w:pPr>
      <w:bookmarkStart w:id="90" w:name="_Toc50377992"/>
      <w:bookmarkStart w:id="91" w:name="_Toc70355897"/>
      <w:bookmarkStart w:id="92" w:name="_Toc73787782"/>
      <w:bookmarkStart w:id="93" w:name="_Toc74077928"/>
      <w:bookmarkStart w:id="94" w:name="_Toc74078265"/>
      <w:bookmarkStart w:id="95" w:name="_Toc75789222"/>
      <w:bookmarkStart w:id="96" w:name="_Toc77184044"/>
      <w:bookmarkStart w:id="97" w:name="_Toc79344353"/>
      <w:bookmarkStart w:id="98" w:name="_Toc82356510"/>
      <w:bookmarkStart w:id="99" w:name="_Toc86308820"/>
      <w:bookmarkStart w:id="100" w:name="_Toc88580679"/>
      <w:r w:rsidRPr="004410FF">
        <w:rPr>
          <w:rFonts w:ascii="Courier" w:eastAsia="Times New Roman" w:hAnsi="Courier"/>
          <w:b/>
          <w:bCs/>
          <w:u w:val="single"/>
          <w:rtl/>
        </w:rPr>
        <w:t>עדכונים ושינויים</w:t>
      </w:r>
      <w:r w:rsidRPr="004410FF">
        <w:rPr>
          <w:rFonts w:ascii="Courier" w:eastAsia="Times New Roman" w:hAnsi="Courier" w:hint="cs"/>
          <w:b/>
          <w:bCs/>
          <w:rtl/>
        </w:rPr>
        <w:t>:</w:t>
      </w:r>
      <w:bookmarkEnd w:id="90"/>
      <w:bookmarkEnd w:id="91"/>
      <w:bookmarkEnd w:id="92"/>
      <w:bookmarkEnd w:id="93"/>
      <w:bookmarkEnd w:id="94"/>
      <w:bookmarkEnd w:id="95"/>
      <w:bookmarkEnd w:id="96"/>
      <w:bookmarkEnd w:id="97"/>
      <w:bookmarkEnd w:id="98"/>
      <w:bookmarkEnd w:id="99"/>
      <w:bookmarkEnd w:id="100"/>
    </w:p>
    <w:p w:rsidR="00026581" w:rsidRPr="004410FF" w:rsidRDefault="00026581" w:rsidP="00084EFB">
      <w:pPr>
        <w:keepNext/>
        <w:numPr>
          <w:ilvl w:val="1"/>
          <w:numId w:val="87"/>
        </w:numPr>
        <w:tabs>
          <w:tab w:val="left" w:pos="0"/>
          <w:tab w:val="left" w:pos="793"/>
        </w:tabs>
        <w:outlineLvl w:val="0"/>
        <w:rPr>
          <w:rFonts w:eastAsia="Times New Roman"/>
          <w:spacing w:val="10"/>
          <w:lang w:eastAsia="he-IL"/>
        </w:rPr>
      </w:pPr>
      <w:bookmarkStart w:id="101" w:name="_Toc50377993"/>
      <w:bookmarkStart w:id="102" w:name="_Toc70355898"/>
      <w:bookmarkStart w:id="103" w:name="_Toc73787783"/>
      <w:bookmarkStart w:id="104" w:name="_Toc74077929"/>
      <w:bookmarkStart w:id="105" w:name="_Toc74078266"/>
      <w:bookmarkStart w:id="106" w:name="_Toc75789223"/>
      <w:bookmarkStart w:id="107" w:name="_Toc77184045"/>
      <w:bookmarkStart w:id="108" w:name="_Toc79344354"/>
      <w:bookmarkStart w:id="109" w:name="_Toc82356511"/>
      <w:bookmarkStart w:id="110" w:name="_Toc86308821"/>
      <w:bookmarkStart w:id="111" w:name="_Toc88580680"/>
      <w:r w:rsidRPr="004410FF">
        <w:rPr>
          <w:rFonts w:eastAsia="Times New Roman"/>
          <w:spacing w:val="10"/>
          <w:rtl/>
          <w:lang w:eastAsia="he-IL"/>
        </w:rPr>
        <w:t xml:space="preserve">במהלך תקופת ההסכם המשרד </w:t>
      </w:r>
      <w:r w:rsidRPr="004410FF">
        <w:rPr>
          <w:rFonts w:eastAsia="Times New Roman" w:hint="cs"/>
          <w:spacing w:val="10"/>
          <w:rtl/>
          <w:lang w:eastAsia="he-IL"/>
        </w:rPr>
        <w:t>י</w:t>
      </w:r>
      <w:r w:rsidRPr="004410FF">
        <w:rPr>
          <w:rFonts w:eastAsia="Times New Roman"/>
          <w:spacing w:val="10"/>
          <w:rtl/>
          <w:lang w:eastAsia="he-IL"/>
        </w:rPr>
        <w:t>היה רשאי לפנות מעת לעת לספק ולדרוש כי יבוצעו שינויים בהצעה ו/או בתפוקות הנדרשות.</w:t>
      </w:r>
      <w:bookmarkEnd w:id="101"/>
      <w:bookmarkEnd w:id="102"/>
      <w:bookmarkEnd w:id="103"/>
      <w:bookmarkEnd w:id="104"/>
      <w:bookmarkEnd w:id="105"/>
      <w:bookmarkEnd w:id="106"/>
      <w:bookmarkEnd w:id="107"/>
      <w:bookmarkEnd w:id="108"/>
      <w:bookmarkEnd w:id="109"/>
      <w:bookmarkEnd w:id="110"/>
      <w:bookmarkEnd w:id="111"/>
      <w:r w:rsidRPr="004410FF">
        <w:rPr>
          <w:rFonts w:eastAsia="Times New Roman"/>
          <w:spacing w:val="10"/>
          <w:rtl/>
          <w:lang w:eastAsia="he-IL"/>
        </w:rPr>
        <w:t xml:space="preserve"> </w:t>
      </w:r>
    </w:p>
    <w:p w:rsidR="00026581" w:rsidRPr="004410FF" w:rsidRDefault="00026581" w:rsidP="00084EFB">
      <w:pPr>
        <w:keepNext/>
        <w:numPr>
          <w:ilvl w:val="1"/>
          <w:numId w:val="87"/>
        </w:numPr>
        <w:tabs>
          <w:tab w:val="left" w:pos="0"/>
          <w:tab w:val="left" w:pos="793"/>
        </w:tabs>
        <w:outlineLvl w:val="0"/>
        <w:rPr>
          <w:rFonts w:eastAsia="Times New Roman"/>
          <w:spacing w:val="10"/>
          <w:lang w:eastAsia="he-IL"/>
        </w:rPr>
      </w:pPr>
      <w:bookmarkStart w:id="112" w:name="_Toc50377994"/>
      <w:bookmarkStart w:id="113" w:name="_Toc70355899"/>
      <w:bookmarkStart w:id="114" w:name="_Toc73787784"/>
      <w:bookmarkStart w:id="115" w:name="_Toc74077930"/>
      <w:bookmarkStart w:id="116" w:name="_Toc74078267"/>
      <w:bookmarkStart w:id="117" w:name="_Toc75789224"/>
      <w:bookmarkStart w:id="118" w:name="_Toc77184046"/>
      <w:bookmarkStart w:id="119" w:name="_Toc79344355"/>
      <w:bookmarkStart w:id="120" w:name="_Toc82356512"/>
      <w:bookmarkStart w:id="121" w:name="_Toc86308822"/>
      <w:bookmarkStart w:id="122" w:name="_Toc88580681"/>
      <w:r w:rsidRPr="004410FF">
        <w:rPr>
          <w:rFonts w:eastAsia="Times New Roman"/>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112"/>
      <w:bookmarkEnd w:id="113"/>
      <w:bookmarkEnd w:id="114"/>
      <w:bookmarkEnd w:id="115"/>
      <w:bookmarkEnd w:id="116"/>
      <w:bookmarkEnd w:id="117"/>
      <w:bookmarkEnd w:id="118"/>
      <w:bookmarkEnd w:id="119"/>
      <w:bookmarkEnd w:id="120"/>
      <w:bookmarkEnd w:id="121"/>
      <w:bookmarkEnd w:id="122"/>
      <w:r w:rsidRPr="004410FF">
        <w:rPr>
          <w:rFonts w:eastAsia="Times New Roman"/>
          <w:spacing w:val="10"/>
          <w:rtl/>
          <w:lang w:eastAsia="he-IL"/>
        </w:rPr>
        <w:t xml:space="preserve"> </w:t>
      </w:r>
    </w:p>
    <w:p w:rsidR="00026581" w:rsidRPr="004410FF" w:rsidRDefault="00026581" w:rsidP="00084EFB">
      <w:pPr>
        <w:keepNext/>
        <w:numPr>
          <w:ilvl w:val="1"/>
          <w:numId w:val="87"/>
        </w:numPr>
        <w:tabs>
          <w:tab w:val="left" w:pos="0"/>
          <w:tab w:val="left" w:pos="793"/>
        </w:tabs>
        <w:outlineLvl w:val="0"/>
        <w:rPr>
          <w:rFonts w:eastAsia="Times New Roman"/>
          <w:spacing w:val="10"/>
          <w:lang w:eastAsia="he-IL"/>
        </w:rPr>
      </w:pPr>
      <w:bookmarkStart w:id="123" w:name="_Toc50377995"/>
      <w:bookmarkStart w:id="124" w:name="_Toc70355900"/>
      <w:bookmarkStart w:id="125" w:name="_Toc73787785"/>
      <w:bookmarkStart w:id="126" w:name="_Toc74077931"/>
      <w:bookmarkStart w:id="127" w:name="_Toc74078268"/>
      <w:bookmarkStart w:id="128" w:name="_Toc75789225"/>
      <w:bookmarkStart w:id="129" w:name="_Toc77184047"/>
      <w:bookmarkStart w:id="130" w:name="_Toc79344356"/>
      <w:bookmarkStart w:id="131" w:name="_Toc82356513"/>
      <w:bookmarkStart w:id="132" w:name="_Toc86308823"/>
      <w:bookmarkStart w:id="133" w:name="_Toc88580682"/>
      <w:r w:rsidRPr="004410FF">
        <w:rPr>
          <w:rFonts w:eastAsia="Times New Roman"/>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23"/>
      <w:bookmarkEnd w:id="124"/>
      <w:bookmarkEnd w:id="125"/>
      <w:bookmarkEnd w:id="126"/>
      <w:bookmarkEnd w:id="127"/>
      <w:bookmarkEnd w:id="128"/>
      <w:bookmarkEnd w:id="129"/>
      <w:bookmarkEnd w:id="130"/>
      <w:bookmarkEnd w:id="131"/>
      <w:bookmarkEnd w:id="132"/>
      <w:bookmarkEnd w:id="133"/>
      <w:r w:rsidRPr="004410FF">
        <w:rPr>
          <w:rFonts w:eastAsia="Times New Roman"/>
          <w:spacing w:val="10"/>
          <w:rtl/>
          <w:lang w:eastAsia="he-IL"/>
        </w:rPr>
        <w:t xml:space="preserve"> </w:t>
      </w:r>
    </w:p>
    <w:p w:rsidR="00026581" w:rsidRPr="004410FF" w:rsidRDefault="00026581" w:rsidP="00084EFB">
      <w:pPr>
        <w:keepNext/>
        <w:numPr>
          <w:ilvl w:val="1"/>
          <w:numId w:val="87"/>
        </w:numPr>
        <w:tabs>
          <w:tab w:val="left" w:pos="0"/>
          <w:tab w:val="left" w:pos="793"/>
        </w:tabs>
        <w:outlineLvl w:val="0"/>
        <w:rPr>
          <w:rFonts w:eastAsia="Times New Roman"/>
          <w:spacing w:val="10"/>
          <w:rtl/>
          <w:lang w:eastAsia="he-IL"/>
        </w:rPr>
      </w:pPr>
      <w:bookmarkStart w:id="134" w:name="_Toc50377996"/>
      <w:bookmarkStart w:id="135" w:name="_Toc70355901"/>
      <w:bookmarkStart w:id="136" w:name="_Toc73787786"/>
      <w:bookmarkStart w:id="137" w:name="_Toc74077932"/>
      <w:bookmarkStart w:id="138" w:name="_Toc74078269"/>
      <w:bookmarkStart w:id="139" w:name="_Toc75789226"/>
      <w:bookmarkStart w:id="140" w:name="_Toc77184048"/>
      <w:bookmarkStart w:id="141" w:name="_Toc79344357"/>
      <w:bookmarkStart w:id="142" w:name="_Toc82356514"/>
      <w:bookmarkStart w:id="143" w:name="_Toc86308824"/>
      <w:bookmarkStart w:id="144" w:name="_Toc88580683"/>
      <w:r w:rsidRPr="004410FF">
        <w:rPr>
          <w:rFonts w:eastAsia="Times New Roman"/>
          <w:spacing w:val="10"/>
          <w:rtl/>
          <w:lang w:eastAsia="he-IL"/>
        </w:rPr>
        <w:t xml:space="preserve">אישר המשרד בכתב על-ידי מורשי החתימה את ההצעה, יפעל הספק בהתאם להצעתו המאושרת. היה והצעת הספק לביצוע השינויים לא תתקבל על דעת המשרד, </w:t>
      </w:r>
      <w:r w:rsidRPr="004410FF">
        <w:rPr>
          <w:rFonts w:eastAsia="Times New Roman" w:hint="cs"/>
          <w:spacing w:val="10"/>
          <w:rtl/>
          <w:lang w:eastAsia="he-IL"/>
        </w:rPr>
        <w:t>י</w:t>
      </w:r>
      <w:r w:rsidRPr="004410FF">
        <w:rPr>
          <w:rFonts w:eastAsia="Times New Roman"/>
          <w:spacing w:val="10"/>
          <w:rtl/>
          <w:lang w:eastAsia="he-IL"/>
        </w:rPr>
        <w:t>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134"/>
      <w:bookmarkEnd w:id="135"/>
      <w:bookmarkEnd w:id="136"/>
      <w:bookmarkEnd w:id="137"/>
      <w:bookmarkEnd w:id="138"/>
      <w:bookmarkEnd w:id="139"/>
      <w:bookmarkEnd w:id="140"/>
      <w:bookmarkEnd w:id="141"/>
      <w:bookmarkEnd w:id="142"/>
      <w:bookmarkEnd w:id="143"/>
      <w:bookmarkEnd w:id="144"/>
    </w:p>
    <w:p w:rsidR="00026581" w:rsidRPr="004410FF" w:rsidRDefault="00026581" w:rsidP="00026581">
      <w:pPr>
        <w:tabs>
          <w:tab w:val="left" w:pos="793"/>
        </w:tabs>
        <w:snapToGrid w:val="0"/>
        <w:ind w:left="793"/>
        <w:rPr>
          <w:rFonts w:eastAsia="Times New Roman"/>
          <w:spacing w:val="10"/>
          <w:rtl/>
          <w:lang w:eastAsia="he-IL"/>
        </w:rPr>
      </w:pPr>
    </w:p>
    <w:p w:rsidR="00026581" w:rsidRPr="004410FF" w:rsidRDefault="00026581" w:rsidP="00084EFB">
      <w:pPr>
        <w:keepNext/>
        <w:numPr>
          <w:ilvl w:val="0"/>
          <w:numId w:val="87"/>
        </w:numPr>
        <w:tabs>
          <w:tab w:val="left" w:pos="0"/>
          <w:tab w:val="left" w:pos="299"/>
          <w:tab w:val="num" w:pos="793"/>
        </w:tabs>
        <w:ind w:left="84" w:right="540" w:firstLine="0"/>
        <w:jc w:val="left"/>
        <w:outlineLvl w:val="0"/>
        <w:rPr>
          <w:rFonts w:ascii="Courier" w:eastAsia="Times New Roman" w:hAnsi="Courier"/>
          <w:b/>
          <w:bCs/>
          <w:u w:val="single"/>
          <w:rtl/>
        </w:rPr>
      </w:pPr>
      <w:bookmarkStart w:id="145" w:name="_Toc50377997"/>
      <w:bookmarkStart w:id="146" w:name="_Toc70355902"/>
      <w:bookmarkStart w:id="147" w:name="_Toc73787787"/>
      <w:bookmarkStart w:id="148" w:name="_Toc74077933"/>
      <w:bookmarkStart w:id="149" w:name="_Toc74078270"/>
      <w:bookmarkStart w:id="150" w:name="_Toc75789227"/>
      <w:bookmarkStart w:id="151" w:name="_Toc77184049"/>
      <w:bookmarkStart w:id="152" w:name="_Toc79344358"/>
      <w:bookmarkStart w:id="153" w:name="_Toc82356515"/>
      <w:bookmarkStart w:id="154" w:name="_Toc86308825"/>
      <w:bookmarkStart w:id="155" w:name="_Toc88580684"/>
      <w:r w:rsidRPr="004410FF">
        <w:rPr>
          <w:rFonts w:ascii="Courier" w:eastAsia="Times New Roman" w:hAnsi="Courier"/>
          <w:b/>
          <w:bCs/>
          <w:u w:val="single"/>
          <w:rtl/>
        </w:rPr>
        <w:t>בעלות</w:t>
      </w:r>
      <w:r w:rsidRPr="004410FF">
        <w:rPr>
          <w:rFonts w:ascii="Courier" w:eastAsia="Times New Roman" w:hAnsi="Courier" w:hint="cs"/>
          <w:b/>
          <w:bCs/>
          <w:u w:val="single"/>
          <w:rtl/>
        </w:rPr>
        <w:t xml:space="preserve"> </w:t>
      </w:r>
      <w:r w:rsidRPr="004410FF">
        <w:rPr>
          <w:rFonts w:ascii="Courier" w:eastAsia="Times New Roman" w:hAnsi="Courier"/>
          <w:b/>
          <w:bCs/>
          <w:u w:val="single"/>
          <w:rtl/>
        </w:rPr>
        <w:t>וזכויות על הנתונים  והתוצרים</w:t>
      </w:r>
      <w:r w:rsidRPr="004410FF">
        <w:rPr>
          <w:rFonts w:ascii="Courier" w:eastAsia="Times New Roman" w:hAnsi="Courier" w:hint="cs"/>
          <w:b/>
          <w:bCs/>
          <w:rtl/>
        </w:rPr>
        <w:t>:</w:t>
      </w:r>
      <w:bookmarkEnd w:id="145"/>
      <w:bookmarkEnd w:id="146"/>
      <w:bookmarkEnd w:id="147"/>
      <w:bookmarkEnd w:id="148"/>
      <w:bookmarkEnd w:id="149"/>
      <w:bookmarkEnd w:id="150"/>
      <w:bookmarkEnd w:id="151"/>
      <w:bookmarkEnd w:id="152"/>
      <w:bookmarkEnd w:id="153"/>
      <w:bookmarkEnd w:id="154"/>
      <w:bookmarkEnd w:id="155"/>
    </w:p>
    <w:p w:rsidR="00026581" w:rsidRPr="004410FF" w:rsidRDefault="00026581" w:rsidP="00084EFB">
      <w:pPr>
        <w:numPr>
          <w:ilvl w:val="1"/>
          <w:numId w:val="87"/>
        </w:numPr>
        <w:tabs>
          <w:tab w:val="left" w:pos="1433"/>
        </w:tabs>
        <w:snapToGrid w:val="0"/>
        <w:rPr>
          <w:rFonts w:eastAsia="Times New Roman"/>
          <w:spacing w:val="10"/>
          <w:lang w:eastAsia="he-IL"/>
        </w:rPr>
      </w:pPr>
      <w:r w:rsidRPr="004410FF">
        <w:rPr>
          <w:rFonts w:eastAsia="Times New Roman"/>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Pr>
          <w:rFonts w:eastAsia="Times New Roman"/>
          <w:spacing w:val="10"/>
          <w:rtl/>
          <w:lang w:eastAsia="he-IL"/>
        </w:rPr>
        <w:t>למשרד</w:t>
      </w:r>
      <w:r w:rsidRPr="004410FF">
        <w:rPr>
          <w:rFonts w:eastAsia="Times New Roman"/>
          <w:spacing w:val="10"/>
          <w:rtl/>
          <w:lang w:eastAsia="he-IL"/>
        </w:rPr>
        <w:t xml:space="preserve"> ללא כל תמורה נוספת לזו הנקובה בהסכם זה והספק מוותר בזאת על כל זכות תביעה בקשר לכך.</w:t>
      </w:r>
    </w:p>
    <w:p w:rsidR="00026581" w:rsidRPr="004410FF" w:rsidRDefault="00026581" w:rsidP="00084EFB">
      <w:pPr>
        <w:numPr>
          <w:ilvl w:val="1"/>
          <w:numId w:val="87"/>
        </w:numPr>
        <w:tabs>
          <w:tab w:val="left" w:pos="0"/>
          <w:tab w:val="left" w:pos="1433"/>
        </w:tabs>
        <w:snapToGrid w:val="0"/>
        <w:rPr>
          <w:rFonts w:eastAsia="Times New Roman"/>
          <w:spacing w:val="10"/>
          <w:lang w:eastAsia="he-IL"/>
        </w:rPr>
      </w:pPr>
      <w:r w:rsidRPr="004410FF">
        <w:rPr>
          <w:rFonts w:eastAsia="Times New Roman"/>
          <w:spacing w:val="10"/>
          <w:rtl/>
          <w:lang w:eastAsia="he-IL"/>
        </w:rPr>
        <w:lastRenderedPageBreak/>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4410FF">
        <w:rPr>
          <w:rFonts w:eastAsia="Times New Roman"/>
          <w:spacing w:val="10"/>
          <w:lang w:eastAsia="he-IL"/>
        </w:rPr>
        <w:t xml:space="preserve"> </w:t>
      </w:r>
    </w:p>
    <w:p w:rsidR="00026581" w:rsidRPr="004410FF" w:rsidRDefault="00026581" w:rsidP="00084EFB">
      <w:pPr>
        <w:numPr>
          <w:ilvl w:val="1"/>
          <w:numId w:val="87"/>
        </w:numPr>
        <w:tabs>
          <w:tab w:val="left" w:pos="0"/>
          <w:tab w:val="left" w:pos="1433"/>
        </w:tabs>
        <w:snapToGrid w:val="0"/>
        <w:rPr>
          <w:rFonts w:eastAsia="Times New Roman"/>
          <w:spacing w:val="10"/>
          <w:lang w:eastAsia="he-IL"/>
        </w:rPr>
      </w:pPr>
      <w:r w:rsidRPr="004410FF">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026581" w:rsidRPr="004410FF" w:rsidRDefault="00026581" w:rsidP="00026581">
      <w:pPr>
        <w:tabs>
          <w:tab w:val="left" w:pos="1109"/>
        </w:tabs>
        <w:snapToGrid w:val="0"/>
        <w:ind w:left="1109"/>
        <w:rPr>
          <w:rFonts w:eastAsia="Times New Roman"/>
          <w:b/>
          <w:bCs/>
          <w:spacing w:val="10"/>
          <w:rtl/>
          <w:lang w:eastAsia="he-IL"/>
        </w:rPr>
      </w:pPr>
      <w:r w:rsidRPr="004410FF">
        <w:rPr>
          <w:rFonts w:eastAsia="Times New Roman"/>
          <w:b/>
          <w:bCs/>
          <w:spacing w:val="10"/>
          <w:rtl/>
          <w:lang w:eastAsia="he-IL"/>
        </w:rPr>
        <w:t>סעיף זה הינו מעיקרי ההתקשרות, והפרתו תחשב כהפרה יסודית של ההסכם.</w:t>
      </w:r>
    </w:p>
    <w:p w:rsidR="00026581" w:rsidRPr="004410FF" w:rsidRDefault="00026581" w:rsidP="00084EFB">
      <w:pPr>
        <w:keepNext/>
        <w:numPr>
          <w:ilvl w:val="0"/>
          <w:numId w:val="87"/>
        </w:numPr>
        <w:tabs>
          <w:tab w:val="left" w:pos="0"/>
          <w:tab w:val="left" w:pos="299"/>
          <w:tab w:val="num" w:pos="793"/>
        </w:tabs>
        <w:ind w:left="84" w:firstLine="0"/>
        <w:jc w:val="left"/>
        <w:outlineLvl w:val="0"/>
        <w:rPr>
          <w:rFonts w:ascii="Courier" w:eastAsia="Times New Roman" w:hAnsi="Courier"/>
          <w:b/>
          <w:bCs/>
          <w:u w:val="single"/>
          <w:rtl/>
        </w:rPr>
      </w:pPr>
      <w:bookmarkStart w:id="156" w:name="_Toc50377998"/>
      <w:bookmarkStart w:id="157" w:name="_Toc70355903"/>
      <w:bookmarkStart w:id="158" w:name="_Toc73787788"/>
      <w:bookmarkStart w:id="159" w:name="_Toc74077934"/>
      <w:bookmarkStart w:id="160" w:name="_Toc74078271"/>
      <w:bookmarkStart w:id="161" w:name="_Toc75789228"/>
      <w:bookmarkStart w:id="162" w:name="_Toc77184050"/>
      <w:bookmarkStart w:id="163" w:name="_Toc79344359"/>
      <w:bookmarkStart w:id="164" w:name="_Toc82356516"/>
      <w:bookmarkStart w:id="165" w:name="_Toc86308826"/>
      <w:bookmarkStart w:id="166" w:name="_Toc88580685"/>
      <w:r w:rsidRPr="004410FF">
        <w:rPr>
          <w:rFonts w:ascii="Courier" w:eastAsia="Times New Roman" w:hAnsi="Courier"/>
          <w:b/>
          <w:bCs/>
          <w:u w:val="single"/>
          <w:rtl/>
        </w:rPr>
        <w:t>שמירת סודיות</w:t>
      </w:r>
      <w:r w:rsidRPr="004410FF">
        <w:rPr>
          <w:rFonts w:ascii="Courier" w:eastAsia="Times New Roman" w:hAnsi="Courier" w:hint="cs"/>
          <w:b/>
          <w:bCs/>
          <w:rtl/>
        </w:rPr>
        <w:t>:</w:t>
      </w:r>
      <w:bookmarkEnd w:id="156"/>
      <w:bookmarkEnd w:id="157"/>
      <w:bookmarkEnd w:id="158"/>
      <w:bookmarkEnd w:id="159"/>
      <w:bookmarkEnd w:id="160"/>
      <w:bookmarkEnd w:id="161"/>
      <w:bookmarkEnd w:id="162"/>
      <w:bookmarkEnd w:id="163"/>
      <w:bookmarkEnd w:id="164"/>
      <w:bookmarkEnd w:id="165"/>
      <w:bookmarkEnd w:id="166"/>
    </w:p>
    <w:p w:rsidR="00026581" w:rsidRPr="004410FF" w:rsidRDefault="00026581" w:rsidP="00084EFB">
      <w:pPr>
        <w:numPr>
          <w:ilvl w:val="1"/>
          <w:numId w:val="87"/>
        </w:numPr>
        <w:tabs>
          <w:tab w:val="left" w:pos="0"/>
          <w:tab w:val="num" w:pos="1469"/>
        </w:tabs>
        <w:snapToGrid w:val="0"/>
        <w:rPr>
          <w:rFonts w:eastAsia="Times New Roman"/>
          <w:spacing w:val="10"/>
          <w:lang w:eastAsia="he-IL"/>
        </w:rPr>
      </w:pPr>
      <w:r w:rsidRPr="004410FF">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Pr="004410FF">
        <w:rPr>
          <w:rFonts w:eastAsia="Times New Roman" w:hint="cs"/>
          <w:spacing w:val="10"/>
          <w:rtl/>
          <w:lang w:eastAsia="he-IL"/>
        </w:rPr>
        <w:t>ג'</w:t>
      </w:r>
      <w:r w:rsidRPr="004410FF">
        <w:rPr>
          <w:rFonts w:eastAsia="Times New Roman"/>
          <w:spacing w:val="10"/>
          <w:rtl/>
          <w:lang w:eastAsia="he-IL"/>
        </w:rPr>
        <w:t xml:space="preserve"> </w:t>
      </w:r>
      <w:r w:rsidRPr="004410FF">
        <w:rPr>
          <w:rFonts w:eastAsia="Times New Roman" w:hint="cs"/>
          <w:spacing w:val="10"/>
          <w:rtl/>
          <w:lang w:eastAsia="he-IL"/>
        </w:rPr>
        <w:t>להסכם זה</w:t>
      </w:r>
      <w:r w:rsidRPr="004410FF">
        <w:rPr>
          <w:rFonts w:eastAsia="Times New Roman"/>
          <w:spacing w:val="10"/>
          <w:rtl/>
          <w:lang w:eastAsia="he-IL"/>
        </w:rPr>
        <w:t>.</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התשמ"א</w:t>
      </w:r>
      <w:r w:rsidRPr="004410FF">
        <w:rPr>
          <w:rFonts w:eastAsia="Times New Roman" w:hint="cs"/>
          <w:spacing w:val="10"/>
          <w:rtl/>
          <w:lang w:eastAsia="he-IL"/>
        </w:rPr>
        <w:t xml:space="preserve"> </w:t>
      </w:r>
      <w:r w:rsidRPr="004410FF">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 xml:space="preserve">הספק מתחייב להחזיר </w:t>
      </w:r>
      <w:r>
        <w:rPr>
          <w:rFonts w:eastAsia="Times New Roman"/>
          <w:spacing w:val="10"/>
          <w:rtl/>
          <w:lang w:eastAsia="he-IL"/>
        </w:rPr>
        <w:t>למשרד</w:t>
      </w:r>
      <w:r w:rsidRPr="004410FF">
        <w:rPr>
          <w:rFonts w:eastAsia="Times New Roman"/>
          <w:spacing w:val="10"/>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026581" w:rsidRPr="004410FF" w:rsidRDefault="00026581" w:rsidP="00084EFB">
      <w:pPr>
        <w:numPr>
          <w:ilvl w:val="1"/>
          <w:numId w:val="87"/>
        </w:numPr>
        <w:tabs>
          <w:tab w:val="left" w:pos="0"/>
        </w:tabs>
        <w:snapToGrid w:val="0"/>
        <w:rPr>
          <w:rFonts w:eastAsia="Times New Roman"/>
          <w:spacing w:val="10"/>
          <w:lang w:eastAsia="he-IL"/>
        </w:rPr>
      </w:pPr>
      <w:r w:rsidRPr="004410FF">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026581" w:rsidRPr="004410FF" w:rsidRDefault="00026581" w:rsidP="00084EFB">
      <w:pPr>
        <w:numPr>
          <w:ilvl w:val="1"/>
          <w:numId w:val="87"/>
        </w:numPr>
        <w:tabs>
          <w:tab w:val="left" w:pos="0"/>
        </w:tabs>
        <w:snapToGrid w:val="0"/>
        <w:rPr>
          <w:rFonts w:eastAsia="Times New Roman"/>
          <w:spacing w:val="10"/>
          <w:rtl/>
          <w:lang w:eastAsia="he-IL"/>
        </w:rPr>
      </w:pPr>
      <w:r w:rsidRPr="004410FF">
        <w:rPr>
          <w:rFonts w:eastAsia="Times New Roman"/>
          <w:spacing w:val="10"/>
          <w:rtl/>
          <w:lang w:eastAsia="he-IL"/>
        </w:rPr>
        <w:lastRenderedPageBreak/>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026581" w:rsidRDefault="00026581" w:rsidP="00026581">
      <w:pPr>
        <w:tabs>
          <w:tab w:val="left" w:pos="1109"/>
        </w:tabs>
        <w:snapToGrid w:val="0"/>
        <w:ind w:left="1109"/>
        <w:rPr>
          <w:rFonts w:eastAsia="Times New Roman"/>
          <w:b/>
          <w:bCs/>
          <w:spacing w:val="10"/>
          <w:rtl/>
          <w:lang w:eastAsia="he-IL"/>
        </w:rPr>
      </w:pPr>
      <w:r w:rsidRPr="004410FF">
        <w:rPr>
          <w:rFonts w:eastAsia="Times New Roman"/>
          <w:b/>
          <w:bCs/>
          <w:spacing w:val="10"/>
          <w:rtl/>
          <w:lang w:eastAsia="he-IL"/>
        </w:rPr>
        <w:t>סעיף זה הינו מעיקרי ההתקשרות, והפרתו תחשב כהפרה יסודית של ההסכם.</w:t>
      </w:r>
    </w:p>
    <w:p w:rsidR="00026581" w:rsidRDefault="00026581" w:rsidP="00026581">
      <w:pPr>
        <w:tabs>
          <w:tab w:val="left" w:pos="1109"/>
        </w:tabs>
        <w:snapToGrid w:val="0"/>
        <w:ind w:left="1109"/>
        <w:rPr>
          <w:rFonts w:eastAsia="Times New Roman"/>
          <w:b/>
          <w:bCs/>
          <w:spacing w:val="10"/>
          <w:rtl/>
          <w:lang w:eastAsia="he-IL"/>
        </w:rPr>
      </w:pPr>
    </w:p>
    <w:p w:rsidR="00026581" w:rsidRDefault="00026581" w:rsidP="00026581">
      <w:pPr>
        <w:tabs>
          <w:tab w:val="left" w:pos="1109"/>
        </w:tabs>
        <w:snapToGrid w:val="0"/>
        <w:ind w:left="1109"/>
        <w:rPr>
          <w:rFonts w:eastAsia="Times New Roman"/>
          <w:b/>
          <w:bCs/>
          <w:spacing w:val="10"/>
          <w:rtl/>
          <w:lang w:eastAsia="he-IL"/>
        </w:rPr>
      </w:pPr>
    </w:p>
    <w:p w:rsidR="00026581" w:rsidRDefault="00026581" w:rsidP="00026581">
      <w:pPr>
        <w:tabs>
          <w:tab w:val="left" w:pos="1109"/>
        </w:tabs>
        <w:snapToGrid w:val="0"/>
        <w:ind w:left="1109"/>
        <w:rPr>
          <w:rFonts w:eastAsia="Times New Roman"/>
          <w:b/>
          <w:bCs/>
          <w:spacing w:val="10"/>
          <w:rtl/>
          <w:lang w:eastAsia="he-IL"/>
        </w:rPr>
      </w:pPr>
    </w:p>
    <w:p w:rsidR="00026581" w:rsidRDefault="00026581" w:rsidP="00026581">
      <w:pPr>
        <w:tabs>
          <w:tab w:val="left" w:pos="1109"/>
        </w:tabs>
        <w:snapToGrid w:val="0"/>
        <w:ind w:left="1109"/>
        <w:rPr>
          <w:rFonts w:eastAsia="Times New Roman"/>
          <w:b/>
          <w:bCs/>
          <w:spacing w:val="10"/>
          <w:rtl/>
          <w:lang w:eastAsia="he-IL"/>
        </w:rPr>
      </w:pPr>
    </w:p>
    <w:p w:rsidR="00026581" w:rsidRDefault="00026581" w:rsidP="00026581">
      <w:pPr>
        <w:tabs>
          <w:tab w:val="left" w:pos="1109"/>
        </w:tabs>
        <w:snapToGrid w:val="0"/>
        <w:ind w:left="1109"/>
        <w:rPr>
          <w:rFonts w:eastAsia="Times New Roman"/>
          <w:b/>
          <w:bCs/>
          <w:spacing w:val="10"/>
          <w:rtl/>
          <w:lang w:eastAsia="he-IL"/>
        </w:rPr>
      </w:pPr>
    </w:p>
    <w:p w:rsidR="00026581" w:rsidRDefault="00026581" w:rsidP="00026581">
      <w:pPr>
        <w:tabs>
          <w:tab w:val="left" w:pos="1109"/>
        </w:tabs>
        <w:snapToGrid w:val="0"/>
        <w:ind w:left="1109"/>
        <w:rPr>
          <w:rFonts w:eastAsia="Times New Roman"/>
          <w:b/>
          <w:bCs/>
          <w:spacing w:val="10"/>
          <w:rtl/>
          <w:lang w:eastAsia="he-IL"/>
        </w:rPr>
      </w:pPr>
    </w:p>
    <w:p w:rsidR="00026581" w:rsidRDefault="00026581" w:rsidP="00026581">
      <w:pPr>
        <w:tabs>
          <w:tab w:val="left" w:pos="1109"/>
        </w:tabs>
        <w:snapToGrid w:val="0"/>
        <w:ind w:left="1109"/>
        <w:rPr>
          <w:rFonts w:eastAsia="Times New Roman"/>
          <w:b/>
          <w:bCs/>
          <w:spacing w:val="10"/>
          <w:rtl/>
          <w:lang w:eastAsia="he-IL"/>
        </w:rPr>
      </w:pPr>
    </w:p>
    <w:p w:rsidR="00026581" w:rsidRDefault="00026581" w:rsidP="00026581">
      <w:pPr>
        <w:tabs>
          <w:tab w:val="left" w:pos="1109"/>
        </w:tabs>
        <w:snapToGrid w:val="0"/>
        <w:ind w:left="1109"/>
        <w:rPr>
          <w:rFonts w:eastAsia="Times New Roman"/>
          <w:b/>
          <w:bCs/>
          <w:spacing w:val="10"/>
          <w:rtl/>
          <w:lang w:eastAsia="he-IL"/>
        </w:rPr>
      </w:pPr>
    </w:p>
    <w:p w:rsidR="00026581" w:rsidRDefault="00026581" w:rsidP="00026581">
      <w:pPr>
        <w:tabs>
          <w:tab w:val="left" w:pos="1109"/>
        </w:tabs>
        <w:snapToGrid w:val="0"/>
        <w:ind w:left="1109"/>
        <w:rPr>
          <w:rFonts w:eastAsia="Times New Roman"/>
          <w:b/>
          <w:bCs/>
          <w:spacing w:val="10"/>
          <w:rtl/>
          <w:lang w:eastAsia="he-IL"/>
        </w:rPr>
      </w:pPr>
    </w:p>
    <w:p w:rsidR="00026581" w:rsidRPr="004410FF" w:rsidRDefault="00026581" w:rsidP="00026581">
      <w:pPr>
        <w:tabs>
          <w:tab w:val="left" w:pos="1109"/>
        </w:tabs>
        <w:snapToGrid w:val="0"/>
        <w:ind w:left="1109"/>
        <w:rPr>
          <w:rFonts w:eastAsia="Times New Roman"/>
          <w:b/>
          <w:bCs/>
          <w:spacing w:val="10"/>
          <w:rtl/>
          <w:lang w:eastAsia="he-IL"/>
        </w:rPr>
      </w:pPr>
    </w:p>
    <w:p w:rsidR="00026581" w:rsidRPr="004410FF" w:rsidRDefault="00026581" w:rsidP="00084EFB">
      <w:pPr>
        <w:keepNext/>
        <w:numPr>
          <w:ilvl w:val="0"/>
          <w:numId w:val="87"/>
        </w:numPr>
        <w:tabs>
          <w:tab w:val="left" w:pos="0"/>
          <w:tab w:val="left" w:pos="440"/>
          <w:tab w:val="num" w:pos="935"/>
        </w:tabs>
        <w:ind w:left="84" w:firstLine="0"/>
        <w:jc w:val="left"/>
        <w:outlineLvl w:val="0"/>
        <w:rPr>
          <w:rFonts w:ascii="Courier" w:eastAsia="Times New Roman" w:hAnsi="Courier"/>
          <w:b/>
          <w:bCs/>
          <w:u w:val="single"/>
          <w:rtl/>
        </w:rPr>
      </w:pPr>
      <w:bookmarkStart w:id="167" w:name="_Toc50377999"/>
      <w:bookmarkStart w:id="168" w:name="_Toc70355904"/>
      <w:bookmarkStart w:id="169" w:name="_Toc73787789"/>
      <w:bookmarkStart w:id="170" w:name="_Toc74077935"/>
      <w:bookmarkStart w:id="171" w:name="_Toc74078272"/>
      <w:bookmarkStart w:id="172" w:name="_Toc75789229"/>
      <w:bookmarkStart w:id="173" w:name="_Toc77184051"/>
      <w:bookmarkStart w:id="174" w:name="_Toc79344360"/>
      <w:bookmarkStart w:id="175" w:name="_Toc82356517"/>
      <w:bookmarkStart w:id="176" w:name="_Toc86308827"/>
      <w:bookmarkStart w:id="177" w:name="_Toc88580686"/>
      <w:r w:rsidRPr="004410FF">
        <w:rPr>
          <w:rFonts w:ascii="Courier" w:eastAsia="Times New Roman" w:hAnsi="Courier"/>
          <w:b/>
          <w:bCs/>
          <w:u w:val="single"/>
          <w:rtl/>
        </w:rPr>
        <w:t>התמורות הכספיות</w:t>
      </w:r>
      <w:bookmarkEnd w:id="167"/>
      <w:bookmarkEnd w:id="168"/>
      <w:bookmarkEnd w:id="169"/>
      <w:bookmarkEnd w:id="170"/>
      <w:bookmarkEnd w:id="171"/>
      <w:bookmarkEnd w:id="172"/>
      <w:bookmarkEnd w:id="173"/>
      <w:bookmarkEnd w:id="174"/>
      <w:bookmarkEnd w:id="175"/>
      <w:bookmarkEnd w:id="176"/>
      <w:bookmarkEnd w:id="177"/>
      <w:r w:rsidRPr="004410FF">
        <w:rPr>
          <w:rFonts w:ascii="Courier" w:eastAsia="Times New Roman" w:hAnsi="Courier"/>
          <w:b/>
          <w:bCs/>
          <w:u w:val="single"/>
          <w:rtl/>
        </w:rPr>
        <w:t xml:space="preserve"> </w:t>
      </w:r>
    </w:p>
    <w:p w:rsidR="00026581" w:rsidRDefault="00026581" w:rsidP="00084EFB">
      <w:pPr>
        <w:numPr>
          <w:ilvl w:val="1"/>
          <w:numId w:val="87"/>
        </w:numPr>
        <w:tabs>
          <w:tab w:val="left" w:pos="0"/>
          <w:tab w:val="left" w:pos="567"/>
          <w:tab w:val="left" w:pos="1433"/>
          <w:tab w:val="left" w:pos="1701"/>
          <w:tab w:val="left" w:pos="2268"/>
        </w:tabs>
        <w:contextualSpacing/>
        <w:rPr>
          <w:rFonts w:eastAsia="Times New Roman"/>
        </w:rPr>
      </w:pPr>
      <w:r w:rsidRPr="004410FF">
        <w:rPr>
          <w:rFonts w:eastAsia="Times New Roman"/>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Pr>
          <w:rFonts w:eastAsia="Times New Roman" w:hint="cs"/>
          <w:rtl/>
        </w:rPr>
        <w:t>:</w:t>
      </w:r>
    </w:p>
    <w:p w:rsidR="00026581" w:rsidRDefault="00026581" w:rsidP="00084EFB">
      <w:pPr>
        <w:numPr>
          <w:ilvl w:val="2"/>
          <w:numId w:val="87"/>
        </w:numPr>
        <w:tabs>
          <w:tab w:val="left" w:pos="0"/>
          <w:tab w:val="left" w:pos="567"/>
          <w:tab w:val="left" w:pos="1433"/>
          <w:tab w:val="left" w:pos="1701"/>
          <w:tab w:val="left" w:pos="2268"/>
        </w:tabs>
        <w:contextualSpacing/>
        <w:rPr>
          <w:rFonts w:ascii="Narkisim" w:hAnsi="Narkisim"/>
          <w:b/>
          <w:bCs/>
          <w:u w:val="single"/>
        </w:rPr>
      </w:pPr>
      <w:r w:rsidRPr="00003706">
        <w:rPr>
          <w:rFonts w:ascii="Narkisim" w:hAnsi="Narkisim" w:hint="cs"/>
          <w:b/>
          <w:bCs/>
          <w:u w:val="single"/>
          <w:rtl/>
        </w:rPr>
        <w:t>אספקה, שינוע, הצבה ואחריות למיגונית חדשה:</w:t>
      </w:r>
    </w:p>
    <w:tbl>
      <w:tblPr>
        <w:tblStyle w:val="67"/>
        <w:bidiVisual/>
        <w:tblW w:w="0" w:type="auto"/>
        <w:tblInd w:w="1608" w:type="dxa"/>
        <w:tblLook w:val="04A0" w:firstRow="1" w:lastRow="0" w:firstColumn="1" w:lastColumn="0" w:noHBand="0" w:noVBand="1"/>
      </w:tblPr>
      <w:tblGrid>
        <w:gridCol w:w="1065"/>
        <w:gridCol w:w="2184"/>
        <w:gridCol w:w="1624"/>
        <w:gridCol w:w="2036"/>
      </w:tblGrid>
      <w:tr w:rsidR="00026581" w:rsidRPr="00003706" w:rsidTr="0087541C">
        <w:trPr>
          <w:trHeight w:val="635"/>
        </w:trPr>
        <w:tc>
          <w:tcPr>
            <w:tcW w:w="1065" w:type="dxa"/>
            <w:shd w:val="clear" w:color="auto" w:fill="F2F2F2" w:themeFill="background1" w:themeFillShade="F2"/>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b/>
                <w:bCs/>
                <w:sz w:val="22"/>
                <w:szCs w:val="22"/>
                <w:rtl/>
              </w:rPr>
              <w:t>טבלה</w:t>
            </w:r>
          </w:p>
        </w:tc>
        <w:tc>
          <w:tcPr>
            <w:tcW w:w="2184" w:type="dxa"/>
            <w:shd w:val="clear" w:color="auto" w:fill="F2F2F2" w:themeFill="background1" w:themeFillShade="F2"/>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b/>
                <w:bCs/>
                <w:sz w:val="22"/>
                <w:szCs w:val="22"/>
                <w:rtl/>
              </w:rPr>
              <w:t>גודל מיגונית</w:t>
            </w:r>
          </w:p>
        </w:tc>
        <w:tc>
          <w:tcPr>
            <w:tcW w:w="1624" w:type="dxa"/>
            <w:shd w:val="clear" w:color="auto" w:fill="F2F2F2" w:themeFill="background1" w:themeFillShade="F2"/>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b/>
                <w:bCs/>
                <w:sz w:val="22"/>
                <w:szCs w:val="22"/>
                <w:rtl/>
              </w:rPr>
              <w:t>יחידת מידה להגשת הצעה</w:t>
            </w:r>
          </w:p>
        </w:tc>
        <w:tc>
          <w:tcPr>
            <w:tcW w:w="2036" w:type="dxa"/>
            <w:shd w:val="clear" w:color="auto" w:fill="F2F2F2"/>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b/>
                <w:bCs/>
                <w:sz w:val="22"/>
                <w:szCs w:val="22"/>
                <w:rtl/>
              </w:rPr>
              <w:t>מחיר בש"ח כולל מע"מ ליחידת מידה אחת</w:t>
            </w:r>
          </w:p>
        </w:tc>
      </w:tr>
      <w:tr w:rsidR="00026581" w:rsidRPr="00003706" w:rsidTr="0087541C">
        <w:trPr>
          <w:trHeight w:val="253"/>
        </w:trPr>
        <w:tc>
          <w:tcPr>
            <w:tcW w:w="1065"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t>1</w:t>
            </w:r>
          </w:p>
        </w:tc>
        <w:tc>
          <w:tcPr>
            <w:tcW w:w="2184" w:type="dxa"/>
            <w:shd w:val="clear" w:color="auto" w:fill="auto"/>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hint="cs"/>
                <w:b/>
                <w:bCs/>
                <w:sz w:val="22"/>
                <w:szCs w:val="22"/>
                <w:rtl/>
              </w:rPr>
              <w:t>3 מ"ר כולל מבואה</w:t>
            </w:r>
          </w:p>
        </w:tc>
        <w:tc>
          <w:tcPr>
            <w:tcW w:w="1624"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t>1 מיגונית</w:t>
            </w:r>
          </w:p>
        </w:tc>
        <w:tc>
          <w:tcPr>
            <w:tcW w:w="2036"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253"/>
        </w:trPr>
        <w:tc>
          <w:tcPr>
            <w:tcW w:w="1065"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t>2</w:t>
            </w:r>
          </w:p>
        </w:tc>
        <w:tc>
          <w:tcPr>
            <w:tcW w:w="2184" w:type="dxa"/>
            <w:shd w:val="clear" w:color="auto" w:fill="auto"/>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hint="cs"/>
                <w:b/>
                <w:bCs/>
                <w:sz w:val="22"/>
                <w:szCs w:val="22"/>
                <w:rtl/>
              </w:rPr>
              <w:t>9 מ"ר כולל מבואה</w:t>
            </w:r>
          </w:p>
        </w:tc>
        <w:tc>
          <w:tcPr>
            <w:tcW w:w="1624"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t>1 מיגונית</w:t>
            </w:r>
          </w:p>
        </w:tc>
        <w:tc>
          <w:tcPr>
            <w:tcW w:w="2036"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253"/>
        </w:trPr>
        <w:tc>
          <w:tcPr>
            <w:tcW w:w="1065"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t>3</w:t>
            </w:r>
          </w:p>
        </w:tc>
        <w:tc>
          <w:tcPr>
            <w:tcW w:w="2184" w:type="dxa"/>
            <w:shd w:val="clear" w:color="auto" w:fill="auto"/>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hint="cs"/>
                <w:b/>
                <w:bCs/>
                <w:sz w:val="22"/>
                <w:szCs w:val="22"/>
                <w:rtl/>
              </w:rPr>
              <w:t>12 מ"ר כולל מבואה</w:t>
            </w:r>
          </w:p>
        </w:tc>
        <w:tc>
          <w:tcPr>
            <w:tcW w:w="1624"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t>1 מיגונית</w:t>
            </w:r>
          </w:p>
        </w:tc>
        <w:tc>
          <w:tcPr>
            <w:tcW w:w="2036"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253"/>
        </w:trPr>
        <w:tc>
          <w:tcPr>
            <w:tcW w:w="1065"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t>4</w:t>
            </w:r>
          </w:p>
        </w:tc>
        <w:tc>
          <w:tcPr>
            <w:tcW w:w="2184" w:type="dxa"/>
            <w:shd w:val="clear" w:color="auto" w:fill="auto"/>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hint="cs"/>
                <w:b/>
                <w:bCs/>
                <w:sz w:val="22"/>
                <w:szCs w:val="22"/>
                <w:rtl/>
              </w:rPr>
              <w:t>20 מ"ר כולל מבואה</w:t>
            </w:r>
          </w:p>
        </w:tc>
        <w:tc>
          <w:tcPr>
            <w:tcW w:w="1624"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t>1 מיגונית</w:t>
            </w:r>
          </w:p>
        </w:tc>
        <w:tc>
          <w:tcPr>
            <w:tcW w:w="2036"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bl>
    <w:p w:rsidR="00026581" w:rsidRDefault="00026581" w:rsidP="00084EFB">
      <w:pPr>
        <w:numPr>
          <w:ilvl w:val="2"/>
          <w:numId w:val="87"/>
        </w:numPr>
        <w:tabs>
          <w:tab w:val="left" w:pos="0"/>
          <w:tab w:val="left" w:pos="567"/>
          <w:tab w:val="left" w:pos="1433"/>
          <w:tab w:val="left" w:pos="1701"/>
          <w:tab w:val="left" w:pos="2268"/>
        </w:tabs>
        <w:contextualSpacing/>
        <w:rPr>
          <w:rFonts w:ascii="Narkisim" w:hAnsi="Narkisim"/>
          <w:b/>
          <w:bCs/>
          <w:u w:val="single"/>
        </w:rPr>
      </w:pPr>
      <w:r w:rsidRPr="00003706">
        <w:rPr>
          <w:rFonts w:ascii="Narkisim" w:hAnsi="Narkisim" w:hint="cs"/>
          <w:b/>
          <w:bCs/>
          <w:u w:val="single"/>
          <w:rtl/>
        </w:rPr>
        <w:t>שינוע והצבה של מיגונית משומשת:</w:t>
      </w:r>
    </w:p>
    <w:tbl>
      <w:tblPr>
        <w:tblStyle w:val="67"/>
        <w:tblpPr w:leftFromText="180" w:rightFromText="180" w:vertAnchor="text" w:horzAnchor="margin" w:tblpY="45"/>
        <w:bidiVisual/>
        <w:tblW w:w="0" w:type="auto"/>
        <w:tblLook w:val="04A0" w:firstRow="1" w:lastRow="0" w:firstColumn="1" w:lastColumn="0" w:noHBand="0" w:noVBand="1"/>
      </w:tblPr>
      <w:tblGrid>
        <w:gridCol w:w="714"/>
        <w:gridCol w:w="1276"/>
        <w:gridCol w:w="2929"/>
        <w:gridCol w:w="2310"/>
      </w:tblGrid>
      <w:tr w:rsidR="00026581" w:rsidRPr="00003706" w:rsidTr="0087541C">
        <w:trPr>
          <w:trHeight w:val="860"/>
        </w:trPr>
        <w:tc>
          <w:tcPr>
            <w:tcW w:w="714" w:type="dxa"/>
            <w:shd w:val="clear" w:color="auto" w:fill="F2F2F2" w:themeFill="background1" w:themeFillShade="F2"/>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b/>
                <w:bCs/>
                <w:sz w:val="22"/>
                <w:szCs w:val="22"/>
                <w:rtl/>
              </w:rPr>
              <w:t>טבלה</w:t>
            </w:r>
          </w:p>
        </w:tc>
        <w:tc>
          <w:tcPr>
            <w:tcW w:w="1276" w:type="dxa"/>
            <w:shd w:val="clear" w:color="auto" w:fill="F2F2F2" w:themeFill="background1" w:themeFillShade="F2"/>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b/>
                <w:bCs/>
                <w:sz w:val="22"/>
                <w:szCs w:val="22"/>
                <w:rtl/>
              </w:rPr>
              <w:t>גודל מיגונית</w:t>
            </w:r>
          </w:p>
        </w:tc>
        <w:tc>
          <w:tcPr>
            <w:tcW w:w="2929" w:type="dxa"/>
            <w:shd w:val="clear" w:color="auto" w:fill="F2F2F2" w:themeFill="background1" w:themeFillShade="F2"/>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b/>
                <w:bCs/>
                <w:sz w:val="22"/>
                <w:szCs w:val="22"/>
                <w:rtl/>
              </w:rPr>
              <w:t>יחידת מידה להגשת הצעה</w:t>
            </w:r>
          </w:p>
        </w:tc>
        <w:tc>
          <w:tcPr>
            <w:tcW w:w="2310" w:type="dxa"/>
            <w:shd w:val="clear" w:color="auto" w:fill="F2F2F2"/>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b/>
                <w:bCs/>
                <w:sz w:val="22"/>
                <w:szCs w:val="22"/>
                <w:rtl/>
              </w:rPr>
              <w:t>מחיר בש"ח כולל מע"מ ליחידת מידה אחת</w:t>
            </w:r>
          </w:p>
        </w:tc>
      </w:tr>
      <w:tr w:rsidR="00026581" w:rsidRPr="00003706" w:rsidTr="0087541C">
        <w:trPr>
          <w:trHeight w:val="344"/>
        </w:trPr>
        <w:tc>
          <w:tcPr>
            <w:tcW w:w="714" w:type="dxa"/>
            <w:vMerge w:val="restart"/>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t>1</w:t>
            </w:r>
          </w:p>
        </w:tc>
        <w:tc>
          <w:tcPr>
            <w:tcW w:w="1276" w:type="dxa"/>
            <w:vMerge w:val="restart"/>
            <w:shd w:val="clear" w:color="auto" w:fill="auto"/>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hint="cs"/>
                <w:b/>
                <w:bCs/>
                <w:sz w:val="22"/>
                <w:szCs w:val="22"/>
                <w:rtl/>
              </w:rPr>
              <w:t>3 מ"ר כולל מבואה</w:t>
            </w:r>
          </w:p>
        </w:tc>
        <w:tc>
          <w:tcPr>
            <w:tcW w:w="2929"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Pr>
                <w:rFonts w:ascii="Narkisim" w:hAnsi="Narkisim" w:hint="cs"/>
                <w:sz w:val="22"/>
                <w:szCs w:val="22"/>
                <w:rtl/>
              </w:rPr>
              <w:t>שינוע 1 מיגונית לטווח 50 ק"מ**</w:t>
            </w:r>
            <w:r w:rsidRPr="00003706">
              <w:rPr>
                <w:rFonts w:ascii="Narkisim" w:hAnsi="Narkisim" w:hint="cs"/>
                <w:sz w:val="22"/>
                <w:szCs w:val="22"/>
                <w:rtl/>
              </w:rPr>
              <w:t xml:space="preserve"> </w:t>
            </w:r>
          </w:p>
        </w:tc>
        <w:tc>
          <w:tcPr>
            <w:tcW w:w="2310"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344"/>
        </w:trPr>
        <w:tc>
          <w:tcPr>
            <w:tcW w:w="714" w:type="dxa"/>
            <w:vMerge/>
            <w:shd w:val="clear" w:color="auto" w:fill="auto"/>
          </w:tcPr>
          <w:p w:rsidR="00026581" w:rsidRPr="00003706" w:rsidRDefault="00026581" w:rsidP="0087541C">
            <w:pPr>
              <w:spacing w:line="240" w:lineRule="auto"/>
              <w:contextualSpacing/>
              <w:jc w:val="left"/>
              <w:rPr>
                <w:rFonts w:ascii="Narkisim" w:hAnsi="Narkisim"/>
                <w:sz w:val="22"/>
                <w:szCs w:val="22"/>
                <w:rtl/>
              </w:rPr>
            </w:pPr>
          </w:p>
        </w:tc>
        <w:tc>
          <w:tcPr>
            <w:tcW w:w="1276" w:type="dxa"/>
            <w:vMerge/>
            <w:shd w:val="clear" w:color="auto" w:fill="auto"/>
          </w:tcPr>
          <w:p w:rsidR="00026581" w:rsidRPr="00003706" w:rsidRDefault="00026581" w:rsidP="0087541C">
            <w:pPr>
              <w:spacing w:line="240" w:lineRule="auto"/>
              <w:contextualSpacing/>
              <w:jc w:val="left"/>
              <w:rPr>
                <w:rFonts w:ascii="Narkisim" w:hAnsi="Narkisim"/>
                <w:b/>
                <w:bCs/>
                <w:sz w:val="22"/>
                <w:szCs w:val="22"/>
                <w:rtl/>
              </w:rPr>
            </w:pPr>
          </w:p>
        </w:tc>
        <w:tc>
          <w:tcPr>
            <w:tcW w:w="2929"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Pr>
                <w:rFonts w:ascii="Narkisim" w:hAnsi="Narkisim" w:hint="cs"/>
                <w:sz w:val="22"/>
                <w:szCs w:val="22"/>
                <w:rtl/>
              </w:rPr>
              <w:t>1 ק"מ** מעבר ל-50 ק"מ**</w:t>
            </w:r>
          </w:p>
        </w:tc>
        <w:tc>
          <w:tcPr>
            <w:tcW w:w="2310"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170"/>
        </w:trPr>
        <w:tc>
          <w:tcPr>
            <w:tcW w:w="714" w:type="dxa"/>
            <w:shd w:val="clear" w:color="auto" w:fill="F2F2F2" w:themeFill="background1" w:themeFillShade="F2"/>
          </w:tcPr>
          <w:p w:rsidR="00026581" w:rsidRPr="00003706" w:rsidRDefault="00026581" w:rsidP="0087541C">
            <w:pPr>
              <w:spacing w:line="240" w:lineRule="auto"/>
              <w:contextualSpacing/>
              <w:jc w:val="left"/>
              <w:rPr>
                <w:rFonts w:ascii="Narkisim" w:hAnsi="Narkisim"/>
                <w:sz w:val="22"/>
                <w:szCs w:val="22"/>
                <w:rtl/>
              </w:rPr>
            </w:pPr>
          </w:p>
        </w:tc>
        <w:tc>
          <w:tcPr>
            <w:tcW w:w="1276" w:type="dxa"/>
            <w:shd w:val="clear" w:color="auto" w:fill="F2F2F2" w:themeFill="background1" w:themeFillShade="F2"/>
          </w:tcPr>
          <w:p w:rsidR="00026581" w:rsidRPr="00003706" w:rsidRDefault="00026581" w:rsidP="0087541C">
            <w:pPr>
              <w:spacing w:line="240" w:lineRule="auto"/>
              <w:contextualSpacing/>
              <w:jc w:val="left"/>
              <w:rPr>
                <w:rFonts w:ascii="Narkisim" w:hAnsi="Narkisim"/>
                <w:b/>
                <w:bCs/>
                <w:sz w:val="22"/>
                <w:szCs w:val="22"/>
                <w:rtl/>
              </w:rPr>
            </w:pPr>
          </w:p>
        </w:tc>
        <w:tc>
          <w:tcPr>
            <w:tcW w:w="2929" w:type="dxa"/>
            <w:shd w:val="clear" w:color="auto" w:fill="F2F2F2" w:themeFill="background1" w:themeFillShade="F2"/>
          </w:tcPr>
          <w:p w:rsidR="00026581" w:rsidRDefault="00026581" w:rsidP="0087541C">
            <w:pPr>
              <w:spacing w:line="240" w:lineRule="auto"/>
              <w:contextualSpacing/>
              <w:jc w:val="left"/>
              <w:rPr>
                <w:rFonts w:ascii="Narkisim" w:hAnsi="Narkisim"/>
                <w:sz w:val="22"/>
                <w:szCs w:val="22"/>
                <w:rtl/>
              </w:rPr>
            </w:pPr>
          </w:p>
        </w:tc>
        <w:tc>
          <w:tcPr>
            <w:tcW w:w="2310" w:type="dxa"/>
            <w:shd w:val="clear" w:color="auto" w:fill="F2F2F2" w:themeFill="background1" w:themeFillShade="F2"/>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344"/>
        </w:trPr>
        <w:tc>
          <w:tcPr>
            <w:tcW w:w="714" w:type="dxa"/>
            <w:vMerge w:val="restart"/>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t>2</w:t>
            </w:r>
          </w:p>
        </w:tc>
        <w:tc>
          <w:tcPr>
            <w:tcW w:w="1276" w:type="dxa"/>
            <w:vMerge w:val="restart"/>
            <w:shd w:val="clear" w:color="auto" w:fill="auto"/>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hint="cs"/>
                <w:b/>
                <w:bCs/>
                <w:sz w:val="22"/>
                <w:szCs w:val="22"/>
                <w:rtl/>
              </w:rPr>
              <w:t>9 מ"ר כולל מבואה</w:t>
            </w:r>
          </w:p>
        </w:tc>
        <w:tc>
          <w:tcPr>
            <w:tcW w:w="2929"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Pr>
                <w:rFonts w:ascii="Narkisim" w:hAnsi="Narkisim" w:hint="cs"/>
                <w:sz w:val="22"/>
                <w:szCs w:val="22"/>
                <w:rtl/>
              </w:rPr>
              <w:t>שינוע 1 מיגונית לטווח 50 ק"מ**</w:t>
            </w:r>
          </w:p>
        </w:tc>
        <w:tc>
          <w:tcPr>
            <w:tcW w:w="2310"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344"/>
        </w:trPr>
        <w:tc>
          <w:tcPr>
            <w:tcW w:w="714" w:type="dxa"/>
            <w:vMerge/>
            <w:shd w:val="clear" w:color="auto" w:fill="auto"/>
          </w:tcPr>
          <w:p w:rsidR="00026581" w:rsidRPr="00003706" w:rsidRDefault="00026581" w:rsidP="0087541C">
            <w:pPr>
              <w:spacing w:line="240" w:lineRule="auto"/>
              <w:contextualSpacing/>
              <w:jc w:val="left"/>
              <w:rPr>
                <w:rFonts w:ascii="Narkisim" w:hAnsi="Narkisim"/>
                <w:sz w:val="22"/>
                <w:szCs w:val="22"/>
                <w:rtl/>
              </w:rPr>
            </w:pPr>
          </w:p>
        </w:tc>
        <w:tc>
          <w:tcPr>
            <w:tcW w:w="1276" w:type="dxa"/>
            <w:vMerge/>
            <w:shd w:val="clear" w:color="auto" w:fill="auto"/>
          </w:tcPr>
          <w:p w:rsidR="00026581" w:rsidRPr="00003706" w:rsidRDefault="00026581" w:rsidP="0087541C">
            <w:pPr>
              <w:spacing w:line="240" w:lineRule="auto"/>
              <w:contextualSpacing/>
              <w:jc w:val="left"/>
              <w:rPr>
                <w:rFonts w:ascii="Narkisim" w:hAnsi="Narkisim"/>
                <w:b/>
                <w:bCs/>
                <w:sz w:val="22"/>
                <w:szCs w:val="22"/>
                <w:rtl/>
              </w:rPr>
            </w:pPr>
          </w:p>
        </w:tc>
        <w:tc>
          <w:tcPr>
            <w:tcW w:w="2929"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Pr>
                <w:rFonts w:ascii="Narkisim" w:hAnsi="Narkisim" w:hint="cs"/>
                <w:sz w:val="22"/>
                <w:szCs w:val="22"/>
                <w:rtl/>
              </w:rPr>
              <w:t>1 ק"מ** מעבר ל-50 ק"מ**</w:t>
            </w:r>
          </w:p>
        </w:tc>
        <w:tc>
          <w:tcPr>
            <w:tcW w:w="2310"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183"/>
        </w:trPr>
        <w:tc>
          <w:tcPr>
            <w:tcW w:w="714" w:type="dxa"/>
            <w:shd w:val="clear" w:color="auto" w:fill="F2F2F2" w:themeFill="background1" w:themeFillShade="F2"/>
          </w:tcPr>
          <w:p w:rsidR="00026581" w:rsidRPr="00003706" w:rsidRDefault="00026581" w:rsidP="0087541C">
            <w:pPr>
              <w:spacing w:line="240" w:lineRule="auto"/>
              <w:contextualSpacing/>
              <w:jc w:val="left"/>
              <w:rPr>
                <w:rFonts w:ascii="Narkisim" w:hAnsi="Narkisim"/>
                <w:sz w:val="22"/>
                <w:szCs w:val="22"/>
                <w:rtl/>
              </w:rPr>
            </w:pPr>
          </w:p>
        </w:tc>
        <w:tc>
          <w:tcPr>
            <w:tcW w:w="1276" w:type="dxa"/>
            <w:shd w:val="clear" w:color="auto" w:fill="F2F2F2" w:themeFill="background1" w:themeFillShade="F2"/>
          </w:tcPr>
          <w:p w:rsidR="00026581" w:rsidRPr="00003706" w:rsidRDefault="00026581" w:rsidP="0087541C">
            <w:pPr>
              <w:spacing w:line="240" w:lineRule="auto"/>
              <w:contextualSpacing/>
              <w:jc w:val="left"/>
              <w:rPr>
                <w:rFonts w:ascii="Narkisim" w:hAnsi="Narkisim"/>
                <w:b/>
                <w:bCs/>
                <w:sz w:val="22"/>
                <w:szCs w:val="22"/>
                <w:rtl/>
              </w:rPr>
            </w:pPr>
          </w:p>
        </w:tc>
        <w:tc>
          <w:tcPr>
            <w:tcW w:w="2929" w:type="dxa"/>
            <w:shd w:val="clear" w:color="auto" w:fill="F2F2F2" w:themeFill="background1" w:themeFillShade="F2"/>
          </w:tcPr>
          <w:p w:rsidR="00026581" w:rsidRDefault="00026581" w:rsidP="0087541C">
            <w:pPr>
              <w:spacing w:line="240" w:lineRule="auto"/>
              <w:contextualSpacing/>
              <w:jc w:val="left"/>
              <w:rPr>
                <w:rFonts w:ascii="Narkisim" w:hAnsi="Narkisim"/>
                <w:sz w:val="22"/>
                <w:szCs w:val="22"/>
                <w:rtl/>
              </w:rPr>
            </w:pPr>
          </w:p>
        </w:tc>
        <w:tc>
          <w:tcPr>
            <w:tcW w:w="2310" w:type="dxa"/>
            <w:shd w:val="clear" w:color="auto" w:fill="F2F2F2" w:themeFill="background1" w:themeFillShade="F2"/>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344"/>
        </w:trPr>
        <w:tc>
          <w:tcPr>
            <w:tcW w:w="714" w:type="dxa"/>
            <w:vMerge w:val="restart"/>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lastRenderedPageBreak/>
              <w:t>3</w:t>
            </w:r>
          </w:p>
        </w:tc>
        <w:tc>
          <w:tcPr>
            <w:tcW w:w="1276" w:type="dxa"/>
            <w:vMerge w:val="restart"/>
            <w:shd w:val="clear" w:color="auto" w:fill="auto"/>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hint="cs"/>
                <w:b/>
                <w:bCs/>
                <w:sz w:val="22"/>
                <w:szCs w:val="22"/>
                <w:rtl/>
              </w:rPr>
              <w:t>12 מ"ר כולל מבואה</w:t>
            </w:r>
          </w:p>
        </w:tc>
        <w:tc>
          <w:tcPr>
            <w:tcW w:w="2929"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Pr>
                <w:rFonts w:ascii="Narkisim" w:hAnsi="Narkisim" w:hint="cs"/>
                <w:sz w:val="22"/>
                <w:szCs w:val="22"/>
                <w:rtl/>
              </w:rPr>
              <w:t>שינוע 1 מיגונית לטווח 50 ק"מ**</w:t>
            </w:r>
          </w:p>
        </w:tc>
        <w:tc>
          <w:tcPr>
            <w:tcW w:w="2310"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344"/>
        </w:trPr>
        <w:tc>
          <w:tcPr>
            <w:tcW w:w="714" w:type="dxa"/>
            <w:vMerge/>
            <w:shd w:val="clear" w:color="auto" w:fill="auto"/>
          </w:tcPr>
          <w:p w:rsidR="00026581" w:rsidRPr="00003706" w:rsidRDefault="00026581" w:rsidP="0087541C">
            <w:pPr>
              <w:spacing w:line="240" w:lineRule="auto"/>
              <w:contextualSpacing/>
              <w:jc w:val="left"/>
              <w:rPr>
                <w:rFonts w:ascii="Narkisim" w:hAnsi="Narkisim"/>
                <w:sz w:val="22"/>
                <w:szCs w:val="22"/>
                <w:rtl/>
              </w:rPr>
            </w:pPr>
          </w:p>
        </w:tc>
        <w:tc>
          <w:tcPr>
            <w:tcW w:w="1276" w:type="dxa"/>
            <w:vMerge/>
            <w:shd w:val="clear" w:color="auto" w:fill="auto"/>
          </w:tcPr>
          <w:p w:rsidR="00026581" w:rsidRPr="00003706" w:rsidRDefault="00026581" w:rsidP="0087541C">
            <w:pPr>
              <w:spacing w:line="240" w:lineRule="auto"/>
              <w:contextualSpacing/>
              <w:jc w:val="left"/>
              <w:rPr>
                <w:rFonts w:ascii="Narkisim" w:hAnsi="Narkisim"/>
                <w:b/>
                <w:bCs/>
                <w:sz w:val="22"/>
                <w:szCs w:val="22"/>
                <w:rtl/>
              </w:rPr>
            </w:pPr>
          </w:p>
        </w:tc>
        <w:tc>
          <w:tcPr>
            <w:tcW w:w="2929"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Pr>
                <w:rFonts w:ascii="Narkisim" w:hAnsi="Narkisim" w:hint="cs"/>
                <w:sz w:val="22"/>
                <w:szCs w:val="22"/>
                <w:rtl/>
              </w:rPr>
              <w:t>1 ק"מ** מעבר ל-50 ק"מ**</w:t>
            </w:r>
          </w:p>
        </w:tc>
        <w:tc>
          <w:tcPr>
            <w:tcW w:w="2310"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80"/>
        </w:trPr>
        <w:tc>
          <w:tcPr>
            <w:tcW w:w="714" w:type="dxa"/>
            <w:shd w:val="clear" w:color="auto" w:fill="F2F2F2" w:themeFill="background1" w:themeFillShade="F2"/>
          </w:tcPr>
          <w:p w:rsidR="00026581" w:rsidRPr="00003706" w:rsidRDefault="00026581" w:rsidP="0087541C">
            <w:pPr>
              <w:spacing w:line="240" w:lineRule="auto"/>
              <w:contextualSpacing/>
              <w:jc w:val="left"/>
              <w:rPr>
                <w:rFonts w:ascii="Narkisim" w:hAnsi="Narkisim"/>
                <w:sz w:val="22"/>
                <w:szCs w:val="22"/>
                <w:rtl/>
              </w:rPr>
            </w:pPr>
          </w:p>
        </w:tc>
        <w:tc>
          <w:tcPr>
            <w:tcW w:w="1276" w:type="dxa"/>
            <w:shd w:val="clear" w:color="auto" w:fill="F2F2F2" w:themeFill="background1" w:themeFillShade="F2"/>
          </w:tcPr>
          <w:p w:rsidR="00026581" w:rsidRPr="00003706" w:rsidRDefault="00026581" w:rsidP="0087541C">
            <w:pPr>
              <w:spacing w:line="240" w:lineRule="auto"/>
              <w:contextualSpacing/>
              <w:jc w:val="left"/>
              <w:rPr>
                <w:rFonts w:ascii="Narkisim" w:hAnsi="Narkisim"/>
                <w:b/>
                <w:bCs/>
                <w:sz w:val="22"/>
                <w:szCs w:val="22"/>
                <w:rtl/>
              </w:rPr>
            </w:pPr>
          </w:p>
        </w:tc>
        <w:tc>
          <w:tcPr>
            <w:tcW w:w="2929" w:type="dxa"/>
            <w:shd w:val="clear" w:color="auto" w:fill="F2F2F2" w:themeFill="background1" w:themeFillShade="F2"/>
          </w:tcPr>
          <w:p w:rsidR="00026581" w:rsidRDefault="00026581" w:rsidP="0087541C">
            <w:pPr>
              <w:spacing w:line="240" w:lineRule="auto"/>
              <w:contextualSpacing/>
              <w:jc w:val="left"/>
              <w:rPr>
                <w:rFonts w:ascii="Narkisim" w:hAnsi="Narkisim"/>
                <w:sz w:val="22"/>
                <w:szCs w:val="22"/>
                <w:rtl/>
              </w:rPr>
            </w:pPr>
          </w:p>
        </w:tc>
        <w:tc>
          <w:tcPr>
            <w:tcW w:w="2310" w:type="dxa"/>
            <w:shd w:val="clear" w:color="auto" w:fill="F2F2F2" w:themeFill="background1" w:themeFillShade="F2"/>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344"/>
        </w:trPr>
        <w:tc>
          <w:tcPr>
            <w:tcW w:w="714" w:type="dxa"/>
            <w:vMerge w:val="restart"/>
            <w:shd w:val="clear" w:color="auto" w:fill="auto"/>
          </w:tcPr>
          <w:p w:rsidR="00026581" w:rsidRPr="00003706" w:rsidRDefault="00026581" w:rsidP="0087541C">
            <w:pPr>
              <w:spacing w:line="240" w:lineRule="auto"/>
              <w:contextualSpacing/>
              <w:jc w:val="left"/>
              <w:rPr>
                <w:rFonts w:ascii="Narkisim" w:hAnsi="Narkisim"/>
                <w:sz w:val="22"/>
                <w:szCs w:val="22"/>
                <w:rtl/>
              </w:rPr>
            </w:pPr>
            <w:r w:rsidRPr="00003706">
              <w:rPr>
                <w:rFonts w:ascii="Narkisim" w:hAnsi="Narkisim" w:hint="cs"/>
                <w:sz w:val="22"/>
                <w:szCs w:val="22"/>
                <w:rtl/>
              </w:rPr>
              <w:t>4</w:t>
            </w:r>
          </w:p>
        </w:tc>
        <w:tc>
          <w:tcPr>
            <w:tcW w:w="1276" w:type="dxa"/>
            <w:vMerge w:val="restart"/>
            <w:shd w:val="clear" w:color="auto" w:fill="auto"/>
          </w:tcPr>
          <w:p w:rsidR="00026581" w:rsidRPr="00003706" w:rsidRDefault="00026581" w:rsidP="0087541C">
            <w:pPr>
              <w:spacing w:line="240" w:lineRule="auto"/>
              <w:contextualSpacing/>
              <w:jc w:val="left"/>
              <w:rPr>
                <w:rFonts w:ascii="Narkisim" w:hAnsi="Narkisim"/>
                <w:b/>
                <w:bCs/>
                <w:sz w:val="22"/>
                <w:szCs w:val="22"/>
                <w:rtl/>
              </w:rPr>
            </w:pPr>
            <w:r w:rsidRPr="00003706">
              <w:rPr>
                <w:rFonts w:ascii="Narkisim" w:hAnsi="Narkisim" w:hint="cs"/>
                <w:b/>
                <w:bCs/>
                <w:sz w:val="22"/>
                <w:szCs w:val="22"/>
                <w:rtl/>
              </w:rPr>
              <w:t>20 מ"ר כולל מבואה</w:t>
            </w:r>
          </w:p>
        </w:tc>
        <w:tc>
          <w:tcPr>
            <w:tcW w:w="2929"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Pr>
                <w:rFonts w:ascii="Narkisim" w:hAnsi="Narkisim" w:hint="cs"/>
                <w:sz w:val="22"/>
                <w:szCs w:val="22"/>
                <w:rtl/>
              </w:rPr>
              <w:t>שינוע 1 מיגונית לטווח 50 ק"מ**</w:t>
            </w:r>
          </w:p>
        </w:tc>
        <w:tc>
          <w:tcPr>
            <w:tcW w:w="2310"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r w:rsidR="00026581" w:rsidRPr="00003706" w:rsidTr="0087541C">
        <w:trPr>
          <w:trHeight w:val="344"/>
        </w:trPr>
        <w:tc>
          <w:tcPr>
            <w:tcW w:w="714" w:type="dxa"/>
            <w:vMerge/>
            <w:shd w:val="clear" w:color="auto" w:fill="auto"/>
          </w:tcPr>
          <w:p w:rsidR="00026581" w:rsidRPr="00003706" w:rsidRDefault="00026581" w:rsidP="0087541C">
            <w:pPr>
              <w:spacing w:line="240" w:lineRule="auto"/>
              <w:contextualSpacing/>
              <w:jc w:val="left"/>
              <w:rPr>
                <w:rFonts w:ascii="Narkisim" w:hAnsi="Narkisim"/>
                <w:sz w:val="22"/>
                <w:szCs w:val="22"/>
                <w:rtl/>
              </w:rPr>
            </w:pPr>
          </w:p>
        </w:tc>
        <w:tc>
          <w:tcPr>
            <w:tcW w:w="1276" w:type="dxa"/>
            <w:vMerge/>
            <w:shd w:val="clear" w:color="auto" w:fill="auto"/>
          </w:tcPr>
          <w:p w:rsidR="00026581" w:rsidRPr="00003706" w:rsidRDefault="00026581" w:rsidP="0087541C">
            <w:pPr>
              <w:spacing w:line="240" w:lineRule="auto"/>
              <w:contextualSpacing/>
              <w:jc w:val="left"/>
              <w:rPr>
                <w:rFonts w:ascii="Narkisim" w:hAnsi="Narkisim"/>
                <w:b/>
                <w:bCs/>
                <w:sz w:val="22"/>
                <w:szCs w:val="22"/>
                <w:rtl/>
              </w:rPr>
            </w:pPr>
          </w:p>
        </w:tc>
        <w:tc>
          <w:tcPr>
            <w:tcW w:w="2929" w:type="dxa"/>
            <w:shd w:val="clear" w:color="auto" w:fill="auto"/>
          </w:tcPr>
          <w:p w:rsidR="00026581" w:rsidRPr="00003706" w:rsidRDefault="00026581" w:rsidP="0087541C">
            <w:pPr>
              <w:spacing w:line="240" w:lineRule="auto"/>
              <w:contextualSpacing/>
              <w:jc w:val="left"/>
              <w:rPr>
                <w:rFonts w:ascii="Narkisim" w:hAnsi="Narkisim"/>
                <w:sz w:val="22"/>
                <w:szCs w:val="22"/>
                <w:rtl/>
              </w:rPr>
            </w:pPr>
            <w:r>
              <w:rPr>
                <w:rFonts w:ascii="Narkisim" w:hAnsi="Narkisim" w:hint="cs"/>
                <w:sz w:val="22"/>
                <w:szCs w:val="22"/>
                <w:rtl/>
              </w:rPr>
              <w:t>1 ק"מ** מעבר ל-50 ק"מ**</w:t>
            </w:r>
          </w:p>
        </w:tc>
        <w:tc>
          <w:tcPr>
            <w:tcW w:w="2310" w:type="dxa"/>
            <w:shd w:val="clear" w:color="auto" w:fill="auto"/>
          </w:tcPr>
          <w:p w:rsidR="00026581" w:rsidRPr="00003706" w:rsidRDefault="00026581" w:rsidP="0087541C">
            <w:pPr>
              <w:spacing w:line="240" w:lineRule="auto"/>
              <w:contextualSpacing/>
              <w:jc w:val="left"/>
              <w:rPr>
                <w:rFonts w:ascii="Narkisim" w:hAnsi="Narkisim"/>
                <w:sz w:val="22"/>
                <w:szCs w:val="22"/>
                <w:rtl/>
              </w:rPr>
            </w:pPr>
          </w:p>
        </w:tc>
      </w:tr>
    </w:tbl>
    <w:p w:rsidR="00026581" w:rsidRDefault="00026581" w:rsidP="00026581">
      <w:pPr>
        <w:spacing w:after="160" w:line="259" w:lineRule="auto"/>
        <w:contextualSpacing/>
        <w:jc w:val="left"/>
        <w:rPr>
          <w:rFonts w:ascii="Narkisim" w:hAnsi="Narkisim"/>
          <w:b/>
          <w:bCs/>
          <w:u w:val="single"/>
        </w:rPr>
      </w:pPr>
    </w:p>
    <w:p w:rsidR="00026581" w:rsidRDefault="00026581" w:rsidP="00026581">
      <w:pPr>
        <w:spacing w:after="160" w:line="240" w:lineRule="auto"/>
        <w:ind w:left="1440"/>
        <w:contextualSpacing/>
        <w:jc w:val="center"/>
        <w:rPr>
          <w:rFonts w:ascii="Narkisim" w:hAnsi="Narkisim"/>
          <w:sz w:val="20"/>
          <w:szCs w:val="20"/>
          <w:rtl/>
        </w:rPr>
      </w:pPr>
      <w:r w:rsidRPr="00CA1C27">
        <w:rPr>
          <w:rFonts w:ascii="Narkisim" w:hAnsi="Narkisim" w:hint="cs"/>
          <w:b/>
          <w:bCs/>
          <w:rtl/>
        </w:rPr>
        <w:t>*</w:t>
      </w:r>
      <w:r w:rsidRPr="00CA1C27">
        <w:rPr>
          <w:rFonts w:ascii="Narkisim" w:hAnsi="Narkisim" w:hint="cs"/>
          <w:sz w:val="20"/>
          <w:szCs w:val="20"/>
          <w:rtl/>
        </w:rPr>
        <w:t xml:space="preserve"> אין בכמות המשוערת כדי לחייב את המשרד בכל התחייבות מכל סוגה שהוא.</w:t>
      </w:r>
    </w:p>
    <w:p w:rsidR="00026581" w:rsidRPr="00D57020" w:rsidRDefault="00026581" w:rsidP="00026581">
      <w:pPr>
        <w:spacing w:after="160" w:line="240" w:lineRule="auto"/>
        <w:ind w:left="1440"/>
        <w:contextualSpacing/>
        <w:jc w:val="center"/>
      </w:pPr>
      <w:r w:rsidRPr="00253DBF">
        <w:rPr>
          <w:rFonts w:hint="cs"/>
          <w:b/>
          <w:bCs/>
          <w:rtl/>
        </w:rPr>
        <w:t>**</w:t>
      </w:r>
      <w:r w:rsidRPr="00D57020">
        <w:rPr>
          <w:rFonts w:hint="cs"/>
          <w:sz w:val="20"/>
          <w:szCs w:val="20"/>
          <w:rtl/>
        </w:rPr>
        <w:t xml:space="preserve">המרחק יימדד על פי </w:t>
      </w:r>
      <w:r>
        <w:t xml:space="preserve"> </w:t>
      </w:r>
      <w:r w:rsidRPr="00D57020">
        <w:rPr>
          <w:sz w:val="20"/>
          <w:szCs w:val="20"/>
        </w:rPr>
        <w:t>Google maps</w:t>
      </w:r>
    </w:p>
    <w:p w:rsidR="00026581" w:rsidRPr="00E6566E" w:rsidRDefault="00026581" w:rsidP="00084EFB">
      <w:pPr>
        <w:numPr>
          <w:ilvl w:val="1"/>
          <w:numId w:val="87"/>
        </w:numPr>
        <w:tabs>
          <w:tab w:val="left" w:pos="0"/>
          <w:tab w:val="left" w:pos="567"/>
          <w:tab w:val="left" w:pos="1433"/>
          <w:tab w:val="left" w:pos="1701"/>
          <w:tab w:val="left" w:pos="2268"/>
        </w:tabs>
        <w:contextualSpacing/>
        <w:rPr>
          <w:b/>
          <w:bCs/>
          <w:u w:val="single"/>
        </w:rPr>
      </w:pPr>
      <w:r w:rsidRPr="00E6566E">
        <w:rPr>
          <w:rFonts w:hint="cs"/>
          <w:b/>
          <w:bCs/>
          <w:u w:val="single"/>
          <w:rtl/>
        </w:rPr>
        <w:t>תכולת עלויות השירותים המבוקשים</w:t>
      </w:r>
    </w:p>
    <w:p w:rsidR="00026581" w:rsidRPr="00AB2080" w:rsidRDefault="00026581" w:rsidP="00084EFB">
      <w:pPr>
        <w:pStyle w:val="ListParagraph"/>
        <w:numPr>
          <w:ilvl w:val="0"/>
          <w:numId w:val="94"/>
        </w:numPr>
        <w:ind w:left="1716" w:hanging="283"/>
        <w:rPr>
          <w:b/>
          <w:bCs/>
          <w:u w:val="single"/>
        </w:rPr>
      </w:pPr>
      <w:r w:rsidRPr="00AB2080">
        <w:rPr>
          <w:rFonts w:hint="cs"/>
          <w:b/>
          <w:bCs/>
          <w:u w:val="single"/>
          <w:rtl/>
        </w:rPr>
        <w:t>מחיר לאספקת מיגונית אחת חדשה מכל הסוגים:</w:t>
      </w:r>
    </w:p>
    <w:p w:rsidR="00026581" w:rsidRPr="00AF1EDA" w:rsidRDefault="00026581" w:rsidP="00026581">
      <w:pPr>
        <w:pStyle w:val="ListParagraph"/>
        <w:ind w:left="1716"/>
        <w:rPr>
          <w:rtl/>
        </w:rPr>
      </w:pPr>
      <w:r w:rsidRPr="00AF1EDA">
        <w:rPr>
          <w:rFonts w:hint="cs"/>
          <w:rtl/>
        </w:rPr>
        <w:t xml:space="preserve">המחיר יהיה ל- 1 מיגונית  </w:t>
      </w:r>
      <w:r>
        <w:rPr>
          <w:rFonts w:hint="cs"/>
          <w:rtl/>
        </w:rPr>
        <w:t>חדשה</w:t>
      </w:r>
      <w:r w:rsidRPr="00AF1EDA">
        <w:rPr>
          <w:rFonts w:hint="cs"/>
          <w:rtl/>
        </w:rPr>
        <w:t xml:space="preserve"> יכלול את כל הוצאות הספק המבצע לרבות: ייצור, אספקה, הובלה, </w:t>
      </w:r>
      <w:r>
        <w:rPr>
          <w:rFonts w:hint="cs"/>
          <w:rtl/>
        </w:rPr>
        <w:t xml:space="preserve">משאיות, כלי תחבורה, מנופים, </w:t>
      </w:r>
      <w:r w:rsidRPr="00AF1EDA">
        <w:rPr>
          <w:rFonts w:hint="cs"/>
          <w:rtl/>
        </w:rPr>
        <w:t>שינוע, הצבה באתר המיועד, אחריות לשנת הבדק (12 חודשים ממסירת המיגונית למשרד), מינהלה, שכר כוח אדם, מחשוב, נסיעות וחניות, השתתפות בישיבות, תיאומים וכיוצא באלו.</w:t>
      </w:r>
    </w:p>
    <w:p w:rsidR="00026581" w:rsidRPr="00AB2080" w:rsidRDefault="00026581" w:rsidP="00084EFB">
      <w:pPr>
        <w:pStyle w:val="ListParagraph"/>
        <w:numPr>
          <w:ilvl w:val="0"/>
          <w:numId w:val="94"/>
        </w:numPr>
        <w:ind w:left="1716" w:hanging="283"/>
        <w:rPr>
          <w:b/>
          <w:bCs/>
          <w:u w:val="single"/>
          <w:rtl/>
        </w:rPr>
      </w:pPr>
      <w:r w:rsidRPr="00AB2080">
        <w:rPr>
          <w:rFonts w:hint="cs"/>
          <w:b/>
          <w:bCs/>
          <w:u w:val="single"/>
          <w:rtl/>
        </w:rPr>
        <w:t>שינוע מיגונית משומשת אחת מכל הסוגים:</w:t>
      </w:r>
    </w:p>
    <w:p w:rsidR="00026581" w:rsidRPr="00AF1EDA" w:rsidRDefault="00026581" w:rsidP="00026581">
      <w:pPr>
        <w:pStyle w:val="ListParagraph"/>
        <w:ind w:left="1716"/>
        <w:rPr>
          <w:rtl/>
        </w:rPr>
      </w:pPr>
      <w:r w:rsidRPr="00AF1EDA">
        <w:rPr>
          <w:rFonts w:hint="cs"/>
          <w:b/>
          <w:bCs/>
          <w:u w:val="single"/>
          <w:rtl/>
        </w:rPr>
        <w:t xml:space="preserve">המחיר </w:t>
      </w:r>
      <w:r>
        <w:rPr>
          <w:rFonts w:hint="cs"/>
          <w:b/>
          <w:bCs/>
          <w:u w:val="single"/>
          <w:rtl/>
        </w:rPr>
        <w:t xml:space="preserve">לשינוע 1 מיגונית </w:t>
      </w:r>
      <w:r w:rsidRPr="00AF1EDA">
        <w:rPr>
          <w:rFonts w:hint="cs"/>
          <w:b/>
          <w:bCs/>
          <w:u w:val="single"/>
          <w:rtl/>
        </w:rPr>
        <w:t xml:space="preserve">יכלול </w:t>
      </w:r>
      <w:r w:rsidRPr="00AF1EDA">
        <w:rPr>
          <w:rFonts w:hint="cs"/>
          <w:rtl/>
        </w:rPr>
        <w:t xml:space="preserve">את כל הוצאות הספק המבצע לרבות: הובלה, שינוע, </w:t>
      </w:r>
      <w:r>
        <w:rPr>
          <w:rFonts w:hint="cs"/>
          <w:rtl/>
        </w:rPr>
        <w:t xml:space="preserve">משאיות, כלי תחבורה, מנופים, </w:t>
      </w:r>
      <w:r w:rsidRPr="00AF1EDA">
        <w:rPr>
          <w:rFonts w:hint="cs"/>
          <w:rtl/>
        </w:rPr>
        <w:t>הצבה באתר המיועד, מסירת המיגונית, מינהלה, שכר כוח אדם, מחשוב, נסיעות וחניות, השתתפות בישיבות, תיאומים וכיוצא באלו.</w:t>
      </w:r>
    </w:p>
    <w:p w:rsidR="00026581" w:rsidRPr="00A5360C" w:rsidRDefault="00026581" w:rsidP="00084EFB">
      <w:pPr>
        <w:numPr>
          <w:ilvl w:val="1"/>
          <w:numId w:val="87"/>
        </w:numPr>
        <w:tabs>
          <w:tab w:val="left" w:pos="0"/>
          <w:tab w:val="left" w:pos="567"/>
          <w:tab w:val="left" w:pos="1433"/>
          <w:tab w:val="left" w:pos="1701"/>
          <w:tab w:val="left" w:pos="2268"/>
        </w:tabs>
        <w:contextualSpacing/>
        <w:rPr>
          <w:b/>
          <w:bCs/>
          <w:u w:val="single"/>
          <w:rtl/>
        </w:rPr>
      </w:pPr>
      <w:r w:rsidRPr="00A5360C">
        <w:rPr>
          <w:rFonts w:hint="cs"/>
          <w:b/>
          <w:bCs/>
          <w:u w:val="single"/>
          <w:rtl/>
        </w:rPr>
        <w:t xml:space="preserve">אופן ההתחשבנות בין המשרד </w:t>
      </w:r>
      <w:r>
        <w:rPr>
          <w:rFonts w:hint="cs"/>
          <w:b/>
          <w:bCs/>
          <w:u w:val="single"/>
          <w:rtl/>
        </w:rPr>
        <w:t>לספק המבצע</w:t>
      </w:r>
    </w:p>
    <w:p w:rsidR="00026581" w:rsidRDefault="00026581" w:rsidP="00084EFB">
      <w:pPr>
        <w:numPr>
          <w:ilvl w:val="2"/>
          <w:numId w:val="87"/>
        </w:numPr>
        <w:tabs>
          <w:tab w:val="left" w:pos="0"/>
          <w:tab w:val="left" w:pos="567"/>
          <w:tab w:val="left" w:pos="1433"/>
          <w:tab w:val="left" w:pos="1701"/>
          <w:tab w:val="left" w:pos="2268"/>
        </w:tabs>
        <w:ind w:left="1716" w:hanging="662"/>
        <w:contextualSpacing/>
      </w:pPr>
      <w:r w:rsidRPr="00A6727C">
        <w:rPr>
          <w:rFonts w:hint="cs"/>
          <w:rtl/>
        </w:rPr>
        <w:t xml:space="preserve">התשלום יבוצע על פי </w:t>
      </w:r>
      <w:r>
        <w:rPr>
          <w:rFonts w:hint="cs"/>
          <w:rtl/>
        </w:rPr>
        <w:t>ביצוע בפועל של אספקת מיגוניות חדשות או שינוע מיגוניות משומשות.</w:t>
      </w:r>
    </w:p>
    <w:p w:rsidR="00026581" w:rsidRPr="00A6727C" w:rsidRDefault="00026581" w:rsidP="00084EFB">
      <w:pPr>
        <w:numPr>
          <w:ilvl w:val="2"/>
          <w:numId w:val="87"/>
        </w:numPr>
        <w:tabs>
          <w:tab w:val="left" w:pos="0"/>
          <w:tab w:val="left" w:pos="567"/>
          <w:tab w:val="left" w:pos="1433"/>
          <w:tab w:val="left" w:pos="1701"/>
          <w:tab w:val="left" w:pos="2268"/>
        </w:tabs>
        <w:ind w:left="1716" w:hanging="662"/>
        <w:contextualSpacing/>
      </w:pPr>
      <w:r w:rsidRPr="00A6727C">
        <w:rPr>
          <w:rFonts w:hint="cs"/>
          <w:rtl/>
        </w:rPr>
        <w:t xml:space="preserve">הספק המבצע יעביר לנציג המשרד דוח </w:t>
      </w:r>
      <w:r>
        <w:rPr>
          <w:rFonts w:hint="cs"/>
          <w:rtl/>
        </w:rPr>
        <w:t xml:space="preserve">מסירות </w:t>
      </w:r>
      <w:r w:rsidRPr="00A6727C">
        <w:rPr>
          <w:rFonts w:hint="cs"/>
          <w:rtl/>
        </w:rPr>
        <w:t xml:space="preserve">מרכז של </w:t>
      </w:r>
      <w:r>
        <w:rPr>
          <w:rFonts w:hint="cs"/>
          <w:rtl/>
        </w:rPr>
        <w:t xml:space="preserve">הביצוע בפועל </w:t>
      </w:r>
      <w:r w:rsidRPr="00A6727C">
        <w:rPr>
          <w:rFonts w:hint="cs"/>
          <w:rtl/>
        </w:rPr>
        <w:t>כולל דוח מסירה לכל מיגונית חתום על ידי איש הקשר המוסמך של המשרד בכל אתר בו נמסרה המיגונית.</w:t>
      </w:r>
    </w:p>
    <w:p w:rsidR="00026581" w:rsidRPr="00A6727C" w:rsidRDefault="00026581" w:rsidP="00084EFB">
      <w:pPr>
        <w:numPr>
          <w:ilvl w:val="2"/>
          <w:numId w:val="87"/>
        </w:numPr>
        <w:tabs>
          <w:tab w:val="left" w:pos="0"/>
          <w:tab w:val="left" w:pos="567"/>
          <w:tab w:val="left" w:pos="1433"/>
          <w:tab w:val="left" w:pos="1701"/>
          <w:tab w:val="left" w:pos="2268"/>
        </w:tabs>
        <w:ind w:left="1716" w:hanging="662"/>
        <w:contextualSpacing/>
        <w:rPr>
          <w:rtl/>
        </w:rPr>
      </w:pPr>
      <w:r w:rsidRPr="00A6727C">
        <w:rPr>
          <w:rFonts w:hint="cs"/>
          <w:rtl/>
        </w:rPr>
        <w:t xml:space="preserve">לדוח </w:t>
      </w:r>
      <w:r>
        <w:rPr>
          <w:rFonts w:hint="cs"/>
          <w:rtl/>
        </w:rPr>
        <w:t>המסירות</w:t>
      </w:r>
      <w:r w:rsidRPr="00A6727C">
        <w:rPr>
          <w:rFonts w:hint="cs"/>
          <w:rtl/>
        </w:rPr>
        <w:t xml:space="preserve"> תצורף חשבונית מס כחוק.</w:t>
      </w:r>
    </w:p>
    <w:p w:rsidR="00026581" w:rsidRPr="00A6727C" w:rsidRDefault="00026581" w:rsidP="00084EFB">
      <w:pPr>
        <w:numPr>
          <w:ilvl w:val="2"/>
          <w:numId w:val="87"/>
        </w:numPr>
        <w:tabs>
          <w:tab w:val="left" w:pos="0"/>
          <w:tab w:val="left" w:pos="567"/>
          <w:tab w:val="left" w:pos="1433"/>
          <w:tab w:val="left" w:pos="1701"/>
          <w:tab w:val="left" w:pos="2268"/>
        </w:tabs>
        <w:ind w:left="1716" w:hanging="662"/>
        <w:contextualSpacing/>
      </w:pPr>
      <w:r w:rsidRPr="00A6727C">
        <w:rPr>
          <w:rFonts w:hint="cs"/>
          <w:rtl/>
        </w:rPr>
        <w:t xml:space="preserve">החשבונית והדוח יוגשו באמצעות פורטל הספקים כמפורט בסעיף </w:t>
      </w:r>
      <w:r>
        <w:rPr>
          <w:rFonts w:hint="cs"/>
          <w:rtl/>
        </w:rPr>
        <w:t xml:space="preserve">13.5 </w:t>
      </w:r>
      <w:r w:rsidRPr="00A6727C">
        <w:rPr>
          <w:rFonts w:hint="cs"/>
          <w:rtl/>
        </w:rPr>
        <w:t>להלן.</w:t>
      </w:r>
    </w:p>
    <w:p w:rsidR="00026581" w:rsidRPr="00A6727C" w:rsidRDefault="00026581" w:rsidP="00084EFB">
      <w:pPr>
        <w:numPr>
          <w:ilvl w:val="2"/>
          <w:numId w:val="87"/>
        </w:numPr>
        <w:tabs>
          <w:tab w:val="left" w:pos="0"/>
          <w:tab w:val="left" w:pos="567"/>
          <w:tab w:val="left" w:pos="1433"/>
          <w:tab w:val="left" w:pos="1701"/>
          <w:tab w:val="left" w:pos="2268"/>
        </w:tabs>
        <w:ind w:left="1716" w:hanging="662"/>
        <w:contextualSpacing/>
      </w:pPr>
      <w:r w:rsidRPr="00A6727C">
        <w:rPr>
          <w:rFonts w:hint="cs"/>
          <w:rtl/>
        </w:rPr>
        <w:t>נציג המשרד יאשר או ידחה לשינויים נדרשים את הדוח או החשבונית.</w:t>
      </w:r>
    </w:p>
    <w:p w:rsidR="00026581" w:rsidRPr="00A6727C" w:rsidRDefault="00026581" w:rsidP="00084EFB">
      <w:pPr>
        <w:numPr>
          <w:ilvl w:val="2"/>
          <w:numId w:val="87"/>
        </w:numPr>
        <w:tabs>
          <w:tab w:val="left" w:pos="0"/>
          <w:tab w:val="left" w:pos="567"/>
          <w:tab w:val="left" w:pos="1433"/>
          <w:tab w:val="left" w:pos="1701"/>
          <w:tab w:val="left" w:pos="2268"/>
        </w:tabs>
        <w:ind w:left="1716" w:hanging="662"/>
        <w:contextualSpacing/>
      </w:pPr>
      <w:r w:rsidRPr="00A6727C">
        <w:rPr>
          <w:rFonts w:hint="cs"/>
          <w:rtl/>
        </w:rPr>
        <w:t xml:space="preserve">המשרד רשאי לקזז מתשלומיו </w:t>
      </w:r>
      <w:r>
        <w:rPr>
          <w:rFonts w:hint="cs"/>
          <w:rtl/>
        </w:rPr>
        <w:t>לספק המבצע</w:t>
      </w:r>
      <w:r w:rsidRPr="00A6727C">
        <w:rPr>
          <w:rFonts w:hint="cs"/>
          <w:rtl/>
        </w:rPr>
        <w:t xml:space="preserve"> חובות של </w:t>
      </w:r>
      <w:r>
        <w:rPr>
          <w:rFonts w:hint="cs"/>
          <w:rtl/>
        </w:rPr>
        <w:t>הספק המבצע</w:t>
      </w:r>
      <w:r w:rsidRPr="00A6727C">
        <w:rPr>
          <w:rFonts w:hint="cs"/>
          <w:rtl/>
        </w:rPr>
        <w:t xml:space="preserve"> למשרד.</w:t>
      </w:r>
    </w:p>
    <w:p w:rsidR="00026581" w:rsidRPr="00A6727C" w:rsidRDefault="00026581" w:rsidP="00084EFB">
      <w:pPr>
        <w:numPr>
          <w:ilvl w:val="2"/>
          <w:numId w:val="87"/>
        </w:numPr>
        <w:tabs>
          <w:tab w:val="left" w:pos="0"/>
          <w:tab w:val="left" w:pos="567"/>
          <w:tab w:val="left" w:pos="1433"/>
          <w:tab w:val="left" w:pos="1701"/>
          <w:tab w:val="left" w:pos="2268"/>
        </w:tabs>
        <w:ind w:left="1716" w:hanging="662"/>
        <w:contextualSpacing/>
      </w:pPr>
      <w:r w:rsidRPr="00A6727C">
        <w:rPr>
          <w:rFonts w:hint="cs"/>
          <w:rtl/>
        </w:rPr>
        <w:t xml:space="preserve">המשרד רשאי לקזז מתשלומיו </w:t>
      </w:r>
      <w:r>
        <w:rPr>
          <w:rFonts w:hint="cs"/>
          <w:rtl/>
        </w:rPr>
        <w:t>לספק המבצע</w:t>
      </w:r>
      <w:r w:rsidRPr="00A6727C">
        <w:rPr>
          <w:rFonts w:hint="cs"/>
          <w:rtl/>
        </w:rPr>
        <w:t xml:space="preserve"> סכומי פיצויים מוסכמים שהוטלו על </w:t>
      </w:r>
      <w:r>
        <w:rPr>
          <w:rFonts w:hint="cs"/>
          <w:rtl/>
        </w:rPr>
        <w:t>הספק המבצע</w:t>
      </w:r>
      <w:r w:rsidRPr="00A6727C">
        <w:rPr>
          <w:rFonts w:hint="cs"/>
          <w:rtl/>
        </w:rPr>
        <w:t xml:space="preserve"> ע"י נציג המשרד (בהתאם למפורט בהסכם ההתקשרות).</w:t>
      </w:r>
    </w:p>
    <w:p w:rsidR="00026581" w:rsidRPr="004410FF" w:rsidRDefault="00026581" w:rsidP="00084EFB">
      <w:pPr>
        <w:numPr>
          <w:ilvl w:val="1"/>
          <w:numId w:val="87"/>
        </w:numPr>
        <w:tabs>
          <w:tab w:val="left" w:pos="0"/>
          <w:tab w:val="left" w:pos="567"/>
          <w:tab w:val="left" w:pos="1433"/>
          <w:tab w:val="left" w:pos="1701"/>
          <w:tab w:val="left" w:pos="2268"/>
        </w:tabs>
        <w:contextualSpacing/>
        <w:rPr>
          <w:b/>
          <w:bCs/>
          <w:u w:val="single"/>
          <w:rtl/>
        </w:rPr>
      </w:pPr>
      <w:r w:rsidRPr="004410FF">
        <w:rPr>
          <w:rFonts w:hint="cs"/>
          <w:b/>
          <w:bCs/>
          <w:u w:val="single"/>
          <w:rtl/>
        </w:rPr>
        <w:t>פורטל הספקים</w:t>
      </w:r>
    </w:p>
    <w:p w:rsidR="00026581" w:rsidRDefault="00026581" w:rsidP="00026581">
      <w:pPr>
        <w:ind w:left="1427"/>
        <w:rPr>
          <w:rFonts w:eastAsia="Times New Roman"/>
          <w:b/>
          <w:bCs/>
          <w:u w:val="single"/>
          <w:rtl/>
        </w:rPr>
      </w:pPr>
      <w:r>
        <w:rPr>
          <w:rFonts w:eastAsia="Times New Roman"/>
          <w:rtl/>
        </w:rPr>
        <w:t>הספק המבצע</w:t>
      </w:r>
      <w:r w:rsidRPr="004410FF">
        <w:rPr>
          <w:rFonts w:eastAsia="Times New Roman"/>
          <w:rtl/>
        </w:rPr>
        <w:t xml:space="preserve"> יידרש, להגיש דיווחים וחשבונות הנדרשים לצורך תשלום עבור עבודתו, במסגרת פורטל הספקים הממשלתי, בשים לב להוראות התכ"</w:t>
      </w:r>
      <w:r w:rsidRPr="004410FF">
        <w:rPr>
          <w:rFonts w:eastAsia="Times New Roman" w:hint="cs"/>
          <w:rtl/>
        </w:rPr>
        <w:t>ם</w:t>
      </w:r>
      <w:r w:rsidRPr="004410FF">
        <w:rPr>
          <w:rFonts w:eastAsia="Times New Roman"/>
          <w:rtl/>
        </w:rPr>
        <w:t xml:space="preserve"> והנחיות החשב הכללי </w:t>
      </w:r>
      <w:r w:rsidRPr="004410FF">
        <w:rPr>
          <w:rFonts w:eastAsia="Times New Roman"/>
          <w:rtl/>
        </w:rPr>
        <w:lastRenderedPageBreak/>
        <w:t xml:space="preserve">הרלוונטיות ויחתום על חוזה שימוש בפורטל הספקים, כמפורט </w:t>
      </w:r>
      <w:r w:rsidRPr="004410FF">
        <w:rPr>
          <w:rFonts w:eastAsia="Times New Roman" w:hint="cs"/>
          <w:b/>
          <w:bCs/>
          <w:u w:val="single"/>
          <w:rtl/>
        </w:rPr>
        <w:t xml:space="preserve">בהוראת התכ"ם </w:t>
      </w:r>
      <w:r>
        <w:rPr>
          <w:rFonts w:eastAsia="Times New Roman" w:hint="cs"/>
          <w:b/>
          <w:bCs/>
          <w:u w:val="single"/>
          <w:rtl/>
        </w:rPr>
        <w:t>אשר באתר משרד האוצר.</w:t>
      </w:r>
    </w:p>
    <w:p w:rsidR="00026581" w:rsidRDefault="00026581" w:rsidP="00026581">
      <w:pPr>
        <w:ind w:left="1427"/>
        <w:rPr>
          <w:rFonts w:eastAsia="Times New Roman"/>
          <w:rtl/>
        </w:rPr>
      </w:pPr>
      <w:r w:rsidRPr="004410FF">
        <w:rPr>
          <w:rFonts w:eastAsia="Times New Roman"/>
          <w:rtl/>
        </w:rPr>
        <w:t>יודגש</w:t>
      </w:r>
      <w:r w:rsidRPr="004410FF">
        <w:rPr>
          <w:rFonts w:eastAsia="Times New Roman" w:hint="cs"/>
          <w:rtl/>
        </w:rPr>
        <w:t xml:space="preserve"> כי</w:t>
      </w:r>
      <w:r w:rsidRPr="004410FF">
        <w:rPr>
          <w:rFonts w:eastAsia="Times New Roman"/>
          <w:rtl/>
        </w:rPr>
        <w:t xml:space="preserve">, </w:t>
      </w:r>
      <w:r>
        <w:rPr>
          <w:rFonts w:eastAsia="Times New Roman"/>
          <w:rtl/>
        </w:rPr>
        <w:t>הספק המבצע</w:t>
      </w:r>
      <w:r w:rsidRPr="004410FF">
        <w:rPr>
          <w:rFonts w:eastAsia="Times New Roman"/>
          <w:rtl/>
        </w:rPr>
        <w:t xml:space="preserve"> יישא בכלל העלויות הכרוכות בהתחברות לפורטל הספקים</w:t>
      </w:r>
      <w:r w:rsidRPr="004410FF">
        <w:rPr>
          <w:rFonts w:eastAsia="Times New Roman" w:hint="cs"/>
          <w:rtl/>
        </w:rPr>
        <w:t xml:space="preserve"> הממשלתי.</w:t>
      </w:r>
    </w:p>
    <w:p w:rsidR="00026581" w:rsidRPr="004410FF" w:rsidRDefault="00026581" w:rsidP="00084EFB">
      <w:pPr>
        <w:numPr>
          <w:ilvl w:val="1"/>
          <w:numId w:val="87"/>
        </w:numPr>
        <w:tabs>
          <w:tab w:val="left" w:pos="0"/>
          <w:tab w:val="left" w:pos="567"/>
          <w:tab w:val="left" w:pos="1433"/>
          <w:tab w:val="left" w:pos="1701"/>
          <w:tab w:val="left" w:pos="2268"/>
        </w:tabs>
        <w:contextualSpacing/>
        <w:rPr>
          <w:b/>
          <w:bCs/>
          <w:u w:val="single"/>
          <w:rtl/>
        </w:rPr>
      </w:pPr>
      <w:r w:rsidRPr="004410FF">
        <w:rPr>
          <w:b/>
          <w:bCs/>
          <w:u w:val="single"/>
          <w:rtl/>
        </w:rPr>
        <w:t xml:space="preserve">תנאי תשלום </w:t>
      </w:r>
    </w:p>
    <w:p w:rsidR="00026581" w:rsidRPr="004410FF" w:rsidRDefault="00026581" w:rsidP="00084EFB">
      <w:pPr>
        <w:numPr>
          <w:ilvl w:val="2"/>
          <w:numId w:val="87"/>
        </w:numPr>
        <w:tabs>
          <w:tab w:val="left" w:pos="0"/>
          <w:tab w:val="left" w:pos="567"/>
          <w:tab w:val="left" w:pos="1433"/>
          <w:tab w:val="left" w:pos="1701"/>
          <w:tab w:val="left" w:pos="2268"/>
        </w:tabs>
        <w:ind w:left="1716" w:hanging="662"/>
        <w:contextualSpacing/>
        <w:rPr>
          <w:b/>
          <w:bCs/>
          <w:rtl/>
        </w:rPr>
      </w:pPr>
      <w:r w:rsidRPr="004410FF">
        <w:rPr>
          <w:rtl/>
        </w:rPr>
        <w:t xml:space="preserve">תנאי תשלום יבוצעו על פי </w:t>
      </w:r>
      <w:r w:rsidRPr="004410FF">
        <w:rPr>
          <w:b/>
          <w:bCs/>
          <w:rtl/>
        </w:rPr>
        <w:t>הוראת תכ"ם מספר 1.4.3</w:t>
      </w:r>
      <w:r w:rsidRPr="004410FF">
        <w:rPr>
          <w:rtl/>
        </w:rPr>
        <w:t xml:space="preserve"> המתפרסמת מעת לעת באתר האינטרנט של משרד האוצר</w:t>
      </w:r>
      <w:r>
        <w:rPr>
          <w:rFonts w:hint="cs"/>
          <w:rtl/>
        </w:rPr>
        <w:t>.</w:t>
      </w:r>
    </w:p>
    <w:p w:rsidR="00026581" w:rsidRPr="004410FF" w:rsidRDefault="00026581" w:rsidP="00084EFB">
      <w:pPr>
        <w:numPr>
          <w:ilvl w:val="2"/>
          <w:numId w:val="87"/>
        </w:numPr>
        <w:tabs>
          <w:tab w:val="left" w:pos="0"/>
          <w:tab w:val="left" w:pos="567"/>
          <w:tab w:val="left" w:pos="1433"/>
          <w:tab w:val="left" w:pos="1858"/>
        </w:tabs>
        <w:ind w:left="1716" w:hanging="662"/>
        <w:contextualSpacing/>
        <w:rPr>
          <w:rFonts w:eastAsia="Times New Roman"/>
        </w:rPr>
      </w:pPr>
      <w:r w:rsidRPr="004410FF">
        <w:rPr>
          <w:rFonts w:eastAsia="Times New Roman" w:hint="cs"/>
          <w:rtl/>
        </w:rPr>
        <w:t>כ</w:t>
      </w:r>
      <w:r w:rsidRPr="004410FF">
        <w:rPr>
          <w:rFonts w:eastAsia="Times New Roman"/>
          <w:rtl/>
        </w:rPr>
        <w:t xml:space="preserve">ל התשלומים על חשבון התמורה ישולמו על-פי חשבונות מפורטים שיוגשו על-ידי הספק כמפורט במכרז, בצירוף חשבוניות מס לידי משרד </w:t>
      </w:r>
      <w:r w:rsidRPr="004410FF">
        <w:rPr>
          <w:rFonts w:eastAsia="Times New Roman" w:hint="cs"/>
          <w:rtl/>
        </w:rPr>
        <w:t>החקלאות</w:t>
      </w:r>
      <w:r w:rsidRPr="004410FF">
        <w:rPr>
          <w:rFonts w:eastAsia="Times New Roman"/>
          <w:rtl/>
        </w:rPr>
        <w:t xml:space="preserve"> באמצעות נציג המשרד. </w:t>
      </w:r>
    </w:p>
    <w:p w:rsidR="00026581" w:rsidRPr="004410FF" w:rsidRDefault="00026581" w:rsidP="00084EFB">
      <w:pPr>
        <w:numPr>
          <w:ilvl w:val="2"/>
          <w:numId w:val="87"/>
        </w:numPr>
        <w:tabs>
          <w:tab w:val="left" w:pos="0"/>
          <w:tab w:val="left" w:pos="567"/>
          <w:tab w:val="left" w:pos="1433"/>
          <w:tab w:val="left" w:pos="1858"/>
        </w:tabs>
        <w:ind w:left="1716" w:hanging="662"/>
        <w:contextualSpacing/>
        <w:rPr>
          <w:rFonts w:eastAsia="Times New Roman"/>
        </w:rPr>
      </w:pPr>
      <w:r w:rsidRPr="004410FF">
        <w:rPr>
          <w:rFonts w:eastAsia="Times New Roman"/>
          <w:rtl/>
        </w:rPr>
        <w:t xml:space="preserve">תשלום התמורה מותנה בהמצאת אישור מהרשויות המוסמכות על כך שהספק מנהל ספרים כדין ורשום במשרד מס ערך מוסף ומס הכנסה. </w:t>
      </w:r>
    </w:p>
    <w:p w:rsidR="00026581" w:rsidRPr="004410FF" w:rsidRDefault="00026581" w:rsidP="00084EFB">
      <w:pPr>
        <w:numPr>
          <w:ilvl w:val="2"/>
          <w:numId w:val="87"/>
        </w:numPr>
        <w:tabs>
          <w:tab w:val="left" w:pos="0"/>
          <w:tab w:val="left" w:pos="567"/>
          <w:tab w:val="left" w:pos="1433"/>
          <w:tab w:val="left" w:pos="1858"/>
        </w:tabs>
        <w:ind w:left="1716" w:hanging="662"/>
        <w:contextualSpacing/>
        <w:rPr>
          <w:rFonts w:eastAsia="Times New Roman"/>
        </w:rPr>
      </w:pPr>
      <w:r w:rsidRPr="004410FF">
        <w:rPr>
          <w:rFonts w:eastAsia="Times New Roman"/>
          <w:rtl/>
        </w:rPr>
        <w:t xml:space="preserve">כל תשלום לא יבוצע אלא לאחר קבלת אישור בכתב מאת נציג המשרד ובכפוף לאמור בסעיף </w:t>
      </w:r>
      <w:r w:rsidRPr="004410FF">
        <w:rPr>
          <w:rFonts w:eastAsia="Times New Roman" w:hint="cs"/>
          <w:rtl/>
        </w:rPr>
        <w:t>13.</w:t>
      </w:r>
      <w:r>
        <w:rPr>
          <w:rFonts w:eastAsia="Times New Roman" w:hint="cs"/>
          <w:rtl/>
        </w:rPr>
        <w:t>3</w:t>
      </w:r>
      <w:r w:rsidRPr="004410FF">
        <w:rPr>
          <w:rFonts w:eastAsia="Times New Roman"/>
          <w:rtl/>
        </w:rPr>
        <w:t>; אם נציג המשרד לא יאשר ביצוע עבודה שנעשתה על-ידי הספק או יאשר כי בוצעה באופן חלקי בלבד, יתבצע התשלום בהתאם לקביעתו של נציג המשרד.</w:t>
      </w:r>
    </w:p>
    <w:p w:rsidR="00026581" w:rsidRPr="004410FF" w:rsidRDefault="00026581" w:rsidP="00084EFB">
      <w:pPr>
        <w:numPr>
          <w:ilvl w:val="2"/>
          <w:numId w:val="87"/>
        </w:numPr>
        <w:tabs>
          <w:tab w:val="left" w:pos="0"/>
          <w:tab w:val="left" w:pos="567"/>
          <w:tab w:val="left" w:pos="1433"/>
          <w:tab w:val="left" w:pos="1858"/>
        </w:tabs>
        <w:ind w:left="1716" w:hanging="662"/>
        <w:contextualSpacing/>
        <w:rPr>
          <w:rFonts w:eastAsia="Times New Roman"/>
        </w:rPr>
      </w:pPr>
      <w:r w:rsidRPr="004410FF">
        <w:rPr>
          <w:rFonts w:eastAsia="Times New Roman"/>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026581" w:rsidRDefault="00026581" w:rsidP="00084EFB">
      <w:pPr>
        <w:numPr>
          <w:ilvl w:val="2"/>
          <w:numId w:val="87"/>
        </w:numPr>
        <w:tabs>
          <w:tab w:val="left" w:pos="0"/>
          <w:tab w:val="left" w:pos="567"/>
          <w:tab w:val="left" w:pos="1433"/>
          <w:tab w:val="left" w:pos="1858"/>
        </w:tabs>
        <w:ind w:left="1716" w:hanging="662"/>
        <w:contextualSpacing/>
        <w:rPr>
          <w:rFonts w:eastAsia="Times New Roman"/>
        </w:rPr>
      </w:pPr>
      <w:r w:rsidRPr="004410FF">
        <w:rPr>
          <w:rFonts w:eastAsia="Times New Roman"/>
          <w:rtl/>
        </w:rPr>
        <w:t xml:space="preserve">למען הסר ספק: </w:t>
      </w:r>
      <w:r w:rsidRPr="004410FF">
        <w:rPr>
          <w:rFonts w:eastAsia="Times New Roman" w:hint="cs"/>
          <w:rtl/>
        </w:rPr>
        <w:t>המשרד</w:t>
      </w:r>
      <w:r w:rsidRPr="004410FF">
        <w:rPr>
          <w:rFonts w:eastAsia="Times New Roman"/>
          <w:rtl/>
        </w:rPr>
        <w:t xml:space="preserve"> לא ישלם בגין פעילות כלשהי, שתתבצע ללא שניתן אישור מראש ובכתב של נציג </w:t>
      </w:r>
      <w:r w:rsidRPr="004410FF">
        <w:rPr>
          <w:rFonts w:eastAsia="Times New Roman" w:hint="cs"/>
          <w:rtl/>
        </w:rPr>
        <w:t>המשרד</w:t>
      </w:r>
      <w:r w:rsidRPr="004410FF">
        <w:rPr>
          <w:rFonts w:eastAsia="Times New Roman"/>
          <w:rtl/>
        </w:rPr>
        <w:t xml:space="preserve"> לביצועה של אותה פעילות, ככל שאישור כזה נדרש בסעיף כלשהו במכרז זה ובהסכם. המשרד לא ישלם לספק סכום נוסף מעבר לסכום, שאושר על ידו.</w:t>
      </w:r>
    </w:p>
    <w:p w:rsidR="00026581" w:rsidRDefault="00026581" w:rsidP="00084EFB">
      <w:pPr>
        <w:numPr>
          <w:ilvl w:val="1"/>
          <w:numId w:val="87"/>
        </w:numPr>
        <w:tabs>
          <w:tab w:val="left" w:pos="0"/>
          <w:tab w:val="left" w:pos="567"/>
          <w:tab w:val="left" w:pos="1433"/>
          <w:tab w:val="left" w:pos="1701"/>
          <w:tab w:val="left" w:pos="2268"/>
        </w:tabs>
        <w:contextualSpacing/>
        <w:rPr>
          <w:b/>
          <w:bCs/>
          <w:u w:val="single"/>
        </w:rPr>
      </w:pPr>
      <w:r>
        <w:rPr>
          <w:rFonts w:hint="cs"/>
          <w:b/>
          <w:bCs/>
          <w:u w:val="single"/>
          <w:rtl/>
        </w:rPr>
        <w:t>הצמדה</w:t>
      </w:r>
    </w:p>
    <w:p w:rsidR="00026581" w:rsidRDefault="00026581" w:rsidP="00026581">
      <w:pPr>
        <w:tabs>
          <w:tab w:val="left" w:pos="0"/>
          <w:tab w:val="left" w:pos="567"/>
          <w:tab w:val="left" w:pos="1433"/>
          <w:tab w:val="left" w:pos="1701"/>
          <w:tab w:val="left" w:pos="2268"/>
        </w:tabs>
        <w:ind w:left="1427"/>
        <w:contextualSpacing/>
        <w:rPr>
          <w:rtl/>
        </w:rPr>
      </w:pPr>
      <w:r w:rsidRPr="00E6566E">
        <w:rPr>
          <w:rFonts w:hint="cs"/>
          <w:rtl/>
        </w:rPr>
        <w:t xml:space="preserve">תנאי ההצמדה יהיו בהתאם למפורט בהוראת התכ"ם אשר באתר משרד האוצר. </w:t>
      </w:r>
    </w:p>
    <w:p w:rsidR="00026581" w:rsidRDefault="00026581" w:rsidP="00084EFB">
      <w:pPr>
        <w:pStyle w:val="ListParagraph"/>
        <w:numPr>
          <w:ilvl w:val="0"/>
          <w:numId w:val="95"/>
        </w:numPr>
        <w:tabs>
          <w:tab w:val="left" w:pos="0"/>
          <w:tab w:val="left" w:pos="567"/>
          <w:tab w:val="left" w:pos="1433"/>
          <w:tab w:val="left" w:pos="1701"/>
          <w:tab w:val="left" w:pos="2268"/>
        </w:tabs>
        <w:rPr>
          <w:rtl/>
        </w:rPr>
      </w:pPr>
      <w:r>
        <w:rPr>
          <w:rFonts w:hint="cs"/>
          <w:rtl/>
        </w:rPr>
        <w:t>תאריך הבסיס להצמדה - המועד האחרון להגשת ההצעות למכרז.</w:t>
      </w:r>
    </w:p>
    <w:p w:rsidR="00026581" w:rsidRDefault="00026581" w:rsidP="00084EFB">
      <w:pPr>
        <w:pStyle w:val="ListParagraph"/>
        <w:numPr>
          <w:ilvl w:val="0"/>
          <w:numId w:val="95"/>
        </w:numPr>
        <w:tabs>
          <w:tab w:val="left" w:pos="0"/>
          <w:tab w:val="left" w:pos="567"/>
          <w:tab w:val="left" w:pos="1433"/>
          <w:tab w:val="left" w:pos="1701"/>
          <w:tab w:val="left" w:pos="2268"/>
        </w:tabs>
        <w:rPr>
          <w:rtl/>
        </w:rPr>
      </w:pPr>
      <w:r>
        <w:rPr>
          <w:rFonts w:hint="cs"/>
          <w:rtl/>
        </w:rPr>
        <w:t>תדירות ההצמדה - אחת לחודש.</w:t>
      </w:r>
    </w:p>
    <w:p w:rsidR="00026581" w:rsidRPr="00EA7319" w:rsidRDefault="00026581" w:rsidP="00084EFB">
      <w:pPr>
        <w:pStyle w:val="ListParagraph"/>
        <w:numPr>
          <w:ilvl w:val="0"/>
          <w:numId w:val="95"/>
        </w:numPr>
        <w:tabs>
          <w:tab w:val="left" w:pos="0"/>
          <w:tab w:val="left" w:pos="567"/>
          <w:tab w:val="left" w:pos="1433"/>
          <w:tab w:val="left" w:pos="1701"/>
          <w:tab w:val="left" w:pos="2268"/>
        </w:tabs>
        <w:rPr>
          <w:rFonts w:eastAsia="Times New Roman"/>
        </w:rPr>
      </w:pPr>
      <w:r w:rsidRPr="00EA7319">
        <w:rPr>
          <w:rFonts w:hint="cs"/>
          <w:rtl/>
        </w:rPr>
        <w:t xml:space="preserve">המדד הקובע - </w:t>
      </w:r>
      <w:r w:rsidRPr="002E2B70">
        <w:rPr>
          <w:rFonts w:hint="cs"/>
          <w:b/>
          <w:bCs/>
          <w:u w:val="single"/>
          <w:rtl/>
        </w:rPr>
        <w:t>מדד תשומות הבנייה של הלמ"ס.</w:t>
      </w:r>
    </w:p>
    <w:p w:rsidR="00026581" w:rsidRPr="00E6566E" w:rsidRDefault="00026581" w:rsidP="00026581">
      <w:pPr>
        <w:pStyle w:val="ListParagraph"/>
        <w:tabs>
          <w:tab w:val="left" w:pos="0"/>
          <w:tab w:val="left" w:pos="567"/>
          <w:tab w:val="left" w:pos="1433"/>
          <w:tab w:val="left" w:pos="1701"/>
          <w:tab w:val="left" w:pos="2268"/>
        </w:tabs>
        <w:ind w:left="2147"/>
        <w:rPr>
          <w:rFonts w:eastAsia="Times New Roman"/>
        </w:rPr>
      </w:pPr>
    </w:p>
    <w:p w:rsidR="00026581" w:rsidRPr="004410FF" w:rsidRDefault="00026581" w:rsidP="00084EFB">
      <w:pPr>
        <w:keepNext/>
        <w:numPr>
          <w:ilvl w:val="0"/>
          <w:numId w:val="87"/>
        </w:numPr>
        <w:tabs>
          <w:tab w:val="left" w:pos="0"/>
          <w:tab w:val="left" w:pos="440"/>
          <w:tab w:val="num" w:pos="935"/>
        </w:tabs>
        <w:ind w:left="84" w:firstLine="0"/>
        <w:jc w:val="left"/>
        <w:outlineLvl w:val="0"/>
        <w:rPr>
          <w:rFonts w:ascii="Courier" w:eastAsia="Times New Roman" w:hAnsi="Courier"/>
          <w:b/>
          <w:bCs/>
          <w:u w:val="single"/>
          <w:rtl/>
        </w:rPr>
      </w:pPr>
      <w:bookmarkStart w:id="178" w:name="_Toc50378000"/>
      <w:bookmarkStart w:id="179" w:name="_Toc70355905"/>
      <w:bookmarkStart w:id="180" w:name="_Toc73787790"/>
      <w:bookmarkStart w:id="181" w:name="_Toc74077936"/>
      <w:bookmarkStart w:id="182" w:name="_Toc74078273"/>
      <w:bookmarkStart w:id="183" w:name="_Toc75789230"/>
      <w:bookmarkStart w:id="184" w:name="_Toc77184052"/>
      <w:bookmarkStart w:id="185" w:name="_Toc79344361"/>
      <w:bookmarkStart w:id="186" w:name="_Toc82356518"/>
      <w:bookmarkStart w:id="187" w:name="_Toc86308828"/>
      <w:bookmarkStart w:id="188" w:name="_Toc88580687"/>
      <w:r w:rsidRPr="004410FF">
        <w:rPr>
          <w:rFonts w:ascii="Courier" w:eastAsia="Times New Roman" w:hAnsi="Courier" w:hint="cs"/>
          <w:b/>
          <w:bCs/>
          <w:u w:val="single"/>
          <w:rtl/>
        </w:rPr>
        <w:lastRenderedPageBreak/>
        <w:t>היעדר</w:t>
      </w:r>
      <w:r w:rsidRPr="004410FF">
        <w:rPr>
          <w:rFonts w:ascii="Courier" w:eastAsia="Times New Roman" w:hAnsi="Courier"/>
          <w:b/>
          <w:bCs/>
          <w:u w:val="single"/>
          <w:rtl/>
        </w:rPr>
        <w:t xml:space="preserve"> ניגוד עניינים</w:t>
      </w:r>
      <w:bookmarkEnd w:id="178"/>
      <w:bookmarkEnd w:id="179"/>
      <w:bookmarkEnd w:id="180"/>
      <w:bookmarkEnd w:id="181"/>
      <w:bookmarkEnd w:id="182"/>
      <w:bookmarkEnd w:id="183"/>
      <w:bookmarkEnd w:id="184"/>
      <w:bookmarkEnd w:id="185"/>
      <w:bookmarkEnd w:id="186"/>
      <w:bookmarkEnd w:id="187"/>
      <w:bookmarkEnd w:id="188"/>
    </w:p>
    <w:p w:rsidR="00026581" w:rsidRPr="004410FF" w:rsidRDefault="00026581" w:rsidP="00084EFB">
      <w:pPr>
        <w:keepNext/>
        <w:numPr>
          <w:ilvl w:val="1"/>
          <w:numId w:val="87"/>
        </w:numPr>
        <w:tabs>
          <w:tab w:val="left" w:pos="0"/>
          <w:tab w:val="left" w:pos="440"/>
        </w:tabs>
        <w:outlineLvl w:val="0"/>
        <w:rPr>
          <w:rtl/>
        </w:rPr>
      </w:pPr>
      <w:bookmarkStart w:id="189" w:name="_Toc50378001"/>
      <w:bookmarkStart w:id="190" w:name="_Toc70355906"/>
      <w:bookmarkStart w:id="191" w:name="_Toc73787791"/>
      <w:bookmarkStart w:id="192" w:name="_Toc74077937"/>
      <w:bookmarkStart w:id="193" w:name="_Toc74078274"/>
      <w:bookmarkStart w:id="194" w:name="_Toc75789231"/>
      <w:bookmarkStart w:id="195" w:name="_Toc77184053"/>
      <w:bookmarkStart w:id="196" w:name="_Toc79344362"/>
      <w:bookmarkStart w:id="197" w:name="_Toc82356519"/>
      <w:bookmarkStart w:id="198" w:name="_Toc86308829"/>
      <w:bookmarkStart w:id="199" w:name="_Toc88580688"/>
      <w:r w:rsidRPr="004410FF">
        <w:rPr>
          <w:rtl/>
        </w:rPr>
        <w:t xml:space="preserve">הספק מתחייב כי בעת מתן שירותיו, על-פי הסכם זה, לא יפעל וימנע מצב של ניגוד </w:t>
      </w:r>
      <w:r w:rsidRPr="004410FF">
        <w:rPr>
          <w:rFonts w:hint="cs"/>
          <w:rtl/>
        </w:rPr>
        <w:t>ע</w:t>
      </w:r>
      <w:r w:rsidRPr="004410FF">
        <w:rPr>
          <w:rtl/>
        </w:rPr>
        <w:t>ניינים בין עבודתו על-פי הסכם זה לבין כל  עיסוק אחר, במישרין או בעקיפין, העלול ליצור מצב של ניגוד עניינים בין עבודתו על-פי הסכם זה לבין יתר עיסוקיו.</w:t>
      </w:r>
      <w:bookmarkEnd w:id="189"/>
      <w:bookmarkEnd w:id="190"/>
      <w:bookmarkEnd w:id="191"/>
      <w:bookmarkEnd w:id="192"/>
      <w:bookmarkEnd w:id="193"/>
      <w:bookmarkEnd w:id="194"/>
      <w:bookmarkEnd w:id="195"/>
      <w:bookmarkEnd w:id="196"/>
      <w:bookmarkEnd w:id="197"/>
      <w:bookmarkEnd w:id="198"/>
      <w:bookmarkEnd w:id="199"/>
    </w:p>
    <w:p w:rsidR="00026581" w:rsidRPr="004410FF" w:rsidRDefault="00026581" w:rsidP="00084EFB">
      <w:pPr>
        <w:keepNext/>
        <w:numPr>
          <w:ilvl w:val="1"/>
          <w:numId w:val="87"/>
        </w:numPr>
        <w:tabs>
          <w:tab w:val="left" w:pos="0"/>
          <w:tab w:val="left" w:pos="440"/>
        </w:tabs>
        <w:outlineLvl w:val="0"/>
        <w:rPr>
          <w:rtl/>
        </w:rPr>
      </w:pPr>
      <w:bookmarkStart w:id="200" w:name="_Toc50378002"/>
      <w:bookmarkStart w:id="201" w:name="_Toc70355907"/>
      <w:bookmarkStart w:id="202" w:name="_Toc73787792"/>
      <w:bookmarkStart w:id="203" w:name="_Toc74077938"/>
      <w:bookmarkStart w:id="204" w:name="_Toc74078275"/>
      <w:bookmarkStart w:id="205" w:name="_Toc75789232"/>
      <w:bookmarkStart w:id="206" w:name="_Toc77184054"/>
      <w:bookmarkStart w:id="207" w:name="_Toc79344363"/>
      <w:bookmarkStart w:id="208" w:name="_Toc82356520"/>
      <w:bookmarkStart w:id="209" w:name="_Toc86308830"/>
      <w:bookmarkStart w:id="210" w:name="_Toc88580689"/>
      <w:r w:rsidRPr="004410FF">
        <w:rPr>
          <w:rtl/>
        </w:rPr>
        <w:t>הספק מתחייב לדאוג לכך שכל עובדיו ו/או הפועלים מטעמו במסגרת השירותים יתחייבו אף הם כאמור לעיל.</w:t>
      </w:r>
      <w:bookmarkEnd w:id="200"/>
      <w:bookmarkEnd w:id="201"/>
      <w:bookmarkEnd w:id="202"/>
      <w:bookmarkEnd w:id="203"/>
      <w:bookmarkEnd w:id="204"/>
      <w:bookmarkEnd w:id="205"/>
      <w:bookmarkEnd w:id="206"/>
      <w:bookmarkEnd w:id="207"/>
      <w:bookmarkEnd w:id="208"/>
      <w:bookmarkEnd w:id="209"/>
      <w:bookmarkEnd w:id="210"/>
      <w:r w:rsidRPr="004410FF">
        <w:rPr>
          <w:rtl/>
        </w:rPr>
        <w:t xml:space="preserve"> </w:t>
      </w:r>
    </w:p>
    <w:p w:rsidR="00026581" w:rsidRPr="004410FF" w:rsidRDefault="00026581" w:rsidP="00084EFB">
      <w:pPr>
        <w:keepNext/>
        <w:numPr>
          <w:ilvl w:val="1"/>
          <w:numId w:val="87"/>
        </w:numPr>
        <w:tabs>
          <w:tab w:val="left" w:pos="0"/>
          <w:tab w:val="left" w:pos="440"/>
        </w:tabs>
        <w:outlineLvl w:val="0"/>
        <w:rPr>
          <w:rtl/>
        </w:rPr>
      </w:pPr>
      <w:bookmarkStart w:id="211" w:name="_Toc50378003"/>
      <w:bookmarkStart w:id="212" w:name="_Toc70355908"/>
      <w:bookmarkStart w:id="213" w:name="_Toc73787793"/>
      <w:bookmarkStart w:id="214" w:name="_Toc74077939"/>
      <w:bookmarkStart w:id="215" w:name="_Toc74078276"/>
      <w:bookmarkStart w:id="216" w:name="_Toc75789233"/>
      <w:bookmarkStart w:id="217" w:name="_Toc77184055"/>
      <w:bookmarkStart w:id="218" w:name="_Toc79344364"/>
      <w:bookmarkStart w:id="219" w:name="_Toc82356521"/>
      <w:bookmarkStart w:id="220" w:name="_Toc86308831"/>
      <w:bookmarkStart w:id="221" w:name="_Toc88580690"/>
      <w:r w:rsidRPr="004410FF">
        <w:rPr>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11"/>
      <w:bookmarkEnd w:id="212"/>
      <w:bookmarkEnd w:id="213"/>
      <w:bookmarkEnd w:id="214"/>
      <w:bookmarkEnd w:id="215"/>
      <w:bookmarkEnd w:id="216"/>
      <w:bookmarkEnd w:id="217"/>
      <w:bookmarkEnd w:id="218"/>
      <w:bookmarkEnd w:id="219"/>
      <w:bookmarkEnd w:id="220"/>
      <w:bookmarkEnd w:id="221"/>
      <w:r w:rsidRPr="004410FF">
        <w:rPr>
          <w:rtl/>
        </w:rPr>
        <w:t xml:space="preserve"> </w:t>
      </w:r>
    </w:p>
    <w:p w:rsidR="00026581" w:rsidRPr="004410FF" w:rsidRDefault="00026581" w:rsidP="00084EFB">
      <w:pPr>
        <w:keepNext/>
        <w:numPr>
          <w:ilvl w:val="1"/>
          <w:numId w:val="87"/>
        </w:numPr>
        <w:tabs>
          <w:tab w:val="left" w:pos="0"/>
          <w:tab w:val="left" w:pos="440"/>
        </w:tabs>
        <w:outlineLvl w:val="0"/>
      </w:pPr>
      <w:bookmarkStart w:id="222" w:name="_Toc50378004"/>
      <w:bookmarkStart w:id="223" w:name="_Toc70355909"/>
      <w:bookmarkStart w:id="224" w:name="_Toc73787794"/>
      <w:bookmarkStart w:id="225" w:name="_Toc74077940"/>
      <w:bookmarkStart w:id="226" w:name="_Toc74078277"/>
      <w:bookmarkStart w:id="227" w:name="_Toc75789234"/>
      <w:bookmarkStart w:id="228" w:name="_Toc77184056"/>
      <w:bookmarkStart w:id="229" w:name="_Toc79344365"/>
      <w:bookmarkStart w:id="230" w:name="_Toc82356522"/>
      <w:bookmarkStart w:id="231" w:name="_Toc86308832"/>
      <w:bookmarkStart w:id="232" w:name="_Toc88580691"/>
      <w:r w:rsidRPr="004410FF">
        <w:rPr>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222"/>
      <w:bookmarkEnd w:id="223"/>
      <w:bookmarkEnd w:id="224"/>
      <w:bookmarkEnd w:id="225"/>
      <w:bookmarkEnd w:id="226"/>
      <w:bookmarkEnd w:id="227"/>
      <w:bookmarkEnd w:id="228"/>
      <w:bookmarkEnd w:id="229"/>
      <w:bookmarkEnd w:id="230"/>
      <w:bookmarkEnd w:id="231"/>
      <w:bookmarkEnd w:id="232"/>
    </w:p>
    <w:p w:rsidR="00026581" w:rsidRPr="004410FF" w:rsidRDefault="00026581" w:rsidP="00084EFB">
      <w:pPr>
        <w:keepNext/>
        <w:numPr>
          <w:ilvl w:val="1"/>
          <w:numId w:val="87"/>
        </w:numPr>
        <w:tabs>
          <w:tab w:val="left" w:pos="0"/>
          <w:tab w:val="left" w:pos="440"/>
        </w:tabs>
        <w:outlineLvl w:val="0"/>
        <w:rPr>
          <w:rtl/>
        </w:rPr>
      </w:pPr>
      <w:bookmarkStart w:id="233" w:name="_Toc50378005"/>
      <w:bookmarkStart w:id="234" w:name="_Toc70355910"/>
      <w:bookmarkStart w:id="235" w:name="_Toc73787795"/>
      <w:bookmarkStart w:id="236" w:name="_Toc74077941"/>
      <w:bookmarkStart w:id="237" w:name="_Toc74078278"/>
      <w:bookmarkStart w:id="238" w:name="_Toc75789235"/>
      <w:bookmarkStart w:id="239" w:name="_Toc77184057"/>
      <w:bookmarkStart w:id="240" w:name="_Toc79344366"/>
      <w:bookmarkStart w:id="241" w:name="_Toc82356523"/>
      <w:bookmarkStart w:id="242" w:name="_Toc86308833"/>
      <w:bookmarkStart w:id="243" w:name="_Toc88580692"/>
      <w:r w:rsidRPr="004410FF">
        <w:rPr>
          <w:rtl/>
        </w:rPr>
        <w:t>כל האמור לעיל יחול על הספק, עובדיו וכל הפועלים ומועסקים מטעמו במסגרת השירותים.</w:t>
      </w:r>
      <w:bookmarkEnd w:id="233"/>
      <w:bookmarkEnd w:id="234"/>
      <w:bookmarkEnd w:id="235"/>
      <w:bookmarkEnd w:id="236"/>
      <w:bookmarkEnd w:id="237"/>
      <w:bookmarkEnd w:id="238"/>
      <w:bookmarkEnd w:id="239"/>
      <w:bookmarkEnd w:id="240"/>
      <w:bookmarkEnd w:id="241"/>
      <w:bookmarkEnd w:id="242"/>
      <w:bookmarkEnd w:id="243"/>
      <w:r w:rsidRPr="004410FF">
        <w:rPr>
          <w:rtl/>
        </w:rPr>
        <w:t xml:space="preserve"> </w:t>
      </w:r>
    </w:p>
    <w:p w:rsidR="00026581" w:rsidRPr="004410FF" w:rsidRDefault="00026581" w:rsidP="00026581">
      <w:pPr>
        <w:tabs>
          <w:tab w:val="left" w:pos="1469"/>
        </w:tabs>
        <w:ind w:left="720"/>
        <w:rPr>
          <w:rFonts w:eastAsia="Times New Roman"/>
          <w:b/>
          <w:bCs/>
          <w:spacing w:val="10"/>
          <w:sz w:val="20"/>
          <w:rtl/>
          <w:lang w:eastAsia="he-IL"/>
        </w:rPr>
      </w:pPr>
      <w:r w:rsidRPr="004410FF">
        <w:rPr>
          <w:rFonts w:eastAsia="Times New Roman"/>
          <w:b/>
          <w:bCs/>
          <w:spacing w:val="10"/>
          <w:sz w:val="20"/>
          <w:rtl/>
          <w:lang w:eastAsia="he-IL"/>
        </w:rPr>
        <w:t>סעיף זה הינו מעיקרי ההתקשרות והפרתו תחשב כהפרה יסודית של ההסכם.</w:t>
      </w:r>
    </w:p>
    <w:p w:rsidR="00026581" w:rsidRPr="004410FF" w:rsidRDefault="00026581" w:rsidP="00026581">
      <w:pPr>
        <w:tabs>
          <w:tab w:val="left" w:pos="1469"/>
        </w:tabs>
        <w:ind w:left="720"/>
        <w:rPr>
          <w:rFonts w:eastAsia="Times New Roman"/>
          <w:b/>
          <w:bCs/>
          <w:spacing w:val="10"/>
          <w:sz w:val="20"/>
          <w:rtl/>
          <w:lang w:eastAsia="he-IL"/>
        </w:rPr>
      </w:pPr>
    </w:p>
    <w:p w:rsidR="00026581" w:rsidRPr="004410FF" w:rsidRDefault="00026581" w:rsidP="00084EFB">
      <w:pPr>
        <w:keepNext/>
        <w:numPr>
          <w:ilvl w:val="0"/>
          <w:numId w:val="87"/>
        </w:numPr>
        <w:tabs>
          <w:tab w:val="left" w:pos="0"/>
          <w:tab w:val="left" w:pos="440"/>
        </w:tabs>
        <w:jc w:val="left"/>
        <w:outlineLvl w:val="0"/>
        <w:rPr>
          <w:rFonts w:ascii="Courier" w:eastAsia="Times New Roman" w:hAnsi="Courier"/>
          <w:b/>
          <w:bCs/>
          <w:u w:val="single"/>
          <w:rtl/>
        </w:rPr>
      </w:pPr>
      <w:bookmarkStart w:id="244" w:name="_Toc50378006"/>
      <w:bookmarkStart w:id="245" w:name="_Toc70355911"/>
      <w:bookmarkStart w:id="246" w:name="_Toc73787796"/>
      <w:bookmarkStart w:id="247" w:name="_Toc74077942"/>
      <w:bookmarkStart w:id="248" w:name="_Toc74078279"/>
      <w:bookmarkStart w:id="249" w:name="_Toc75789236"/>
      <w:bookmarkStart w:id="250" w:name="_Toc77184058"/>
      <w:bookmarkStart w:id="251" w:name="_Toc79344367"/>
      <w:bookmarkStart w:id="252" w:name="_Toc82356524"/>
      <w:bookmarkStart w:id="253" w:name="_Toc86308834"/>
      <w:bookmarkStart w:id="254" w:name="_Toc88580693"/>
      <w:r w:rsidRPr="004410FF">
        <w:rPr>
          <w:rFonts w:ascii="Courier" w:eastAsia="Times New Roman" w:hAnsi="Courier"/>
          <w:b/>
          <w:bCs/>
          <w:u w:val="single"/>
          <w:rtl/>
        </w:rPr>
        <w:t>שימוש בתוכנות</w:t>
      </w:r>
      <w:bookmarkEnd w:id="244"/>
      <w:bookmarkEnd w:id="245"/>
      <w:bookmarkEnd w:id="246"/>
      <w:bookmarkEnd w:id="247"/>
      <w:bookmarkEnd w:id="248"/>
      <w:bookmarkEnd w:id="249"/>
      <w:bookmarkEnd w:id="250"/>
      <w:bookmarkEnd w:id="251"/>
      <w:bookmarkEnd w:id="252"/>
      <w:bookmarkEnd w:id="253"/>
      <w:bookmarkEnd w:id="254"/>
    </w:p>
    <w:p w:rsidR="00026581" w:rsidRPr="004410FF" w:rsidRDefault="00026581" w:rsidP="00084EFB">
      <w:pPr>
        <w:keepNext/>
        <w:numPr>
          <w:ilvl w:val="1"/>
          <w:numId w:val="87"/>
        </w:numPr>
        <w:tabs>
          <w:tab w:val="left" w:pos="0"/>
          <w:tab w:val="left" w:pos="440"/>
        </w:tabs>
        <w:outlineLvl w:val="0"/>
      </w:pPr>
      <w:bookmarkStart w:id="255" w:name="_Toc50378007"/>
      <w:bookmarkStart w:id="256" w:name="_Toc70355912"/>
      <w:bookmarkStart w:id="257" w:name="_Toc73787797"/>
      <w:bookmarkStart w:id="258" w:name="_Toc74077943"/>
      <w:bookmarkStart w:id="259" w:name="_Toc74078280"/>
      <w:bookmarkStart w:id="260" w:name="_Toc75789237"/>
      <w:bookmarkStart w:id="261" w:name="_Toc77184059"/>
      <w:bookmarkStart w:id="262" w:name="_Toc79344368"/>
      <w:bookmarkStart w:id="263" w:name="_Toc82356525"/>
      <w:bookmarkStart w:id="264" w:name="_Toc86308835"/>
      <w:bookmarkStart w:id="265" w:name="_Toc88580694"/>
      <w:r w:rsidRPr="004410FF">
        <w:rPr>
          <w:rFonts w:hint="eastAsia"/>
          <w:rtl/>
        </w:rPr>
        <w:t>הספק</w:t>
      </w:r>
      <w:r w:rsidRPr="004410FF">
        <w:rPr>
          <w:rtl/>
        </w:rPr>
        <w:t xml:space="preserve"> </w:t>
      </w:r>
      <w:r w:rsidRPr="004410FF">
        <w:rPr>
          <w:rFonts w:hint="eastAsia"/>
          <w:rtl/>
        </w:rPr>
        <w:t>מצהיר</w:t>
      </w:r>
      <w:r w:rsidRPr="004410FF">
        <w:rPr>
          <w:rtl/>
        </w:rPr>
        <w:t xml:space="preserve"> </w:t>
      </w:r>
      <w:r w:rsidRPr="004410FF">
        <w:rPr>
          <w:rFonts w:hint="eastAsia"/>
          <w:rtl/>
        </w:rPr>
        <w:t>כי</w:t>
      </w:r>
      <w:r w:rsidRPr="004410FF">
        <w:rPr>
          <w:rtl/>
        </w:rPr>
        <w:t xml:space="preserve"> </w:t>
      </w:r>
      <w:r w:rsidRPr="004410FF">
        <w:rPr>
          <w:rFonts w:hint="eastAsia"/>
          <w:rtl/>
        </w:rPr>
        <w:t>כל</w:t>
      </w:r>
      <w:r w:rsidRPr="004410FF">
        <w:rPr>
          <w:rtl/>
        </w:rPr>
        <w:t xml:space="preserve"> </w:t>
      </w:r>
      <w:r w:rsidRPr="004410FF">
        <w:rPr>
          <w:rFonts w:hint="eastAsia"/>
          <w:rtl/>
        </w:rPr>
        <w:t>התוכנות</w:t>
      </w:r>
      <w:r w:rsidRPr="004410FF">
        <w:rPr>
          <w:rtl/>
        </w:rPr>
        <w:t xml:space="preserve"> </w:t>
      </w:r>
      <w:r w:rsidRPr="004410FF">
        <w:rPr>
          <w:rFonts w:hint="eastAsia"/>
          <w:rtl/>
        </w:rPr>
        <w:t>בהן</w:t>
      </w:r>
      <w:r w:rsidRPr="004410FF">
        <w:rPr>
          <w:rtl/>
        </w:rPr>
        <w:t xml:space="preserve"> </w:t>
      </w:r>
      <w:r w:rsidRPr="004410FF">
        <w:rPr>
          <w:rFonts w:hint="eastAsia"/>
          <w:rtl/>
        </w:rPr>
        <w:t>הוא</w:t>
      </w:r>
      <w:r w:rsidRPr="004410FF">
        <w:rPr>
          <w:rtl/>
        </w:rPr>
        <w:t xml:space="preserve"> </w:t>
      </w:r>
      <w:r w:rsidRPr="004410FF">
        <w:rPr>
          <w:rFonts w:hint="eastAsia"/>
          <w:rtl/>
        </w:rPr>
        <w:t>יעשה</w:t>
      </w:r>
      <w:r w:rsidRPr="004410FF">
        <w:rPr>
          <w:rtl/>
        </w:rPr>
        <w:t xml:space="preserve"> </w:t>
      </w:r>
      <w:r w:rsidRPr="004410FF">
        <w:rPr>
          <w:rFonts w:hint="eastAsia"/>
          <w:rtl/>
        </w:rPr>
        <w:t>שימוש</w:t>
      </w:r>
      <w:r w:rsidRPr="004410FF">
        <w:rPr>
          <w:rtl/>
        </w:rPr>
        <w:t xml:space="preserve"> </w:t>
      </w:r>
      <w:r w:rsidRPr="004410FF">
        <w:rPr>
          <w:rFonts w:hint="eastAsia"/>
          <w:rtl/>
        </w:rPr>
        <w:t>לצורך</w:t>
      </w:r>
      <w:r w:rsidRPr="004410FF">
        <w:rPr>
          <w:rtl/>
        </w:rPr>
        <w:t xml:space="preserve"> </w:t>
      </w:r>
      <w:r w:rsidRPr="004410FF">
        <w:rPr>
          <w:rFonts w:hint="eastAsia"/>
          <w:rtl/>
        </w:rPr>
        <w:t>הסכם</w:t>
      </w:r>
      <w:r w:rsidRPr="004410FF">
        <w:rPr>
          <w:rtl/>
        </w:rPr>
        <w:t xml:space="preserve"> </w:t>
      </w:r>
      <w:r w:rsidRPr="004410FF">
        <w:rPr>
          <w:rFonts w:hint="eastAsia"/>
          <w:rtl/>
        </w:rPr>
        <w:t>זה</w:t>
      </w:r>
      <w:r w:rsidRPr="004410FF">
        <w:rPr>
          <w:rtl/>
        </w:rPr>
        <w:t xml:space="preserve"> </w:t>
      </w:r>
      <w:r w:rsidRPr="004410FF">
        <w:rPr>
          <w:rFonts w:hint="eastAsia"/>
          <w:rtl/>
        </w:rPr>
        <w:t>הן</w:t>
      </w:r>
      <w:r w:rsidRPr="004410FF">
        <w:rPr>
          <w:rtl/>
        </w:rPr>
        <w:t xml:space="preserve">  </w:t>
      </w:r>
      <w:r w:rsidRPr="004410FF">
        <w:rPr>
          <w:rFonts w:hint="eastAsia"/>
          <w:rtl/>
        </w:rPr>
        <w:t>בבעלותו</w:t>
      </w:r>
      <w:r w:rsidRPr="004410FF">
        <w:rPr>
          <w:rtl/>
        </w:rPr>
        <w:t xml:space="preserve"> </w:t>
      </w:r>
      <w:r w:rsidRPr="004410FF">
        <w:rPr>
          <w:rFonts w:hint="eastAsia"/>
          <w:rtl/>
        </w:rPr>
        <w:t>ו</w:t>
      </w:r>
      <w:r w:rsidRPr="004410FF">
        <w:rPr>
          <w:rtl/>
        </w:rPr>
        <w:t>/</w:t>
      </w:r>
      <w:r w:rsidRPr="004410FF">
        <w:rPr>
          <w:rFonts w:hint="eastAsia"/>
          <w:rtl/>
        </w:rPr>
        <w:t>או</w:t>
      </w:r>
      <w:r w:rsidRPr="004410FF">
        <w:rPr>
          <w:rtl/>
        </w:rPr>
        <w:t xml:space="preserve"> </w:t>
      </w:r>
      <w:r w:rsidRPr="004410FF">
        <w:rPr>
          <w:rFonts w:hint="eastAsia"/>
          <w:rtl/>
        </w:rPr>
        <w:t>יש</w:t>
      </w:r>
      <w:r w:rsidRPr="004410FF">
        <w:rPr>
          <w:rtl/>
        </w:rPr>
        <w:t xml:space="preserve"> </w:t>
      </w:r>
      <w:r w:rsidRPr="004410FF">
        <w:rPr>
          <w:rFonts w:hint="eastAsia"/>
          <w:rtl/>
        </w:rPr>
        <w:t>ברשותו</w:t>
      </w:r>
      <w:r w:rsidRPr="004410FF">
        <w:rPr>
          <w:rtl/>
        </w:rPr>
        <w:t xml:space="preserve"> </w:t>
      </w:r>
      <w:r w:rsidRPr="004410FF">
        <w:rPr>
          <w:rFonts w:hint="eastAsia"/>
          <w:rtl/>
        </w:rPr>
        <w:t>הסכם</w:t>
      </w:r>
      <w:r w:rsidRPr="004410FF">
        <w:rPr>
          <w:rtl/>
        </w:rPr>
        <w:t xml:space="preserve"> </w:t>
      </w:r>
      <w:r w:rsidRPr="004410FF">
        <w:rPr>
          <w:rFonts w:hint="eastAsia"/>
          <w:rtl/>
        </w:rPr>
        <w:t>חוקי</w:t>
      </w:r>
      <w:r w:rsidRPr="004410FF">
        <w:rPr>
          <w:rtl/>
        </w:rPr>
        <w:t xml:space="preserve"> </w:t>
      </w:r>
      <w:r w:rsidRPr="004410FF">
        <w:rPr>
          <w:rFonts w:hint="eastAsia"/>
          <w:rtl/>
        </w:rPr>
        <w:t>ותקף</w:t>
      </w:r>
      <w:r w:rsidRPr="004410FF">
        <w:rPr>
          <w:rtl/>
        </w:rPr>
        <w:t xml:space="preserve"> </w:t>
      </w:r>
      <w:r w:rsidRPr="004410FF">
        <w:rPr>
          <w:rFonts w:hint="eastAsia"/>
          <w:rtl/>
        </w:rPr>
        <w:t>ו</w:t>
      </w:r>
      <w:r w:rsidRPr="004410FF">
        <w:rPr>
          <w:rtl/>
        </w:rPr>
        <w:t>/</w:t>
      </w:r>
      <w:r w:rsidRPr="004410FF">
        <w:rPr>
          <w:rFonts w:hint="eastAsia"/>
          <w:rtl/>
        </w:rPr>
        <w:t>או</w:t>
      </w:r>
      <w:r w:rsidRPr="004410FF">
        <w:rPr>
          <w:rtl/>
        </w:rPr>
        <w:t xml:space="preserve"> </w:t>
      </w:r>
      <w:r w:rsidRPr="004410FF">
        <w:rPr>
          <w:rFonts w:hint="eastAsia"/>
          <w:rtl/>
        </w:rPr>
        <w:t>רישיון</w:t>
      </w:r>
      <w:r w:rsidRPr="004410FF">
        <w:rPr>
          <w:rtl/>
        </w:rPr>
        <w:t xml:space="preserve"> </w:t>
      </w:r>
      <w:r w:rsidRPr="004410FF">
        <w:rPr>
          <w:rFonts w:hint="eastAsia"/>
          <w:rtl/>
        </w:rPr>
        <w:t>המתיר</w:t>
      </w:r>
      <w:r w:rsidRPr="004410FF">
        <w:rPr>
          <w:rtl/>
        </w:rPr>
        <w:t xml:space="preserve"> </w:t>
      </w:r>
      <w:r w:rsidRPr="004410FF">
        <w:rPr>
          <w:rFonts w:hint="eastAsia"/>
          <w:rtl/>
        </w:rPr>
        <w:t>לו</w:t>
      </w:r>
      <w:r w:rsidRPr="004410FF">
        <w:rPr>
          <w:rtl/>
        </w:rPr>
        <w:t xml:space="preserve"> </w:t>
      </w:r>
      <w:r w:rsidRPr="004410FF">
        <w:rPr>
          <w:rFonts w:hint="eastAsia"/>
          <w:rtl/>
        </w:rPr>
        <w:t>להשתמש</w:t>
      </w:r>
      <w:r w:rsidRPr="004410FF">
        <w:rPr>
          <w:rtl/>
        </w:rPr>
        <w:t xml:space="preserve"> </w:t>
      </w:r>
      <w:r w:rsidRPr="004410FF">
        <w:rPr>
          <w:rFonts w:hint="eastAsia"/>
          <w:rtl/>
        </w:rPr>
        <w:t>בהן</w:t>
      </w:r>
      <w:r w:rsidRPr="004410FF">
        <w:rPr>
          <w:rtl/>
        </w:rPr>
        <w:t xml:space="preserve"> </w:t>
      </w:r>
      <w:r w:rsidRPr="004410FF">
        <w:rPr>
          <w:rFonts w:hint="eastAsia"/>
          <w:rtl/>
        </w:rPr>
        <w:t>לצורך</w:t>
      </w:r>
      <w:r w:rsidRPr="004410FF">
        <w:rPr>
          <w:rtl/>
        </w:rPr>
        <w:t xml:space="preserve"> </w:t>
      </w:r>
      <w:r w:rsidRPr="004410FF">
        <w:rPr>
          <w:rFonts w:hint="eastAsia"/>
          <w:rtl/>
        </w:rPr>
        <w:t>ביצוע</w:t>
      </w:r>
      <w:r w:rsidRPr="004410FF">
        <w:rPr>
          <w:rtl/>
        </w:rPr>
        <w:t xml:space="preserve"> </w:t>
      </w:r>
      <w:r w:rsidRPr="004410FF">
        <w:rPr>
          <w:rFonts w:hint="eastAsia"/>
          <w:rtl/>
        </w:rPr>
        <w:t>השירותים</w:t>
      </w:r>
      <w:r w:rsidRPr="004410FF">
        <w:rPr>
          <w:rtl/>
        </w:rPr>
        <w:t xml:space="preserve"> </w:t>
      </w:r>
      <w:r w:rsidRPr="004410FF">
        <w:rPr>
          <w:rFonts w:hint="eastAsia"/>
          <w:rtl/>
        </w:rPr>
        <w:t>על</w:t>
      </w:r>
      <w:r w:rsidRPr="004410FF">
        <w:rPr>
          <w:rtl/>
        </w:rPr>
        <w:t>-</w:t>
      </w:r>
      <w:r w:rsidRPr="004410FF">
        <w:rPr>
          <w:rFonts w:hint="eastAsia"/>
          <w:rtl/>
        </w:rPr>
        <w:t>פי</w:t>
      </w:r>
      <w:r w:rsidRPr="004410FF">
        <w:rPr>
          <w:rtl/>
        </w:rPr>
        <w:t xml:space="preserve"> </w:t>
      </w:r>
      <w:r w:rsidRPr="004410FF">
        <w:rPr>
          <w:rFonts w:hint="eastAsia"/>
          <w:rtl/>
        </w:rPr>
        <w:t>הסכם</w:t>
      </w:r>
      <w:r w:rsidRPr="004410FF">
        <w:rPr>
          <w:rtl/>
        </w:rPr>
        <w:t xml:space="preserve"> </w:t>
      </w:r>
      <w:r w:rsidRPr="004410FF">
        <w:rPr>
          <w:rFonts w:hint="eastAsia"/>
          <w:rtl/>
        </w:rPr>
        <w:t>זה</w:t>
      </w:r>
      <w:r w:rsidRPr="004410FF">
        <w:rPr>
          <w:rtl/>
        </w:rPr>
        <w:t xml:space="preserve">. </w:t>
      </w:r>
      <w:r w:rsidRPr="004410FF">
        <w:rPr>
          <w:rFonts w:hint="eastAsia"/>
          <w:rtl/>
        </w:rPr>
        <w:t>כמו</w:t>
      </w:r>
      <w:r w:rsidRPr="004410FF">
        <w:rPr>
          <w:rtl/>
        </w:rPr>
        <w:t xml:space="preserve"> </w:t>
      </w:r>
      <w:r w:rsidRPr="004410FF">
        <w:rPr>
          <w:rFonts w:hint="eastAsia"/>
          <w:rtl/>
        </w:rPr>
        <w:t>כן</w:t>
      </w:r>
      <w:r w:rsidRPr="004410FF">
        <w:rPr>
          <w:rtl/>
        </w:rPr>
        <w:t xml:space="preserve">, </w:t>
      </w:r>
      <w:r w:rsidRPr="004410FF">
        <w:rPr>
          <w:rFonts w:hint="eastAsia"/>
          <w:rtl/>
        </w:rPr>
        <w:t>מצהיר</w:t>
      </w:r>
      <w:r w:rsidRPr="004410FF">
        <w:rPr>
          <w:rtl/>
        </w:rPr>
        <w:t xml:space="preserve"> </w:t>
      </w:r>
      <w:r w:rsidRPr="004410FF">
        <w:rPr>
          <w:rFonts w:hint="eastAsia"/>
          <w:rtl/>
        </w:rPr>
        <w:t>הספק</w:t>
      </w:r>
      <w:r w:rsidRPr="004410FF">
        <w:rPr>
          <w:rtl/>
        </w:rPr>
        <w:t xml:space="preserve"> </w:t>
      </w:r>
      <w:r w:rsidRPr="004410FF">
        <w:rPr>
          <w:rFonts w:hint="eastAsia"/>
          <w:rtl/>
        </w:rPr>
        <w:t>כי</w:t>
      </w:r>
      <w:r w:rsidRPr="004410FF">
        <w:rPr>
          <w:rtl/>
        </w:rPr>
        <w:t xml:space="preserve"> </w:t>
      </w:r>
      <w:r w:rsidRPr="004410FF">
        <w:rPr>
          <w:rFonts w:hint="eastAsia"/>
          <w:rtl/>
        </w:rPr>
        <w:t>בעת</w:t>
      </w:r>
      <w:r w:rsidRPr="004410FF">
        <w:rPr>
          <w:rtl/>
        </w:rPr>
        <w:t xml:space="preserve"> </w:t>
      </w:r>
      <w:r w:rsidRPr="004410FF">
        <w:rPr>
          <w:rFonts w:hint="eastAsia"/>
          <w:rtl/>
        </w:rPr>
        <w:t>ביצוע</w:t>
      </w:r>
      <w:r w:rsidRPr="004410FF">
        <w:rPr>
          <w:rtl/>
        </w:rPr>
        <w:t xml:space="preserve"> </w:t>
      </w:r>
      <w:r w:rsidRPr="004410FF">
        <w:rPr>
          <w:rFonts w:hint="eastAsia"/>
          <w:rtl/>
        </w:rPr>
        <w:t>השירותים</w:t>
      </w:r>
      <w:r w:rsidRPr="004410FF">
        <w:rPr>
          <w:rtl/>
        </w:rPr>
        <w:t xml:space="preserve"> </w:t>
      </w:r>
      <w:r w:rsidRPr="004410FF">
        <w:rPr>
          <w:rFonts w:hint="eastAsia"/>
          <w:rtl/>
        </w:rPr>
        <w:t>על</w:t>
      </w:r>
      <w:r w:rsidRPr="004410FF">
        <w:rPr>
          <w:rtl/>
        </w:rPr>
        <w:t xml:space="preserve"> </w:t>
      </w:r>
      <w:r w:rsidRPr="004410FF">
        <w:rPr>
          <w:rFonts w:hint="eastAsia"/>
          <w:rtl/>
        </w:rPr>
        <w:t>כל</w:t>
      </w:r>
      <w:r w:rsidRPr="004410FF">
        <w:rPr>
          <w:rtl/>
        </w:rPr>
        <w:t xml:space="preserve"> </w:t>
      </w:r>
      <w:r w:rsidRPr="004410FF">
        <w:rPr>
          <w:rFonts w:hint="eastAsia"/>
          <w:rtl/>
        </w:rPr>
        <w:t>מרכיביה</w:t>
      </w:r>
      <w:r w:rsidRPr="004410FF">
        <w:rPr>
          <w:rtl/>
        </w:rPr>
        <w:t xml:space="preserve">, </w:t>
      </w:r>
      <w:r w:rsidRPr="004410FF">
        <w:rPr>
          <w:rFonts w:hint="eastAsia"/>
          <w:rtl/>
        </w:rPr>
        <w:t>לא</w:t>
      </w:r>
      <w:r w:rsidRPr="004410FF">
        <w:rPr>
          <w:rtl/>
        </w:rPr>
        <w:t xml:space="preserve"> </w:t>
      </w:r>
      <w:r w:rsidRPr="004410FF">
        <w:rPr>
          <w:rFonts w:hint="eastAsia"/>
          <w:rtl/>
        </w:rPr>
        <w:t>הפר</w:t>
      </w:r>
      <w:r w:rsidRPr="004410FF">
        <w:rPr>
          <w:rtl/>
        </w:rPr>
        <w:t xml:space="preserve"> </w:t>
      </w:r>
      <w:r w:rsidRPr="004410FF">
        <w:rPr>
          <w:rFonts w:hint="eastAsia"/>
          <w:rtl/>
        </w:rPr>
        <w:t>ו</w:t>
      </w:r>
      <w:r w:rsidRPr="004410FF">
        <w:rPr>
          <w:rtl/>
        </w:rPr>
        <w:t>/</w:t>
      </w:r>
      <w:r w:rsidRPr="004410FF">
        <w:rPr>
          <w:rFonts w:hint="eastAsia"/>
          <w:rtl/>
        </w:rPr>
        <w:t>או</w:t>
      </w:r>
      <w:r w:rsidRPr="004410FF">
        <w:rPr>
          <w:rtl/>
        </w:rPr>
        <w:t xml:space="preserve"> </w:t>
      </w:r>
      <w:r w:rsidRPr="004410FF">
        <w:rPr>
          <w:rFonts w:hint="eastAsia"/>
          <w:rtl/>
        </w:rPr>
        <w:t>יפר</w:t>
      </w:r>
      <w:r w:rsidRPr="004410FF">
        <w:rPr>
          <w:rtl/>
        </w:rPr>
        <w:t xml:space="preserve"> </w:t>
      </w:r>
      <w:r w:rsidRPr="004410FF">
        <w:rPr>
          <w:rFonts w:hint="eastAsia"/>
          <w:rtl/>
        </w:rPr>
        <w:t>זכויות</w:t>
      </w:r>
      <w:r w:rsidRPr="004410FF">
        <w:rPr>
          <w:rtl/>
        </w:rPr>
        <w:t xml:space="preserve"> </w:t>
      </w:r>
      <w:r w:rsidRPr="004410FF">
        <w:rPr>
          <w:rFonts w:hint="eastAsia"/>
          <w:rtl/>
        </w:rPr>
        <w:t>יוצרים</w:t>
      </w:r>
      <w:r w:rsidRPr="004410FF">
        <w:rPr>
          <w:rtl/>
        </w:rPr>
        <w:t xml:space="preserve"> </w:t>
      </w:r>
      <w:r w:rsidRPr="004410FF">
        <w:rPr>
          <w:rFonts w:hint="eastAsia"/>
          <w:rtl/>
        </w:rPr>
        <w:t>ו</w:t>
      </w:r>
      <w:r w:rsidRPr="004410FF">
        <w:rPr>
          <w:rtl/>
        </w:rPr>
        <w:t>/</w:t>
      </w:r>
      <w:r w:rsidRPr="004410FF">
        <w:rPr>
          <w:rFonts w:hint="eastAsia"/>
          <w:rtl/>
        </w:rPr>
        <w:t>או</w:t>
      </w:r>
      <w:r w:rsidRPr="004410FF">
        <w:rPr>
          <w:rtl/>
        </w:rPr>
        <w:t xml:space="preserve"> </w:t>
      </w:r>
      <w:r w:rsidRPr="004410FF">
        <w:rPr>
          <w:rFonts w:hint="eastAsia"/>
          <w:rtl/>
        </w:rPr>
        <w:t>פטנט</w:t>
      </w:r>
      <w:r w:rsidRPr="004410FF">
        <w:rPr>
          <w:rtl/>
        </w:rPr>
        <w:t xml:space="preserve"> </w:t>
      </w:r>
      <w:r w:rsidRPr="004410FF">
        <w:rPr>
          <w:rFonts w:hint="eastAsia"/>
          <w:rtl/>
        </w:rPr>
        <w:t>ו</w:t>
      </w:r>
      <w:r w:rsidRPr="004410FF">
        <w:rPr>
          <w:rtl/>
        </w:rPr>
        <w:t>/</w:t>
      </w:r>
      <w:r w:rsidRPr="004410FF">
        <w:rPr>
          <w:rFonts w:hint="eastAsia"/>
          <w:rtl/>
        </w:rPr>
        <w:t>או</w:t>
      </w:r>
      <w:r w:rsidRPr="004410FF">
        <w:rPr>
          <w:rtl/>
        </w:rPr>
        <w:t xml:space="preserve"> </w:t>
      </w:r>
      <w:r w:rsidRPr="004410FF">
        <w:rPr>
          <w:rFonts w:hint="eastAsia"/>
          <w:rtl/>
        </w:rPr>
        <w:t>סוד</w:t>
      </w:r>
      <w:r w:rsidRPr="004410FF">
        <w:rPr>
          <w:rtl/>
        </w:rPr>
        <w:t xml:space="preserve"> </w:t>
      </w:r>
      <w:r w:rsidRPr="004410FF">
        <w:rPr>
          <w:rFonts w:hint="eastAsia"/>
          <w:rtl/>
        </w:rPr>
        <w:t>מסחרי</w:t>
      </w:r>
      <w:r w:rsidRPr="004410FF">
        <w:rPr>
          <w:rtl/>
        </w:rPr>
        <w:t xml:space="preserve"> </w:t>
      </w:r>
      <w:r w:rsidRPr="004410FF">
        <w:rPr>
          <w:rFonts w:hint="eastAsia"/>
          <w:rtl/>
        </w:rPr>
        <w:t>כלשהו</w:t>
      </w:r>
      <w:r w:rsidRPr="004410FF">
        <w:rPr>
          <w:rtl/>
        </w:rPr>
        <w:t xml:space="preserve"> </w:t>
      </w:r>
      <w:r w:rsidRPr="004410FF">
        <w:rPr>
          <w:rFonts w:hint="eastAsia"/>
          <w:rtl/>
        </w:rPr>
        <w:t>ולא</w:t>
      </w:r>
      <w:r w:rsidRPr="004410FF">
        <w:rPr>
          <w:rtl/>
        </w:rPr>
        <w:t xml:space="preserve"> </w:t>
      </w:r>
      <w:r w:rsidRPr="004410FF">
        <w:rPr>
          <w:rFonts w:hint="eastAsia"/>
          <w:rtl/>
        </w:rPr>
        <w:t>יפגע</w:t>
      </w:r>
      <w:r w:rsidRPr="004410FF">
        <w:rPr>
          <w:rtl/>
        </w:rPr>
        <w:t xml:space="preserve"> </w:t>
      </w:r>
      <w:r w:rsidRPr="004410FF">
        <w:rPr>
          <w:rFonts w:hint="eastAsia"/>
          <w:rtl/>
        </w:rPr>
        <w:t>בזכות</w:t>
      </w:r>
      <w:r w:rsidRPr="004410FF">
        <w:rPr>
          <w:rtl/>
        </w:rPr>
        <w:t xml:space="preserve"> </w:t>
      </w:r>
      <w:r w:rsidRPr="004410FF">
        <w:rPr>
          <w:rFonts w:hint="eastAsia"/>
          <w:rtl/>
        </w:rPr>
        <w:t>כלשהי</w:t>
      </w:r>
      <w:r w:rsidRPr="004410FF">
        <w:rPr>
          <w:rtl/>
        </w:rPr>
        <w:t xml:space="preserve"> </w:t>
      </w:r>
      <w:r w:rsidRPr="004410FF">
        <w:rPr>
          <w:rFonts w:hint="eastAsia"/>
          <w:rtl/>
        </w:rPr>
        <w:t>של</w:t>
      </w:r>
      <w:r w:rsidRPr="004410FF">
        <w:rPr>
          <w:rtl/>
        </w:rPr>
        <w:t xml:space="preserve"> </w:t>
      </w:r>
      <w:r w:rsidRPr="004410FF">
        <w:rPr>
          <w:rFonts w:hint="eastAsia"/>
          <w:rtl/>
        </w:rPr>
        <w:t>צד</w:t>
      </w:r>
      <w:r w:rsidRPr="004410FF">
        <w:rPr>
          <w:rtl/>
        </w:rPr>
        <w:t xml:space="preserve"> </w:t>
      </w:r>
      <w:r w:rsidRPr="004410FF">
        <w:rPr>
          <w:rFonts w:hint="eastAsia"/>
          <w:rtl/>
        </w:rPr>
        <w:t>ג</w:t>
      </w:r>
      <w:r w:rsidRPr="004410FF">
        <w:rPr>
          <w:rtl/>
        </w:rPr>
        <w:t>'.</w:t>
      </w:r>
      <w:bookmarkEnd w:id="255"/>
      <w:bookmarkEnd w:id="256"/>
      <w:bookmarkEnd w:id="257"/>
      <w:bookmarkEnd w:id="258"/>
      <w:bookmarkEnd w:id="259"/>
      <w:bookmarkEnd w:id="260"/>
      <w:bookmarkEnd w:id="261"/>
      <w:bookmarkEnd w:id="262"/>
      <w:bookmarkEnd w:id="263"/>
      <w:bookmarkEnd w:id="264"/>
      <w:bookmarkEnd w:id="265"/>
    </w:p>
    <w:p w:rsidR="00026581" w:rsidRPr="004410FF" w:rsidRDefault="00026581" w:rsidP="00084EFB">
      <w:pPr>
        <w:keepNext/>
        <w:numPr>
          <w:ilvl w:val="1"/>
          <w:numId w:val="87"/>
        </w:numPr>
        <w:tabs>
          <w:tab w:val="left" w:pos="0"/>
          <w:tab w:val="left" w:pos="440"/>
        </w:tabs>
        <w:outlineLvl w:val="0"/>
      </w:pPr>
      <w:bookmarkStart w:id="266" w:name="_Toc50378008"/>
      <w:bookmarkStart w:id="267" w:name="_Toc70355913"/>
      <w:bookmarkStart w:id="268" w:name="_Toc73787798"/>
      <w:bookmarkStart w:id="269" w:name="_Toc74077944"/>
      <w:bookmarkStart w:id="270" w:name="_Toc74078281"/>
      <w:bookmarkStart w:id="271" w:name="_Toc75789238"/>
      <w:bookmarkStart w:id="272" w:name="_Toc77184060"/>
      <w:bookmarkStart w:id="273" w:name="_Toc79344369"/>
      <w:bookmarkStart w:id="274" w:name="_Toc82356526"/>
      <w:bookmarkStart w:id="275" w:name="_Toc86308836"/>
      <w:bookmarkStart w:id="276" w:name="_Toc88580695"/>
      <w:r w:rsidRPr="004410FF">
        <w:rPr>
          <w:rFonts w:hint="eastAsia"/>
          <w:rtl/>
        </w:rPr>
        <w:t>הספק</w:t>
      </w:r>
      <w:r w:rsidRPr="004410FF">
        <w:rPr>
          <w:rtl/>
        </w:rPr>
        <w:t xml:space="preserve">, </w:t>
      </w:r>
      <w:r w:rsidRPr="004410FF">
        <w:rPr>
          <w:rFonts w:hint="eastAsia"/>
          <w:rtl/>
        </w:rPr>
        <w:t>על</w:t>
      </w:r>
      <w:r w:rsidRPr="004410FF">
        <w:rPr>
          <w:rtl/>
        </w:rPr>
        <w:t xml:space="preserve"> </w:t>
      </w:r>
      <w:r w:rsidRPr="004410FF">
        <w:rPr>
          <w:rFonts w:hint="eastAsia"/>
          <w:rtl/>
        </w:rPr>
        <w:t>חשבונו</w:t>
      </w:r>
      <w:r w:rsidRPr="004410FF">
        <w:rPr>
          <w:rtl/>
        </w:rPr>
        <w:t xml:space="preserve">, </w:t>
      </w:r>
      <w:r w:rsidRPr="004410FF">
        <w:rPr>
          <w:rFonts w:hint="eastAsia"/>
          <w:rtl/>
        </w:rPr>
        <w:t>יגן</w:t>
      </w:r>
      <w:r w:rsidRPr="004410FF">
        <w:rPr>
          <w:rtl/>
        </w:rPr>
        <w:t xml:space="preserve"> </w:t>
      </w:r>
      <w:r w:rsidRPr="004410FF">
        <w:rPr>
          <w:rFonts w:hint="eastAsia"/>
          <w:rtl/>
        </w:rPr>
        <w:t>על</w:t>
      </w:r>
      <w:r w:rsidRPr="004410FF">
        <w:rPr>
          <w:rtl/>
        </w:rPr>
        <w:t xml:space="preserve"> </w:t>
      </w:r>
      <w:r w:rsidRPr="004410FF">
        <w:rPr>
          <w:rFonts w:hint="eastAsia"/>
          <w:rtl/>
        </w:rPr>
        <w:t>המשרד</w:t>
      </w:r>
      <w:r w:rsidRPr="004410FF">
        <w:rPr>
          <w:rtl/>
        </w:rPr>
        <w:t xml:space="preserve"> </w:t>
      </w:r>
      <w:r w:rsidRPr="004410FF">
        <w:rPr>
          <w:rFonts w:hint="eastAsia"/>
          <w:rtl/>
        </w:rPr>
        <w:t>מפני</w:t>
      </w:r>
      <w:r w:rsidRPr="004410FF">
        <w:rPr>
          <w:rtl/>
        </w:rPr>
        <w:t xml:space="preserve"> </w:t>
      </w:r>
      <w:r w:rsidRPr="004410FF">
        <w:rPr>
          <w:rFonts w:hint="eastAsia"/>
          <w:rtl/>
        </w:rPr>
        <w:t>כל</w:t>
      </w:r>
      <w:r w:rsidRPr="004410FF">
        <w:rPr>
          <w:rtl/>
        </w:rPr>
        <w:t xml:space="preserve"> </w:t>
      </w:r>
      <w:r w:rsidRPr="004410FF">
        <w:rPr>
          <w:rFonts w:hint="eastAsia"/>
          <w:rtl/>
        </w:rPr>
        <w:t>תביעה</w:t>
      </w:r>
      <w:r w:rsidRPr="004410FF">
        <w:rPr>
          <w:rtl/>
        </w:rPr>
        <w:t xml:space="preserve"> </w:t>
      </w:r>
      <w:r w:rsidRPr="004410FF">
        <w:rPr>
          <w:rFonts w:hint="eastAsia"/>
          <w:rtl/>
        </w:rPr>
        <w:t>לפיה</w:t>
      </w:r>
      <w:r w:rsidRPr="004410FF">
        <w:rPr>
          <w:rtl/>
        </w:rPr>
        <w:t xml:space="preserve"> </w:t>
      </w:r>
      <w:r w:rsidRPr="004410FF">
        <w:rPr>
          <w:rFonts w:hint="eastAsia"/>
          <w:rtl/>
        </w:rPr>
        <w:t>מפירה</w:t>
      </w:r>
      <w:r w:rsidRPr="004410FF">
        <w:rPr>
          <w:rtl/>
        </w:rPr>
        <w:t xml:space="preserve"> </w:t>
      </w:r>
      <w:r w:rsidRPr="004410FF">
        <w:rPr>
          <w:rFonts w:hint="eastAsia"/>
          <w:rtl/>
        </w:rPr>
        <w:t>אחת</w:t>
      </w:r>
      <w:r w:rsidRPr="004410FF">
        <w:rPr>
          <w:rtl/>
        </w:rPr>
        <w:t xml:space="preserve"> </w:t>
      </w:r>
      <w:r w:rsidRPr="004410FF">
        <w:rPr>
          <w:rFonts w:hint="eastAsia"/>
          <w:rtl/>
        </w:rPr>
        <w:t>התוכנות</w:t>
      </w:r>
      <w:r w:rsidRPr="004410FF">
        <w:rPr>
          <w:rtl/>
        </w:rPr>
        <w:t xml:space="preserve"> </w:t>
      </w:r>
      <w:r w:rsidRPr="004410FF">
        <w:rPr>
          <w:rFonts w:hint="eastAsia"/>
          <w:rtl/>
        </w:rPr>
        <w:t>בהן</w:t>
      </w:r>
      <w:r w:rsidRPr="004410FF">
        <w:rPr>
          <w:rtl/>
        </w:rPr>
        <w:t xml:space="preserve"> </w:t>
      </w:r>
      <w:r w:rsidRPr="004410FF">
        <w:rPr>
          <w:rFonts w:hint="eastAsia"/>
          <w:rtl/>
        </w:rPr>
        <w:t>ישתמש</w:t>
      </w:r>
      <w:r w:rsidRPr="004410FF">
        <w:rPr>
          <w:rtl/>
        </w:rPr>
        <w:t xml:space="preserve"> </w:t>
      </w:r>
      <w:r w:rsidRPr="004410FF">
        <w:rPr>
          <w:rFonts w:hint="eastAsia"/>
          <w:rtl/>
        </w:rPr>
        <w:t>בעת</w:t>
      </w:r>
      <w:r w:rsidRPr="004410FF">
        <w:rPr>
          <w:rtl/>
        </w:rPr>
        <w:t xml:space="preserve"> </w:t>
      </w:r>
      <w:r w:rsidRPr="004410FF">
        <w:rPr>
          <w:rFonts w:hint="eastAsia"/>
          <w:rtl/>
        </w:rPr>
        <w:t>ובגין</w:t>
      </w:r>
      <w:r w:rsidRPr="004410FF">
        <w:rPr>
          <w:rtl/>
        </w:rPr>
        <w:t xml:space="preserve"> </w:t>
      </w:r>
      <w:r w:rsidRPr="004410FF">
        <w:rPr>
          <w:rFonts w:hint="eastAsia"/>
          <w:rtl/>
        </w:rPr>
        <w:t>ביצוע</w:t>
      </w:r>
      <w:r w:rsidRPr="004410FF">
        <w:rPr>
          <w:rtl/>
        </w:rPr>
        <w:t xml:space="preserve"> </w:t>
      </w:r>
      <w:r w:rsidRPr="004410FF">
        <w:rPr>
          <w:rFonts w:hint="eastAsia"/>
          <w:rtl/>
        </w:rPr>
        <w:t>השירותים</w:t>
      </w:r>
      <w:r w:rsidRPr="004410FF">
        <w:rPr>
          <w:rtl/>
        </w:rPr>
        <w:t xml:space="preserve">, </w:t>
      </w:r>
      <w:r w:rsidRPr="004410FF">
        <w:rPr>
          <w:rFonts w:hint="eastAsia"/>
          <w:rtl/>
        </w:rPr>
        <w:t>פטנט</w:t>
      </w:r>
      <w:r w:rsidRPr="004410FF">
        <w:rPr>
          <w:rtl/>
        </w:rPr>
        <w:t xml:space="preserve"> </w:t>
      </w:r>
      <w:r w:rsidRPr="004410FF">
        <w:rPr>
          <w:rFonts w:hint="eastAsia"/>
          <w:rtl/>
        </w:rPr>
        <w:t>ו</w:t>
      </w:r>
      <w:r w:rsidRPr="004410FF">
        <w:rPr>
          <w:rtl/>
        </w:rPr>
        <w:t>/</w:t>
      </w:r>
      <w:r w:rsidRPr="004410FF">
        <w:rPr>
          <w:rFonts w:hint="eastAsia"/>
          <w:rtl/>
        </w:rPr>
        <w:t>או</w:t>
      </w:r>
      <w:r w:rsidRPr="004410FF">
        <w:rPr>
          <w:rtl/>
        </w:rPr>
        <w:t xml:space="preserve"> </w:t>
      </w:r>
      <w:r w:rsidRPr="004410FF">
        <w:rPr>
          <w:rFonts w:hint="eastAsia"/>
          <w:rtl/>
        </w:rPr>
        <w:t>זכות</w:t>
      </w:r>
      <w:r w:rsidRPr="004410FF">
        <w:rPr>
          <w:rtl/>
        </w:rPr>
        <w:t xml:space="preserve"> </w:t>
      </w:r>
      <w:r w:rsidRPr="004410FF">
        <w:rPr>
          <w:rFonts w:hint="eastAsia"/>
          <w:rtl/>
        </w:rPr>
        <w:t>קניינית</w:t>
      </w:r>
      <w:r w:rsidRPr="004410FF">
        <w:rPr>
          <w:rtl/>
        </w:rPr>
        <w:t xml:space="preserve"> </w:t>
      </w:r>
      <w:r w:rsidRPr="004410FF">
        <w:rPr>
          <w:rFonts w:hint="eastAsia"/>
          <w:rtl/>
        </w:rPr>
        <w:t>ו</w:t>
      </w:r>
      <w:r w:rsidRPr="004410FF">
        <w:rPr>
          <w:rtl/>
        </w:rPr>
        <w:t>/</w:t>
      </w:r>
      <w:r w:rsidRPr="004410FF">
        <w:rPr>
          <w:rFonts w:hint="eastAsia"/>
          <w:rtl/>
        </w:rPr>
        <w:t>או</w:t>
      </w:r>
      <w:r w:rsidRPr="004410FF">
        <w:rPr>
          <w:rtl/>
        </w:rPr>
        <w:t xml:space="preserve"> </w:t>
      </w:r>
      <w:r w:rsidRPr="004410FF">
        <w:rPr>
          <w:rFonts w:hint="eastAsia"/>
          <w:rtl/>
        </w:rPr>
        <w:t>כל</w:t>
      </w:r>
      <w:r w:rsidRPr="004410FF">
        <w:rPr>
          <w:rtl/>
        </w:rPr>
        <w:t xml:space="preserve"> </w:t>
      </w:r>
      <w:r w:rsidRPr="004410FF">
        <w:rPr>
          <w:rFonts w:hint="eastAsia"/>
          <w:rtl/>
        </w:rPr>
        <w:t>זכות</w:t>
      </w:r>
      <w:r w:rsidRPr="004410FF">
        <w:rPr>
          <w:rtl/>
        </w:rPr>
        <w:t xml:space="preserve">  </w:t>
      </w:r>
      <w:r w:rsidRPr="004410FF">
        <w:rPr>
          <w:rFonts w:hint="eastAsia"/>
          <w:rtl/>
        </w:rPr>
        <w:t>אחרת</w:t>
      </w:r>
      <w:r w:rsidRPr="004410FF">
        <w:rPr>
          <w:rtl/>
        </w:rPr>
        <w:t xml:space="preserve">, </w:t>
      </w:r>
      <w:r w:rsidRPr="004410FF">
        <w:rPr>
          <w:rFonts w:hint="eastAsia"/>
          <w:rtl/>
        </w:rPr>
        <w:t>וכן</w:t>
      </w:r>
      <w:r w:rsidRPr="004410FF">
        <w:rPr>
          <w:rtl/>
        </w:rPr>
        <w:t xml:space="preserve"> </w:t>
      </w:r>
      <w:r w:rsidRPr="004410FF">
        <w:rPr>
          <w:rFonts w:hint="eastAsia"/>
          <w:rtl/>
        </w:rPr>
        <w:t>ישלם</w:t>
      </w:r>
      <w:r w:rsidRPr="004410FF">
        <w:rPr>
          <w:rtl/>
        </w:rPr>
        <w:t xml:space="preserve"> </w:t>
      </w:r>
      <w:r w:rsidRPr="004410FF">
        <w:rPr>
          <w:rFonts w:hint="eastAsia"/>
          <w:rtl/>
        </w:rPr>
        <w:t>סכומי</w:t>
      </w:r>
      <w:r w:rsidRPr="004410FF">
        <w:rPr>
          <w:rtl/>
        </w:rPr>
        <w:t xml:space="preserve"> </w:t>
      </w:r>
      <w:r w:rsidRPr="004410FF">
        <w:rPr>
          <w:rFonts w:hint="eastAsia"/>
          <w:rtl/>
        </w:rPr>
        <w:t>ההוצאות</w:t>
      </w:r>
      <w:r w:rsidRPr="004410FF">
        <w:rPr>
          <w:rtl/>
        </w:rPr>
        <w:t xml:space="preserve">, </w:t>
      </w:r>
      <w:r w:rsidRPr="004410FF">
        <w:rPr>
          <w:rFonts w:hint="eastAsia"/>
          <w:rtl/>
        </w:rPr>
        <w:t>הפיצויים</w:t>
      </w:r>
      <w:r w:rsidRPr="004410FF">
        <w:rPr>
          <w:rtl/>
        </w:rPr>
        <w:t xml:space="preserve"> </w:t>
      </w:r>
      <w:r w:rsidRPr="004410FF">
        <w:rPr>
          <w:rFonts w:hint="eastAsia"/>
          <w:rtl/>
        </w:rPr>
        <w:t>ושכ</w:t>
      </w:r>
      <w:r w:rsidRPr="004410FF">
        <w:rPr>
          <w:rtl/>
        </w:rPr>
        <w:t>"</w:t>
      </w:r>
      <w:r w:rsidRPr="004410FF">
        <w:rPr>
          <w:rFonts w:hint="eastAsia"/>
          <w:rtl/>
        </w:rPr>
        <w:t>ט</w:t>
      </w:r>
      <w:r w:rsidRPr="004410FF">
        <w:rPr>
          <w:rtl/>
        </w:rPr>
        <w:t xml:space="preserve"> </w:t>
      </w:r>
      <w:r w:rsidRPr="004410FF">
        <w:rPr>
          <w:rFonts w:hint="eastAsia"/>
          <w:rtl/>
        </w:rPr>
        <w:t>עו</w:t>
      </w:r>
      <w:r w:rsidRPr="004410FF">
        <w:rPr>
          <w:rtl/>
        </w:rPr>
        <w:t>"</w:t>
      </w:r>
      <w:r w:rsidRPr="004410FF">
        <w:rPr>
          <w:rFonts w:hint="eastAsia"/>
          <w:rtl/>
        </w:rPr>
        <w:t>ד</w:t>
      </w:r>
      <w:r w:rsidRPr="004410FF">
        <w:rPr>
          <w:rtl/>
        </w:rPr>
        <w:t xml:space="preserve"> </w:t>
      </w:r>
      <w:r w:rsidRPr="004410FF">
        <w:rPr>
          <w:rFonts w:hint="eastAsia"/>
          <w:rtl/>
        </w:rPr>
        <w:t>שייפסקו</w:t>
      </w:r>
      <w:r w:rsidRPr="004410FF">
        <w:rPr>
          <w:rtl/>
        </w:rPr>
        <w:t xml:space="preserve"> </w:t>
      </w:r>
      <w:r w:rsidRPr="004410FF">
        <w:rPr>
          <w:rFonts w:hint="eastAsia"/>
          <w:rtl/>
        </w:rPr>
        <w:t>בתביעות</w:t>
      </w:r>
      <w:r w:rsidRPr="004410FF">
        <w:rPr>
          <w:rtl/>
        </w:rPr>
        <w:t xml:space="preserve"> </w:t>
      </w:r>
      <w:r w:rsidRPr="004410FF">
        <w:rPr>
          <w:rFonts w:hint="eastAsia"/>
          <w:rtl/>
        </w:rPr>
        <w:t>אלה</w:t>
      </w:r>
      <w:r w:rsidRPr="004410FF">
        <w:rPr>
          <w:rtl/>
        </w:rPr>
        <w:t xml:space="preserve"> </w:t>
      </w:r>
      <w:r w:rsidRPr="004410FF">
        <w:rPr>
          <w:rFonts w:hint="eastAsia"/>
          <w:rtl/>
        </w:rPr>
        <w:t>לחובת</w:t>
      </w:r>
      <w:r w:rsidRPr="004410FF">
        <w:rPr>
          <w:rtl/>
        </w:rPr>
        <w:t xml:space="preserve"> </w:t>
      </w:r>
      <w:r w:rsidRPr="004410FF">
        <w:rPr>
          <w:rFonts w:hint="eastAsia"/>
          <w:rtl/>
        </w:rPr>
        <w:t>המשרד</w:t>
      </w:r>
      <w:r w:rsidRPr="004410FF">
        <w:rPr>
          <w:rtl/>
        </w:rPr>
        <w:t xml:space="preserve">. </w:t>
      </w:r>
      <w:r w:rsidRPr="004410FF">
        <w:rPr>
          <w:rFonts w:hint="eastAsia"/>
          <w:rtl/>
        </w:rPr>
        <w:t>הספק</w:t>
      </w:r>
      <w:r w:rsidRPr="004410FF">
        <w:rPr>
          <w:rtl/>
        </w:rPr>
        <w:t xml:space="preserve"> </w:t>
      </w:r>
      <w:r w:rsidRPr="004410FF">
        <w:rPr>
          <w:rFonts w:hint="eastAsia"/>
          <w:rtl/>
        </w:rPr>
        <w:t>יעשה</w:t>
      </w:r>
      <w:r w:rsidRPr="004410FF">
        <w:rPr>
          <w:rtl/>
        </w:rPr>
        <w:t xml:space="preserve">, </w:t>
      </w:r>
      <w:r w:rsidRPr="004410FF">
        <w:rPr>
          <w:rFonts w:hint="eastAsia"/>
          <w:rtl/>
        </w:rPr>
        <w:t>כמיטב</w:t>
      </w:r>
      <w:r w:rsidRPr="004410FF">
        <w:rPr>
          <w:rtl/>
        </w:rPr>
        <w:t xml:space="preserve"> </w:t>
      </w:r>
      <w:r w:rsidRPr="004410FF">
        <w:rPr>
          <w:rFonts w:hint="eastAsia"/>
          <w:rtl/>
        </w:rPr>
        <w:t>יכולתו</w:t>
      </w:r>
      <w:r w:rsidRPr="004410FF">
        <w:rPr>
          <w:rtl/>
        </w:rPr>
        <w:t xml:space="preserve">, </w:t>
      </w:r>
      <w:r w:rsidRPr="004410FF">
        <w:rPr>
          <w:rFonts w:hint="eastAsia"/>
          <w:rtl/>
        </w:rPr>
        <w:t>להחליף</w:t>
      </w:r>
      <w:r w:rsidRPr="004410FF">
        <w:rPr>
          <w:rtl/>
        </w:rPr>
        <w:t xml:space="preserve"> </w:t>
      </w:r>
      <w:r w:rsidRPr="004410FF">
        <w:rPr>
          <w:rFonts w:hint="eastAsia"/>
          <w:rtl/>
        </w:rPr>
        <w:t>על</w:t>
      </w:r>
      <w:r w:rsidRPr="004410FF">
        <w:rPr>
          <w:rtl/>
        </w:rPr>
        <w:t xml:space="preserve"> </w:t>
      </w:r>
      <w:r w:rsidRPr="004410FF">
        <w:rPr>
          <w:rFonts w:hint="eastAsia"/>
          <w:rtl/>
        </w:rPr>
        <w:t>חשבונו</w:t>
      </w:r>
      <w:r w:rsidRPr="004410FF">
        <w:rPr>
          <w:rtl/>
        </w:rPr>
        <w:t xml:space="preserve"> </w:t>
      </w:r>
      <w:r w:rsidRPr="004410FF">
        <w:rPr>
          <w:rFonts w:hint="eastAsia"/>
          <w:rtl/>
        </w:rPr>
        <w:t>את</w:t>
      </w:r>
      <w:r w:rsidRPr="004410FF">
        <w:rPr>
          <w:rtl/>
        </w:rPr>
        <w:t xml:space="preserve"> </w:t>
      </w:r>
      <w:r w:rsidRPr="004410FF">
        <w:rPr>
          <w:rFonts w:hint="eastAsia"/>
          <w:rtl/>
        </w:rPr>
        <w:t>התוכנה</w:t>
      </w:r>
      <w:r w:rsidRPr="004410FF">
        <w:rPr>
          <w:rtl/>
        </w:rPr>
        <w:t xml:space="preserve"> </w:t>
      </w:r>
      <w:r w:rsidRPr="004410FF">
        <w:rPr>
          <w:rFonts w:hint="eastAsia"/>
          <w:rtl/>
        </w:rPr>
        <w:t>המפרה</w:t>
      </w:r>
      <w:r w:rsidRPr="004410FF">
        <w:rPr>
          <w:rtl/>
        </w:rPr>
        <w:t xml:space="preserve"> </w:t>
      </w:r>
      <w:r w:rsidRPr="004410FF">
        <w:rPr>
          <w:rFonts w:hint="eastAsia"/>
          <w:rtl/>
        </w:rPr>
        <w:t>בתוכנה</w:t>
      </w:r>
      <w:r w:rsidRPr="004410FF">
        <w:rPr>
          <w:rtl/>
        </w:rPr>
        <w:t xml:space="preserve"> </w:t>
      </w:r>
      <w:r w:rsidRPr="004410FF">
        <w:rPr>
          <w:rFonts w:hint="eastAsia"/>
          <w:rtl/>
        </w:rPr>
        <w:t>אחרת</w:t>
      </w:r>
      <w:r w:rsidRPr="004410FF">
        <w:rPr>
          <w:rtl/>
        </w:rPr>
        <w:t xml:space="preserve"> </w:t>
      </w:r>
      <w:r w:rsidRPr="004410FF">
        <w:rPr>
          <w:rFonts w:hint="eastAsia"/>
          <w:rtl/>
        </w:rPr>
        <w:t>שאינה</w:t>
      </w:r>
      <w:r w:rsidRPr="004410FF">
        <w:rPr>
          <w:rtl/>
        </w:rPr>
        <w:t xml:space="preserve"> </w:t>
      </w:r>
      <w:r w:rsidRPr="004410FF">
        <w:rPr>
          <w:rFonts w:hint="eastAsia"/>
          <w:rtl/>
        </w:rPr>
        <w:t>מפירה</w:t>
      </w:r>
      <w:r w:rsidRPr="004410FF">
        <w:rPr>
          <w:rtl/>
        </w:rPr>
        <w:t xml:space="preserve"> </w:t>
      </w:r>
      <w:r w:rsidRPr="004410FF">
        <w:rPr>
          <w:rFonts w:hint="eastAsia"/>
          <w:rtl/>
        </w:rPr>
        <w:t>זכויות</w:t>
      </w:r>
      <w:r w:rsidRPr="004410FF">
        <w:rPr>
          <w:rtl/>
        </w:rPr>
        <w:t xml:space="preserve"> </w:t>
      </w:r>
      <w:r w:rsidRPr="004410FF">
        <w:rPr>
          <w:rFonts w:hint="eastAsia"/>
          <w:rtl/>
        </w:rPr>
        <w:t>יוצרים</w:t>
      </w:r>
      <w:r w:rsidRPr="004410FF">
        <w:rPr>
          <w:rtl/>
        </w:rPr>
        <w:t xml:space="preserve"> </w:t>
      </w:r>
      <w:r w:rsidRPr="004410FF">
        <w:rPr>
          <w:rFonts w:hint="eastAsia"/>
          <w:rtl/>
        </w:rPr>
        <w:t>ו</w:t>
      </w:r>
      <w:r w:rsidRPr="004410FF">
        <w:rPr>
          <w:rtl/>
        </w:rPr>
        <w:t>/</w:t>
      </w:r>
      <w:r w:rsidRPr="004410FF">
        <w:rPr>
          <w:rFonts w:hint="eastAsia"/>
          <w:rtl/>
        </w:rPr>
        <w:t>או</w:t>
      </w:r>
      <w:r w:rsidRPr="004410FF">
        <w:rPr>
          <w:rtl/>
        </w:rPr>
        <w:t xml:space="preserve"> </w:t>
      </w:r>
      <w:r w:rsidRPr="004410FF">
        <w:rPr>
          <w:rFonts w:hint="eastAsia"/>
          <w:rtl/>
        </w:rPr>
        <w:t>פטנטים</w:t>
      </w:r>
      <w:r w:rsidRPr="004410FF">
        <w:rPr>
          <w:rtl/>
        </w:rPr>
        <w:t xml:space="preserve"> </w:t>
      </w:r>
      <w:r w:rsidRPr="004410FF">
        <w:rPr>
          <w:rFonts w:hint="eastAsia"/>
          <w:rtl/>
        </w:rPr>
        <w:t>ו</w:t>
      </w:r>
      <w:r w:rsidRPr="004410FF">
        <w:rPr>
          <w:rtl/>
        </w:rPr>
        <w:t>/</w:t>
      </w:r>
      <w:r w:rsidRPr="004410FF">
        <w:rPr>
          <w:rFonts w:hint="eastAsia"/>
          <w:rtl/>
        </w:rPr>
        <w:t>או</w:t>
      </w:r>
      <w:r w:rsidRPr="004410FF">
        <w:rPr>
          <w:rtl/>
        </w:rPr>
        <w:t xml:space="preserve"> </w:t>
      </w:r>
      <w:r w:rsidRPr="004410FF">
        <w:rPr>
          <w:rFonts w:hint="eastAsia"/>
          <w:rtl/>
        </w:rPr>
        <w:t>זכות</w:t>
      </w:r>
      <w:r w:rsidRPr="004410FF">
        <w:rPr>
          <w:rtl/>
        </w:rPr>
        <w:t xml:space="preserve"> </w:t>
      </w:r>
      <w:r w:rsidRPr="004410FF">
        <w:rPr>
          <w:rFonts w:hint="eastAsia"/>
          <w:rtl/>
        </w:rPr>
        <w:t>קניינית</w:t>
      </w:r>
      <w:r w:rsidRPr="004410FF">
        <w:rPr>
          <w:rtl/>
        </w:rPr>
        <w:t xml:space="preserve"> </w:t>
      </w:r>
      <w:r w:rsidRPr="004410FF">
        <w:rPr>
          <w:rFonts w:hint="eastAsia"/>
          <w:rtl/>
        </w:rPr>
        <w:t>ו</w:t>
      </w:r>
      <w:r w:rsidRPr="004410FF">
        <w:rPr>
          <w:rtl/>
        </w:rPr>
        <w:t>/</w:t>
      </w:r>
      <w:r w:rsidRPr="004410FF">
        <w:rPr>
          <w:rFonts w:hint="eastAsia"/>
          <w:rtl/>
        </w:rPr>
        <w:t>או</w:t>
      </w:r>
      <w:r w:rsidRPr="004410FF">
        <w:rPr>
          <w:rtl/>
        </w:rPr>
        <w:t xml:space="preserve"> </w:t>
      </w:r>
      <w:r w:rsidRPr="004410FF">
        <w:rPr>
          <w:rFonts w:hint="eastAsia"/>
          <w:rtl/>
        </w:rPr>
        <w:t>כל</w:t>
      </w:r>
      <w:r w:rsidRPr="004410FF">
        <w:rPr>
          <w:rtl/>
        </w:rPr>
        <w:t xml:space="preserve"> </w:t>
      </w:r>
      <w:r w:rsidRPr="004410FF">
        <w:rPr>
          <w:rFonts w:hint="eastAsia"/>
          <w:rtl/>
        </w:rPr>
        <w:t>זכות</w:t>
      </w:r>
      <w:r w:rsidRPr="004410FF">
        <w:rPr>
          <w:rtl/>
        </w:rPr>
        <w:t xml:space="preserve"> </w:t>
      </w:r>
      <w:r w:rsidRPr="004410FF">
        <w:rPr>
          <w:rFonts w:hint="eastAsia"/>
          <w:rtl/>
        </w:rPr>
        <w:t>אחרת</w:t>
      </w:r>
      <w:r w:rsidRPr="004410FF">
        <w:rPr>
          <w:rtl/>
        </w:rPr>
        <w:t xml:space="preserve"> </w:t>
      </w:r>
      <w:r w:rsidRPr="004410FF">
        <w:rPr>
          <w:rFonts w:hint="eastAsia"/>
          <w:rtl/>
        </w:rPr>
        <w:t>ואם</w:t>
      </w:r>
      <w:r w:rsidRPr="004410FF">
        <w:rPr>
          <w:rtl/>
        </w:rPr>
        <w:t xml:space="preserve"> </w:t>
      </w:r>
      <w:r w:rsidRPr="004410FF">
        <w:rPr>
          <w:rFonts w:hint="eastAsia"/>
          <w:rtl/>
        </w:rPr>
        <w:lastRenderedPageBreak/>
        <w:t>אין</w:t>
      </w:r>
      <w:r w:rsidRPr="004410FF">
        <w:rPr>
          <w:rtl/>
        </w:rPr>
        <w:t xml:space="preserve"> </w:t>
      </w:r>
      <w:r w:rsidRPr="004410FF">
        <w:rPr>
          <w:rFonts w:hint="eastAsia"/>
          <w:rtl/>
        </w:rPr>
        <w:t>כזו</w:t>
      </w:r>
      <w:r w:rsidRPr="004410FF">
        <w:rPr>
          <w:rtl/>
        </w:rPr>
        <w:t xml:space="preserve">, </w:t>
      </w:r>
      <w:r w:rsidRPr="004410FF">
        <w:rPr>
          <w:rFonts w:hint="eastAsia"/>
          <w:rtl/>
        </w:rPr>
        <w:t>יפצה</w:t>
      </w:r>
      <w:r w:rsidRPr="004410FF">
        <w:rPr>
          <w:rtl/>
        </w:rPr>
        <w:t xml:space="preserve"> </w:t>
      </w:r>
      <w:r w:rsidRPr="004410FF">
        <w:rPr>
          <w:rFonts w:hint="eastAsia"/>
          <w:rtl/>
        </w:rPr>
        <w:t>הספק</w:t>
      </w:r>
      <w:r w:rsidRPr="004410FF">
        <w:rPr>
          <w:rtl/>
        </w:rPr>
        <w:t xml:space="preserve"> </w:t>
      </w:r>
      <w:r w:rsidRPr="004410FF">
        <w:rPr>
          <w:rFonts w:hint="eastAsia"/>
          <w:rtl/>
        </w:rPr>
        <w:t>את</w:t>
      </w:r>
      <w:r w:rsidRPr="004410FF">
        <w:rPr>
          <w:rtl/>
        </w:rPr>
        <w:t xml:space="preserve"> </w:t>
      </w:r>
      <w:r w:rsidRPr="004410FF">
        <w:rPr>
          <w:rFonts w:hint="eastAsia"/>
          <w:rtl/>
        </w:rPr>
        <w:t>המשרד</w:t>
      </w:r>
      <w:r w:rsidRPr="004410FF">
        <w:rPr>
          <w:rtl/>
        </w:rPr>
        <w:t xml:space="preserve"> </w:t>
      </w:r>
      <w:r w:rsidRPr="004410FF">
        <w:rPr>
          <w:rFonts w:hint="eastAsia"/>
          <w:rtl/>
        </w:rPr>
        <w:t>על</w:t>
      </w:r>
      <w:r w:rsidRPr="004410FF">
        <w:rPr>
          <w:rtl/>
        </w:rPr>
        <w:t>-</w:t>
      </w:r>
      <w:r w:rsidRPr="004410FF">
        <w:rPr>
          <w:rFonts w:hint="eastAsia"/>
          <w:rtl/>
        </w:rPr>
        <w:t>ידי</w:t>
      </w:r>
      <w:r w:rsidRPr="004410FF">
        <w:rPr>
          <w:rtl/>
        </w:rPr>
        <w:t xml:space="preserve"> </w:t>
      </w:r>
      <w:r w:rsidRPr="004410FF">
        <w:rPr>
          <w:rFonts w:hint="eastAsia"/>
          <w:rtl/>
        </w:rPr>
        <w:t>זיכוי</w:t>
      </w:r>
      <w:r w:rsidRPr="004410FF">
        <w:rPr>
          <w:rtl/>
        </w:rPr>
        <w:t xml:space="preserve"> </w:t>
      </w:r>
      <w:r w:rsidRPr="004410FF">
        <w:rPr>
          <w:rFonts w:hint="eastAsia"/>
          <w:rtl/>
        </w:rPr>
        <w:t>המשרד</w:t>
      </w:r>
      <w:r w:rsidRPr="004410FF">
        <w:rPr>
          <w:rtl/>
        </w:rPr>
        <w:t xml:space="preserve"> </w:t>
      </w:r>
      <w:r w:rsidRPr="004410FF">
        <w:rPr>
          <w:rFonts w:hint="eastAsia"/>
          <w:rtl/>
        </w:rPr>
        <w:t>בסכום</w:t>
      </w:r>
      <w:r w:rsidRPr="004410FF">
        <w:rPr>
          <w:rtl/>
        </w:rPr>
        <w:t xml:space="preserve"> </w:t>
      </w:r>
      <w:r w:rsidRPr="004410FF">
        <w:rPr>
          <w:rFonts w:hint="eastAsia"/>
          <w:rtl/>
        </w:rPr>
        <w:t>ששולם</w:t>
      </w:r>
      <w:r w:rsidRPr="004410FF">
        <w:rPr>
          <w:rtl/>
        </w:rPr>
        <w:t xml:space="preserve"> </w:t>
      </w:r>
      <w:r w:rsidRPr="004410FF">
        <w:rPr>
          <w:rFonts w:hint="eastAsia"/>
          <w:rtl/>
        </w:rPr>
        <w:t>עבור</w:t>
      </w:r>
      <w:r w:rsidRPr="004410FF">
        <w:rPr>
          <w:rtl/>
        </w:rPr>
        <w:t xml:space="preserve"> </w:t>
      </w:r>
      <w:r w:rsidRPr="004410FF">
        <w:rPr>
          <w:rFonts w:hint="eastAsia"/>
          <w:rtl/>
        </w:rPr>
        <w:t>התוכנה</w:t>
      </w:r>
      <w:r w:rsidRPr="004410FF">
        <w:rPr>
          <w:rtl/>
        </w:rPr>
        <w:t xml:space="preserve"> </w:t>
      </w:r>
      <w:r w:rsidRPr="004410FF">
        <w:rPr>
          <w:rFonts w:hint="eastAsia"/>
          <w:rtl/>
        </w:rPr>
        <w:t>המפרה</w:t>
      </w:r>
      <w:r w:rsidRPr="004410FF">
        <w:rPr>
          <w:rtl/>
        </w:rPr>
        <w:t>.</w:t>
      </w:r>
      <w:bookmarkEnd w:id="266"/>
      <w:bookmarkEnd w:id="267"/>
      <w:bookmarkEnd w:id="268"/>
      <w:bookmarkEnd w:id="269"/>
      <w:bookmarkEnd w:id="270"/>
      <w:bookmarkEnd w:id="271"/>
      <w:bookmarkEnd w:id="272"/>
      <w:bookmarkEnd w:id="273"/>
      <w:bookmarkEnd w:id="274"/>
      <w:bookmarkEnd w:id="275"/>
      <w:bookmarkEnd w:id="276"/>
    </w:p>
    <w:p w:rsidR="00026581" w:rsidRPr="004410FF" w:rsidRDefault="00026581" w:rsidP="00084EFB">
      <w:pPr>
        <w:keepNext/>
        <w:numPr>
          <w:ilvl w:val="1"/>
          <w:numId w:val="87"/>
        </w:numPr>
        <w:tabs>
          <w:tab w:val="left" w:pos="0"/>
          <w:tab w:val="left" w:pos="440"/>
        </w:tabs>
        <w:outlineLvl w:val="0"/>
        <w:rPr>
          <w:rtl/>
        </w:rPr>
      </w:pPr>
      <w:bookmarkStart w:id="277" w:name="_Toc50378009"/>
      <w:bookmarkStart w:id="278" w:name="_Toc70355914"/>
      <w:bookmarkStart w:id="279" w:name="_Toc73787799"/>
      <w:bookmarkStart w:id="280" w:name="_Toc74077945"/>
      <w:bookmarkStart w:id="281" w:name="_Toc74078282"/>
      <w:bookmarkStart w:id="282" w:name="_Toc75789239"/>
      <w:bookmarkStart w:id="283" w:name="_Toc77184061"/>
      <w:bookmarkStart w:id="284" w:name="_Toc79344370"/>
      <w:bookmarkStart w:id="285" w:name="_Toc82356527"/>
      <w:bookmarkStart w:id="286" w:name="_Toc86308837"/>
      <w:bookmarkStart w:id="287" w:name="_Toc88580696"/>
      <w:r w:rsidRPr="004410FF">
        <w:rPr>
          <w:rFonts w:hint="eastAsia"/>
          <w:rtl/>
        </w:rPr>
        <w:t>כל</w:t>
      </w:r>
      <w:r w:rsidRPr="004410FF">
        <w:rPr>
          <w:rtl/>
        </w:rPr>
        <w:t xml:space="preserve"> </w:t>
      </w:r>
      <w:r w:rsidRPr="004410FF">
        <w:rPr>
          <w:rFonts w:hint="eastAsia"/>
          <w:rtl/>
        </w:rPr>
        <w:t>האמור</w:t>
      </w:r>
      <w:r w:rsidRPr="004410FF">
        <w:rPr>
          <w:rtl/>
        </w:rPr>
        <w:t xml:space="preserve"> </w:t>
      </w:r>
      <w:r w:rsidRPr="004410FF">
        <w:rPr>
          <w:rFonts w:hint="eastAsia"/>
          <w:rtl/>
        </w:rPr>
        <w:t>לעיל</w:t>
      </w:r>
      <w:r w:rsidRPr="004410FF">
        <w:rPr>
          <w:rtl/>
        </w:rPr>
        <w:t xml:space="preserve"> </w:t>
      </w:r>
      <w:r w:rsidRPr="004410FF">
        <w:rPr>
          <w:rFonts w:hint="eastAsia"/>
          <w:rtl/>
        </w:rPr>
        <w:t>יחול</w:t>
      </w:r>
      <w:r w:rsidRPr="004410FF">
        <w:rPr>
          <w:rtl/>
        </w:rPr>
        <w:t xml:space="preserve"> </w:t>
      </w:r>
      <w:r w:rsidRPr="004410FF">
        <w:rPr>
          <w:rFonts w:hint="eastAsia"/>
          <w:rtl/>
        </w:rPr>
        <w:t>על</w:t>
      </w:r>
      <w:r w:rsidRPr="004410FF">
        <w:rPr>
          <w:rtl/>
        </w:rPr>
        <w:t xml:space="preserve"> </w:t>
      </w:r>
      <w:r w:rsidRPr="004410FF">
        <w:rPr>
          <w:rFonts w:hint="eastAsia"/>
          <w:rtl/>
        </w:rPr>
        <w:t>הספק</w:t>
      </w:r>
      <w:r w:rsidRPr="004410FF">
        <w:rPr>
          <w:rtl/>
        </w:rPr>
        <w:t xml:space="preserve">, </w:t>
      </w:r>
      <w:r w:rsidRPr="004410FF">
        <w:rPr>
          <w:rFonts w:hint="eastAsia"/>
          <w:rtl/>
        </w:rPr>
        <w:t>לרבות</w:t>
      </w:r>
      <w:r w:rsidRPr="004410FF">
        <w:rPr>
          <w:rtl/>
        </w:rPr>
        <w:t xml:space="preserve"> </w:t>
      </w:r>
      <w:r w:rsidRPr="004410FF">
        <w:rPr>
          <w:rFonts w:hint="eastAsia"/>
          <w:rtl/>
        </w:rPr>
        <w:t>עובדיו</w:t>
      </w:r>
      <w:r w:rsidRPr="004410FF">
        <w:rPr>
          <w:rtl/>
        </w:rPr>
        <w:t xml:space="preserve"> </w:t>
      </w:r>
      <w:r w:rsidRPr="004410FF">
        <w:rPr>
          <w:rFonts w:hint="eastAsia"/>
          <w:rtl/>
        </w:rPr>
        <w:t>וכל</w:t>
      </w:r>
      <w:r w:rsidRPr="004410FF">
        <w:rPr>
          <w:rtl/>
        </w:rPr>
        <w:t xml:space="preserve"> </w:t>
      </w:r>
      <w:r w:rsidRPr="004410FF">
        <w:rPr>
          <w:rFonts w:hint="eastAsia"/>
          <w:rtl/>
        </w:rPr>
        <w:t>הפועלים</w:t>
      </w:r>
      <w:r w:rsidRPr="004410FF">
        <w:rPr>
          <w:rtl/>
        </w:rPr>
        <w:t xml:space="preserve"> </w:t>
      </w:r>
      <w:r w:rsidRPr="004410FF">
        <w:rPr>
          <w:rFonts w:hint="eastAsia"/>
          <w:rtl/>
        </w:rPr>
        <w:t>מטעמו</w:t>
      </w:r>
      <w:r w:rsidRPr="004410FF">
        <w:rPr>
          <w:rtl/>
        </w:rPr>
        <w:t xml:space="preserve"> </w:t>
      </w:r>
      <w:r w:rsidRPr="004410FF">
        <w:rPr>
          <w:rFonts w:hint="eastAsia"/>
          <w:rtl/>
        </w:rPr>
        <w:t>במסגרת</w:t>
      </w:r>
      <w:r w:rsidRPr="004410FF">
        <w:rPr>
          <w:rtl/>
        </w:rPr>
        <w:t xml:space="preserve"> </w:t>
      </w:r>
      <w:r w:rsidRPr="004410FF">
        <w:rPr>
          <w:rFonts w:hint="eastAsia"/>
          <w:rtl/>
        </w:rPr>
        <w:t>השירותים</w:t>
      </w:r>
      <w:r w:rsidRPr="004410FF">
        <w:rPr>
          <w:rtl/>
        </w:rPr>
        <w:t>.</w:t>
      </w:r>
      <w:bookmarkEnd w:id="277"/>
      <w:bookmarkEnd w:id="278"/>
      <w:bookmarkEnd w:id="279"/>
      <w:bookmarkEnd w:id="280"/>
      <w:bookmarkEnd w:id="281"/>
      <w:bookmarkEnd w:id="282"/>
      <w:bookmarkEnd w:id="283"/>
      <w:bookmarkEnd w:id="284"/>
      <w:bookmarkEnd w:id="285"/>
      <w:bookmarkEnd w:id="286"/>
      <w:bookmarkEnd w:id="287"/>
    </w:p>
    <w:p w:rsidR="00026581" w:rsidRPr="004410FF" w:rsidRDefault="00026581" w:rsidP="00026581">
      <w:pPr>
        <w:tabs>
          <w:tab w:val="left" w:pos="0"/>
        </w:tabs>
        <w:snapToGrid w:val="0"/>
        <w:ind w:left="-29"/>
        <w:rPr>
          <w:rFonts w:eastAsia="Times New Roman"/>
          <w:spacing w:val="10"/>
          <w:rtl/>
          <w:lang w:eastAsia="he-IL"/>
        </w:rPr>
      </w:pPr>
    </w:p>
    <w:p w:rsidR="00026581" w:rsidRPr="004410FF" w:rsidRDefault="00026581" w:rsidP="00084EFB">
      <w:pPr>
        <w:keepNext/>
        <w:numPr>
          <w:ilvl w:val="0"/>
          <w:numId w:val="87"/>
        </w:numPr>
        <w:tabs>
          <w:tab w:val="left" w:pos="0"/>
          <w:tab w:val="left" w:pos="440"/>
        </w:tabs>
        <w:jc w:val="left"/>
        <w:outlineLvl w:val="0"/>
        <w:rPr>
          <w:rFonts w:ascii="Courier" w:eastAsia="Times New Roman" w:hAnsi="Courier"/>
          <w:b/>
          <w:bCs/>
          <w:u w:val="single"/>
          <w:rtl/>
        </w:rPr>
      </w:pPr>
      <w:bookmarkStart w:id="288" w:name="_Toc50378010"/>
      <w:bookmarkStart w:id="289" w:name="_Toc70355915"/>
      <w:bookmarkStart w:id="290" w:name="_Toc73787800"/>
      <w:bookmarkStart w:id="291" w:name="_Toc74077946"/>
      <w:bookmarkStart w:id="292" w:name="_Toc74078283"/>
      <w:bookmarkStart w:id="293" w:name="_Toc75789240"/>
      <w:bookmarkStart w:id="294" w:name="_Toc77184062"/>
      <w:bookmarkStart w:id="295" w:name="_Toc79344371"/>
      <w:bookmarkStart w:id="296" w:name="_Toc82356528"/>
      <w:bookmarkStart w:id="297" w:name="_Toc86308838"/>
      <w:bookmarkStart w:id="298" w:name="_Toc88580697"/>
      <w:r w:rsidRPr="004410FF">
        <w:rPr>
          <w:rFonts w:ascii="Courier" w:eastAsia="Times New Roman" w:hAnsi="Courier"/>
          <w:b/>
          <w:bCs/>
          <w:u w:val="single"/>
          <w:rtl/>
        </w:rPr>
        <w:t>אחריות לנזקים, שיפוי</w:t>
      </w:r>
      <w:bookmarkEnd w:id="288"/>
      <w:bookmarkEnd w:id="289"/>
      <w:bookmarkEnd w:id="290"/>
      <w:bookmarkEnd w:id="291"/>
      <w:bookmarkEnd w:id="292"/>
      <w:bookmarkEnd w:id="293"/>
      <w:bookmarkEnd w:id="294"/>
      <w:bookmarkEnd w:id="295"/>
      <w:bookmarkEnd w:id="296"/>
      <w:bookmarkEnd w:id="297"/>
      <w:bookmarkEnd w:id="298"/>
    </w:p>
    <w:p w:rsidR="00026581" w:rsidRPr="004410FF" w:rsidRDefault="00026581" w:rsidP="00084EFB">
      <w:pPr>
        <w:keepNext/>
        <w:numPr>
          <w:ilvl w:val="1"/>
          <w:numId w:val="87"/>
        </w:numPr>
        <w:tabs>
          <w:tab w:val="left" w:pos="0"/>
          <w:tab w:val="left" w:pos="440"/>
        </w:tabs>
        <w:outlineLvl w:val="0"/>
      </w:pPr>
      <w:bookmarkStart w:id="299" w:name="_Toc50378011"/>
      <w:bookmarkStart w:id="300" w:name="_Toc70355916"/>
      <w:bookmarkStart w:id="301" w:name="_Toc73787801"/>
      <w:bookmarkStart w:id="302" w:name="_Toc74077947"/>
      <w:bookmarkStart w:id="303" w:name="_Toc74078284"/>
      <w:bookmarkStart w:id="304" w:name="_Toc75789241"/>
      <w:bookmarkStart w:id="305" w:name="_Toc77184063"/>
      <w:bookmarkStart w:id="306" w:name="_Toc79344372"/>
      <w:bookmarkStart w:id="307" w:name="_Toc82356529"/>
      <w:bookmarkStart w:id="308" w:name="_Toc86308839"/>
      <w:bookmarkStart w:id="309" w:name="_Toc88580698"/>
      <w:r w:rsidRPr="004410FF">
        <w:rPr>
          <w:rtl/>
        </w:rPr>
        <w:t xml:space="preserve">מוצהר ומוסכם בזה כי הספק מקבל על עצמו לשאת אופן בלעדי בכל נזק שיגרם </w:t>
      </w:r>
      <w:r>
        <w:rPr>
          <w:rtl/>
        </w:rPr>
        <w:t>למשרד</w:t>
      </w:r>
      <w:r w:rsidRPr="004410FF">
        <w:rPr>
          <w:rtl/>
        </w:rPr>
        <w:t xml:space="preserve"> ו/או לצד שלישי איזה שהוא תוצאה ועקב מעשיו ו/או מחדליו שלו או של מי מעובדיו ו/או של מי משלוחיו </w:t>
      </w:r>
      <w:r>
        <w:rPr>
          <w:rFonts w:hint="cs"/>
          <w:rtl/>
        </w:rPr>
        <w:t xml:space="preserve">ואו מי מטעמו </w:t>
      </w:r>
      <w:r w:rsidRPr="004410FF">
        <w:rPr>
          <w:rtl/>
        </w:rPr>
        <w:t>במסגרת פעולתם על-פי הסכם זה ועל-פי כל דין.</w:t>
      </w:r>
      <w:bookmarkEnd w:id="299"/>
      <w:bookmarkEnd w:id="300"/>
      <w:bookmarkEnd w:id="301"/>
      <w:bookmarkEnd w:id="302"/>
      <w:bookmarkEnd w:id="303"/>
      <w:bookmarkEnd w:id="304"/>
      <w:bookmarkEnd w:id="305"/>
      <w:bookmarkEnd w:id="306"/>
      <w:bookmarkEnd w:id="307"/>
      <w:bookmarkEnd w:id="308"/>
      <w:bookmarkEnd w:id="309"/>
    </w:p>
    <w:p w:rsidR="00026581" w:rsidRPr="004410FF" w:rsidRDefault="00026581" w:rsidP="00084EFB">
      <w:pPr>
        <w:keepNext/>
        <w:numPr>
          <w:ilvl w:val="1"/>
          <w:numId w:val="87"/>
        </w:numPr>
        <w:tabs>
          <w:tab w:val="left" w:pos="0"/>
          <w:tab w:val="left" w:pos="440"/>
        </w:tabs>
        <w:outlineLvl w:val="0"/>
      </w:pPr>
      <w:bookmarkStart w:id="310" w:name="_Toc50378012"/>
      <w:bookmarkStart w:id="311" w:name="_Toc70355917"/>
      <w:bookmarkStart w:id="312" w:name="_Toc73787802"/>
      <w:bookmarkStart w:id="313" w:name="_Toc74077948"/>
      <w:bookmarkStart w:id="314" w:name="_Toc74078285"/>
      <w:bookmarkStart w:id="315" w:name="_Toc75789242"/>
      <w:bookmarkStart w:id="316" w:name="_Toc77184064"/>
      <w:bookmarkStart w:id="317" w:name="_Toc79344373"/>
      <w:bookmarkStart w:id="318" w:name="_Toc82356530"/>
      <w:bookmarkStart w:id="319" w:name="_Toc86308840"/>
      <w:bookmarkStart w:id="320" w:name="_Toc88580699"/>
      <w:r w:rsidRPr="004410FF">
        <w:rPr>
          <w:rtl/>
        </w:rPr>
        <w:t>הספק מתחייב לשפות את המשרד ו/או מי הפועל מטעמ</w:t>
      </w:r>
      <w:r w:rsidRPr="004410FF">
        <w:rPr>
          <w:rFonts w:hint="cs"/>
          <w:rtl/>
        </w:rPr>
        <w:t>ו</w:t>
      </w:r>
      <w:r w:rsidRPr="004410FF">
        <w:rPr>
          <w:rtl/>
        </w:rPr>
        <w:t xml:space="preserve"> בגין כל דרישה ו/או תביעה הנובעת ממעשה או מחדל של הספק</w:t>
      </w:r>
      <w:r>
        <w:rPr>
          <w:rFonts w:hint="cs"/>
          <w:rtl/>
        </w:rPr>
        <w:t xml:space="preserve"> ואו מי מטעמו</w:t>
      </w:r>
      <w:r w:rsidRPr="004410FF">
        <w:rPr>
          <w:rtl/>
        </w:rPr>
        <w:t>, לרבות תביעה לתשלום כספים, ו/או בגין כל הוצאה, שתופנה אל המשרד, ו/או מי הפועל מטעמ</w:t>
      </w:r>
      <w:r w:rsidRPr="004410FF">
        <w:rPr>
          <w:rFonts w:hint="cs"/>
          <w:rtl/>
        </w:rPr>
        <w:t>ו</w:t>
      </w:r>
      <w:r w:rsidRPr="004410FF">
        <w:rPr>
          <w:rtl/>
        </w:rPr>
        <w:t>, בקשר עם מעשה או מחדל הספק בביצוע חיובי הספק על-פי הסכם זה או הנובע ממנו, במישרין או בעקיפין, לרבות שכר טרחה והוצאות בקשר עם הליך שהמשרד ו/או מי הפועל מטעמ</w:t>
      </w:r>
      <w:r w:rsidRPr="004410FF">
        <w:rPr>
          <w:rFonts w:hint="cs"/>
          <w:rtl/>
        </w:rPr>
        <w:t>ו</w:t>
      </w:r>
      <w:r w:rsidRPr="004410FF">
        <w:rPr>
          <w:rtl/>
        </w:rPr>
        <w:t xml:space="preserve"> יהא צד לו.</w:t>
      </w:r>
      <w:r w:rsidRPr="004410FF">
        <w:rPr>
          <w:rFonts w:hint="cs"/>
          <w:rtl/>
        </w:rPr>
        <w:t xml:space="preserve"> </w:t>
      </w:r>
      <w:r w:rsidRPr="004410FF">
        <w:rPr>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4410FF">
        <w:rPr>
          <w:rFonts w:hint="cs"/>
          <w:rtl/>
        </w:rPr>
        <w:t>י</w:t>
      </w:r>
      <w:r w:rsidRPr="004410FF">
        <w:rPr>
          <w:rtl/>
        </w:rPr>
        <w:t>בות  לשיפוי.</w:t>
      </w:r>
      <w:bookmarkEnd w:id="310"/>
      <w:bookmarkEnd w:id="311"/>
      <w:bookmarkEnd w:id="312"/>
      <w:bookmarkEnd w:id="313"/>
      <w:bookmarkEnd w:id="314"/>
      <w:bookmarkEnd w:id="315"/>
      <w:bookmarkEnd w:id="316"/>
      <w:bookmarkEnd w:id="317"/>
      <w:bookmarkEnd w:id="318"/>
      <w:bookmarkEnd w:id="319"/>
      <w:bookmarkEnd w:id="320"/>
    </w:p>
    <w:p w:rsidR="00026581" w:rsidRDefault="00026581" w:rsidP="00026581">
      <w:pPr>
        <w:tabs>
          <w:tab w:val="left" w:pos="1415"/>
          <w:tab w:val="left" w:pos="1858"/>
          <w:tab w:val="left" w:pos="8133"/>
          <w:tab w:val="right" w:pos="8306"/>
        </w:tabs>
        <w:autoSpaceDN w:val="0"/>
        <w:ind w:left="707"/>
        <w:rPr>
          <w:rFonts w:ascii="Courier" w:eastAsia="Times New Roman" w:hAnsi="Courier"/>
          <w:b/>
          <w:bCs/>
          <w:rtl/>
        </w:rPr>
      </w:pPr>
      <w:r w:rsidRPr="004410FF">
        <w:rPr>
          <w:rFonts w:ascii="Courier" w:eastAsia="Times New Roman" w:hAnsi="Courier" w:hint="cs"/>
          <w:b/>
          <w:bCs/>
          <w:rtl/>
        </w:rPr>
        <w:t>סע</w:t>
      </w:r>
      <w:r w:rsidRPr="004410FF">
        <w:rPr>
          <w:rFonts w:ascii="Courier" w:eastAsia="Times New Roman" w:hAnsi="Courier"/>
          <w:b/>
          <w:bCs/>
          <w:rtl/>
        </w:rPr>
        <w:t xml:space="preserve">יף זה הינו מעיקרי ההתקשרות והפרתו תחשב כהפרה יסודית של ההסכם.  </w:t>
      </w:r>
    </w:p>
    <w:p w:rsidR="00026581" w:rsidRPr="004410FF" w:rsidRDefault="00026581" w:rsidP="00026581">
      <w:pPr>
        <w:tabs>
          <w:tab w:val="left" w:pos="1415"/>
          <w:tab w:val="left" w:pos="1858"/>
          <w:tab w:val="left" w:pos="8133"/>
          <w:tab w:val="right" w:pos="8306"/>
        </w:tabs>
        <w:autoSpaceDN w:val="0"/>
        <w:ind w:left="707"/>
        <w:rPr>
          <w:rFonts w:ascii="Courier" w:eastAsia="Times New Roman" w:hAnsi="Courier"/>
          <w:b/>
          <w:bCs/>
          <w:rtl/>
        </w:rPr>
      </w:pPr>
    </w:p>
    <w:p w:rsidR="00026581" w:rsidRPr="00BE6B92" w:rsidRDefault="00026581" w:rsidP="00084EFB">
      <w:pPr>
        <w:keepNext/>
        <w:numPr>
          <w:ilvl w:val="0"/>
          <w:numId w:val="87"/>
        </w:numPr>
        <w:tabs>
          <w:tab w:val="left" w:pos="0"/>
          <w:tab w:val="left" w:pos="440"/>
        </w:tabs>
        <w:jc w:val="left"/>
        <w:outlineLvl w:val="0"/>
        <w:rPr>
          <w:rFonts w:ascii="Courier" w:eastAsia="Times New Roman" w:hAnsi="Courier"/>
          <w:b/>
          <w:bCs/>
          <w:u w:val="single"/>
        </w:rPr>
      </w:pPr>
      <w:bookmarkStart w:id="321" w:name="_Toc50378013"/>
      <w:bookmarkStart w:id="322" w:name="_Toc70355918"/>
      <w:bookmarkStart w:id="323" w:name="_Toc73787803"/>
      <w:bookmarkStart w:id="324" w:name="_Toc74077949"/>
      <w:bookmarkStart w:id="325" w:name="_Toc74078286"/>
      <w:bookmarkStart w:id="326" w:name="_Toc75789243"/>
      <w:bookmarkStart w:id="327" w:name="_Toc77184065"/>
      <w:bookmarkStart w:id="328" w:name="_Toc79344374"/>
      <w:bookmarkStart w:id="329" w:name="_Toc82356531"/>
      <w:bookmarkStart w:id="330" w:name="_Toc86308841"/>
      <w:bookmarkStart w:id="331" w:name="_Toc88580700"/>
      <w:r w:rsidRPr="00BE6B92">
        <w:rPr>
          <w:rFonts w:ascii="Courier" w:eastAsia="Times New Roman" w:hAnsi="Courier"/>
          <w:b/>
          <w:bCs/>
          <w:u w:val="single"/>
          <w:rtl/>
        </w:rPr>
        <w:t>ביטוח על-ידי הספק</w:t>
      </w:r>
      <w:r w:rsidRPr="00BE6B92">
        <w:rPr>
          <w:rFonts w:ascii="Courier" w:eastAsia="Times New Roman" w:hAnsi="Courier" w:hint="cs"/>
          <w:b/>
          <w:bCs/>
          <w:u w:val="single"/>
          <w:rtl/>
        </w:rPr>
        <w:t>:</w:t>
      </w:r>
      <w:bookmarkEnd w:id="321"/>
      <w:bookmarkEnd w:id="322"/>
      <w:bookmarkEnd w:id="323"/>
      <w:bookmarkEnd w:id="324"/>
      <w:bookmarkEnd w:id="325"/>
      <w:bookmarkEnd w:id="326"/>
      <w:bookmarkEnd w:id="327"/>
      <w:bookmarkEnd w:id="328"/>
      <w:bookmarkEnd w:id="329"/>
      <w:bookmarkEnd w:id="330"/>
      <w:bookmarkEnd w:id="331"/>
    </w:p>
    <w:p w:rsidR="00026581" w:rsidRDefault="00026581" w:rsidP="00026581">
      <w:pPr>
        <w:rPr>
          <w:rFonts w:ascii="Arial" w:hAnsi="Arial"/>
          <w:rtl/>
        </w:rPr>
      </w:pPr>
      <w:r w:rsidRPr="00BE6B92">
        <w:rPr>
          <w:rFonts w:ascii="Arial" w:hAnsi="Arial" w:hint="cs"/>
          <w:rtl/>
        </w:rPr>
        <w:t xml:space="preserve">עד לתאריך חתימת הסכם ההתקשרות </w:t>
      </w:r>
      <w:r w:rsidRPr="00BE6B92">
        <w:rPr>
          <w:rFonts w:ascii="Arial" w:hAnsi="Arial"/>
          <w:rtl/>
        </w:rPr>
        <w:t xml:space="preserve">הספק מתחייב לערוך ולקיים </w:t>
      </w:r>
      <w:r w:rsidRPr="00BE6B92">
        <w:rPr>
          <w:rFonts w:ascii="Arial" w:hAnsi="Arial" w:hint="cs"/>
          <w:rtl/>
        </w:rPr>
        <w:t>את הביטוחים הנדרשים כמפורט בנספח ג' להסכם זה.</w:t>
      </w:r>
    </w:p>
    <w:p w:rsidR="00026581" w:rsidRPr="009442AB" w:rsidRDefault="00026581" w:rsidP="00026581">
      <w:pPr>
        <w:jc w:val="center"/>
        <w:rPr>
          <w:rFonts w:ascii="Arial" w:hAnsi="Arial"/>
          <w:b/>
          <w:bCs/>
          <w:sz w:val="22"/>
          <w:szCs w:val="22"/>
          <w:u w:val="single"/>
          <w:rtl/>
        </w:rPr>
      </w:pPr>
      <w:r w:rsidRPr="009442AB">
        <w:rPr>
          <w:rFonts w:ascii="Arial" w:hAnsi="Arial"/>
          <w:b/>
          <w:bCs/>
          <w:u w:val="single"/>
          <w:rtl/>
        </w:rPr>
        <w:t>אי עמידה בתנאי סעיף זה מהווה הפרה של הסכם זה</w:t>
      </w:r>
      <w:r w:rsidRPr="009442AB">
        <w:rPr>
          <w:rFonts w:ascii="Arial" w:hAnsi="Arial" w:hint="cs"/>
          <w:b/>
          <w:bCs/>
          <w:sz w:val="22"/>
          <w:szCs w:val="22"/>
          <w:u w:val="single"/>
          <w:rtl/>
        </w:rPr>
        <w:t>.</w:t>
      </w:r>
    </w:p>
    <w:p w:rsidR="00026581" w:rsidRDefault="00026581" w:rsidP="00026581">
      <w:pPr>
        <w:rPr>
          <w:rFonts w:ascii="Arial" w:hAnsi="Arial"/>
          <w:sz w:val="22"/>
          <w:szCs w:val="22"/>
          <w:rtl/>
        </w:rPr>
      </w:pPr>
    </w:p>
    <w:p w:rsidR="00026581" w:rsidRPr="004410FF" w:rsidRDefault="00026581" w:rsidP="00084EFB">
      <w:pPr>
        <w:keepNext/>
        <w:numPr>
          <w:ilvl w:val="0"/>
          <w:numId w:val="87"/>
        </w:numPr>
        <w:tabs>
          <w:tab w:val="left" w:pos="0"/>
          <w:tab w:val="left" w:pos="440"/>
        </w:tabs>
        <w:jc w:val="left"/>
        <w:outlineLvl w:val="0"/>
        <w:rPr>
          <w:rFonts w:eastAsia="Times New Roman"/>
          <w:b/>
          <w:bCs/>
          <w:spacing w:val="10"/>
          <w:sz w:val="20"/>
          <w:u w:val="single"/>
          <w:rtl/>
          <w:lang w:eastAsia="he-IL"/>
        </w:rPr>
      </w:pPr>
      <w:bookmarkStart w:id="332" w:name="_Toc50378014"/>
      <w:bookmarkStart w:id="333" w:name="_Toc70355919"/>
      <w:bookmarkStart w:id="334" w:name="_Toc73787804"/>
      <w:bookmarkStart w:id="335" w:name="_Toc74077950"/>
      <w:bookmarkStart w:id="336" w:name="_Toc74078287"/>
      <w:bookmarkStart w:id="337" w:name="_Toc75789244"/>
      <w:bookmarkStart w:id="338" w:name="_Toc77184066"/>
      <w:bookmarkStart w:id="339" w:name="_Toc79344375"/>
      <w:bookmarkStart w:id="340" w:name="_Toc82356532"/>
      <w:bookmarkStart w:id="341" w:name="_Toc86308842"/>
      <w:bookmarkStart w:id="342" w:name="_Toc88580701"/>
      <w:r w:rsidRPr="004410FF">
        <w:rPr>
          <w:rFonts w:eastAsia="Times New Roman"/>
          <w:b/>
          <w:bCs/>
          <w:spacing w:val="10"/>
          <w:sz w:val="20"/>
          <w:u w:val="single"/>
          <w:rtl/>
          <w:lang w:eastAsia="he-IL"/>
        </w:rPr>
        <w:t>עובדי הספק</w:t>
      </w:r>
      <w:r w:rsidRPr="004410FF">
        <w:rPr>
          <w:rFonts w:eastAsia="Times New Roman" w:hint="cs"/>
          <w:b/>
          <w:bCs/>
          <w:spacing w:val="10"/>
          <w:sz w:val="20"/>
          <w:u w:val="single"/>
          <w:rtl/>
          <w:lang w:eastAsia="he-IL"/>
        </w:rPr>
        <w:t>:</w:t>
      </w:r>
      <w:bookmarkEnd w:id="332"/>
      <w:bookmarkEnd w:id="333"/>
      <w:bookmarkEnd w:id="334"/>
      <w:bookmarkEnd w:id="335"/>
      <w:bookmarkEnd w:id="336"/>
      <w:bookmarkEnd w:id="337"/>
      <w:bookmarkEnd w:id="338"/>
      <w:bookmarkEnd w:id="339"/>
      <w:bookmarkEnd w:id="340"/>
      <w:bookmarkEnd w:id="341"/>
      <w:bookmarkEnd w:id="342"/>
    </w:p>
    <w:p w:rsidR="00026581" w:rsidRPr="004410FF" w:rsidRDefault="00026581" w:rsidP="00084EFB">
      <w:pPr>
        <w:keepNext/>
        <w:numPr>
          <w:ilvl w:val="1"/>
          <w:numId w:val="87"/>
        </w:numPr>
        <w:tabs>
          <w:tab w:val="left" w:pos="0"/>
          <w:tab w:val="left" w:pos="440"/>
        </w:tabs>
        <w:outlineLvl w:val="0"/>
        <w:rPr>
          <w:rFonts w:eastAsia="Times New Roman"/>
          <w:spacing w:val="10"/>
          <w:lang w:eastAsia="he-IL"/>
        </w:rPr>
      </w:pPr>
      <w:bookmarkStart w:id="343" w:name="_Toc50378015"/>
      <w:bookmarkStart w:id="344" w:name="_Toc70355920"/>
      <w:bookmarkStart w:id="345" w:name="_Toc73787805"/>
      <w:bookmarkStart w:id="346" w:name="_Toc74077951"/>
      <w:bookmarkStart w:id="347" w:name="_Toc74078288"/>
      <w:bookmarkStart w:id="348" w:name="_Toc75789245"/>
      <w:bookmarkStart w:id="349" w:name="_Toc77184067"/>
      <w:bookmarkStart w:id="350" w:name="_Toc79344376"/>
      <w:bookmarkStart w:id="351" w:name="_Toc82356533"/>
      <w:bookmarkStart w:id="352" w:name="_Toc86308843"/>
      <w:bookmarkStart w:id="353" w:name="_Toc88580702"/>
      <w:r w:rsidRPr="004410FF">
        <w:rPr>
          <w:rFonts w:eastAsia="Times New Roman"/>
          <w:spacing w:val="10"/>
          <w:rtl/>
          <w:lang w:eastAsia="he-IL"/>
        </w:rPr>
        <w:t>למען הסר ספק מוצהר ומוסכם בזה על הצדדים כי הספק פועל במסגרת הסכם</w:t>
      </w:r>
      <w:bookmarkEnd w:id="343"/>
      <w:bookmarkEnd w:id="344"/>
      <w:bookmarkEnd w:id="345"/>
      <w:bookmarkEnd w:id="346"/>
      <w:bookmarkEnd w:id="347"/>
      <w:bookmarkEnd w:id="348"/>
      <w:bookmarkEnd w:id="349"/>
      <w:bookmarkEnd w:id="350"/>
      <w:bookmarkEnd w:id="351"/>
      <w:bookmarkEnd w:id="352"/>
      <w:bookmarkEnd w:id="353"/>
    </w:p>
    <w:p w:rsidR="00026581" w:rsidRPr="004410FF" w:rsidRDefault="00026581" w:rsidP="00026581">
      <w:pPr>
        <w:keepNext/>
        <w:tabs>
          <w:tab w:val="left" w:pos="0"/>
          <w:tab w:val="left" w:pos="440"/>
        </w:tabs>
        <w:ind w:left="1427"/>
        <w:outlineLvl w:val="0"/>
        <w:rPr>
          <w:rFonts w:eastAsia="Times New Roman"/>
          <w:spacing w:val="10"/>
          <w:lang w:eastAsia="he-IL"/>
        </w:rPr>
      </w:pPr>
      <w:r w:rsidRPr="004410FF">
        <w:rPr>
          <w:rFonts w:eastAsia="Times New Roman"/>
          <w:spacing w:val="10"/>
          <w:rtl/>
          <w:lang w:eastAsia="he-IL"/>
        </w:rPr>
        <w:t xml:space="preserve"> </w:t>
      </w:r>
      <w:bookmarkStart w:id="354" w:name="_Toc50378016"/>
      <w:bookmarkStart w:id="355" w:name="_Toc70355921"/>
      <w:bookmarkStart w:id="356" w:name="_Toc73787806"/>
      <w:bookmarkStart w:id="357" w:name="_Toc74077952"/>
      <w:bookmarkStart w:id="358" w:name="_Toc74078289"/>
      <w:bookmarkStart w:id="359" w:name="_Toc75789246"/>
      <w:bookmarkStart w:id="360" w:name="_Toc77184068"/>
      <w:bookmarkStart w:id="361" w:name="_Toc79344377"/>
      <w:bookmarkStart w:id="362" w:name="_Toc82356534"/>
      <w:bookmarkStart w:id="363" w:name="_Toc86308844"/>
      <w:bookmarkStart w:id="364" w:name="_Toc88580703"/>
      <w:r w:rsidRPr="004410FF">
        <w:rPr>
          <w:rFonts w:eastAsia="Times New Roman"/>
          <w:spacing w:val="10"/>
          <w:rtl/>
          <w:lang w:eastAsia="he-IL"/>
        </w:rPr>
        <w:t>זה כמציע עצמאי בלבד וקיומה של מסגרת זו דווקא מהווה תנאי מוקדם מבחינת המשרד לפעולתו של הספק על-פי ההסכם.</w:t>
      </w:r>
      <w:bookmarkEnd w:id="354"/>
      <w:bookmarkEnd w:id="355"/>
      <w:bookmarkEnd w:id="356"/>
      <w:bookmarkEnd w:id="357"/>
      <w:bookmarkEnd w:id="358"/>
      <w:bookmarkEnd w:id="359"/>
      <w:bookmarkEnd w:id="360"/>
      <w:bookmarkEnd w:id="361"/>
      <w:bookmarkEnd w:id="362"/>
      <w:bookmarkEnd w:id="363"/>
      <w:bookmarkEnd w:id="364"/>
      <w:r w:rsidRPr="004410FF">
        <w:rPr>
          <w:rFonts w:eastAsia="Times New Roman"/>
          <w:spacing w:val="10"/>
          <w:rtl/>
          <w:lang w:eastAsia="he-IL"/>
        </w:rPr>
        <w:t xml:space="preserve"> </w:t>
      </w:r>
    </w:p>
    <w:p w:rsidR="00026581" w:rsidRPr="004410FF" w:rsidRDefault="00026581" w:rsidP="00084EFB">
      <w:pPr>
        <w:keepNext/>
        <w:numPr>
          <w:ilvl w:val="1"/>
          <w:numId w:val="87"/>
        </w:numPr>
        <w:tabs>
          <w:tab w:val="left" w:pos="0"/>
          <w:tab w:val="left" w:pos="440"/>
        </w:tabs>
        <w:outlineLvl w:val="0"/>
        <w:rPr>
          <w:rFonts w:eastAsia="Times New Roman"/>
          <w:spacing w:val="10"/>
          <w:rtl/>
          <w:lang w:eastAsia="he-IL"/>
        </w:rPr>
      </w:pPr>
      <w:bookmarkStart w:id="365" w:name="_Toc50378017"/>
      <w:bookmarkStart w:id="366" w:name="_Toc70355922"/>
      <w:bookmarkStart w:id="367" w:name="_Toc73787807"/>
      <w:bookmarkStart w:id="368" w:name="_Toc74077953"/>
      <w:bookmarkStart w:id="369" w:name="_Toc74078290"/>
      <w:bookmarkStart w:id="370" w:name="_Toc75789247"/>
      <w:bookmarkStart w:id="371" w:name="_Toc77184069"/>
      <w:bookmarkStart w:id="372" w:name="_Toc79344378"/>
      <w:bookmarkStart w:id="373" w:name="_Toc82356535"/>
      <w:bookmarkStart w:id="374" w:name="_Toc86308845"/>
      <w:bookmarkStart w:id="375" w:name="_Toc88580704"/>
      <w:r w:rsidRPr="004410FF">
        <w:rPr>
          <w:rFonts w:eastAsia="Times New Roman"/>
          <w:spacing w:val="10"/>
          <w:rtl/>
          <w:lang w:eastAsia="he-IL"/>
        </w:rPr>
        <w:t xml:space="preserve">בשום מקרה לא יתקיימו יחסי עובד ומעביד בין המשרד לבין הספק או מי מעובדיו ו/או מי משלוחיו. לא הספק ולא מי מעובדיו ו/או מי משלוחיו יהא </w:t>
      </w:r>
      <w:r w:rsidRPr="004410FF">
        <w:rPr>
          <w:rFonts w:eastAsia="Times New Roman"/>
          <w:spacing w:val="10"/>
          <w:rtl/>
          <w:lang w:eastAsia="he-IL"/>
        </w:rPr>
        <w:lastRenderedPageBreak/>
        <w:t>זכאי לקבל מהמשרד פיצוי או הטבות או זכויות כלשהן המגיעות לעובד, לא במשך תוקפו של הסכם זה ולא עם סיומו מכל סיבה שהיא.</w:t>
      </w:r>
      <w:bookmarkEnd w:id="365"/>
      <w:bookmarkEnd w:id="366"/>
      <w:bookmarkEnd w:id="367"/>
      <w:bookmarkEnd w:id="368"/>
      <w:bookmarkEnd w:id="369"/>
      <w:bookmarkEnd w:id="370"/>
      <w:bookmarkEnd w:id="371"/>
      <w:bookmarkEnd w:id="372"/>
      <w:bookmarkEnd w:id="373"/>
      <w:bookmarkEnd w:id="374"/>
      <w:bookmarkEnd w:id="375"/>
      <w:r w:rsidRPr="004410FF">
        <w:rPr>
          <w:rFonts w:eastAsia="Times New Roman"/>
          <w:spacing w:val="10"/>
          <w:rtl/>
          <w:lang w:eastAsia="he-IL"/>
        </w:rPr>
        <w:t xml:space="preserve"> </w:t>
      </w:r>
    </w:p>
    <w:p w:rsidR="00026581" w:rsidRPr="004410FF" w:rsidRDefault="00026581" w:rsidP="00084EFB">
      <w:pPr>
        <w:keepNext/>
        <w:numPr>
          <w:ilvl w:val="1"/>
          <w:numId w:val="87"/>
        </w:numPr>
        <w:tabs>
          <w:tab w:val="left" w:pos="0"/>
          <w:tab w:val="left" w:pos="440"/>
        </w:tabs>
        <w:outlineLvl w:val="0"/>
        <w:rPr>
          <w:rFonts w:eastAsia="Times New Roman"/>
          <w:spacing w:val="10"/>
          <w:lang w:eastAsia="he-IL"/>
        </w:rPr>
      </w:pPr>
      <w:bookmarkStart w:id="376" w:name="_Toc50378018"/>
      <w:bookmarkStart w:id="377" w:name="_Toc70355923"/>
      <w:bookmarkStart w:id="378" w:name="_Toc73787808"/>
      <w:bookmarkStart w:id="379" w:name="_Toc74077954"/>
      <w:bookmarkStart w:id="380" w:name="_Toc74078291"/>
      <w:bookmarkStart w:id="381" w:name="_Toc75789248"/>
      <w:bookmarkStart w:id="382" w:name="_Toc77184070"/>
      <w:bookmarkStart w:id="383" w:name="_Toc79344379"/>
      <w:bookmarkStart w:id="384" w:name="_Toc82356536"/>
      <w:bookmarkStart w:id="385" w:name="_Toc86308846"/>
      <w:bookmarkStart w:id="386" w:name="_Toc88580705"/>
      <w:r w:rsidRPr="004410FF">
        <w:rPr>
          <w:rFonts w:eastAsia="Times New Roman"/>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Pr>
          <w:rFonts w:eastAsia="Times New Roman" w:hint="cs"/>
          <w:spacing w:val="10"/>
          <w:rtl/>
          <w:lang w:eastAsia="he-IL"/>
        </w:rPr>
        <w:t>י</w:t>
      </w:r>
      <w:r w:rsidRPr="004410FF">
        <w:rPr>
          <w:rFonts w:eastAsia="Times New Roman"/>
          <w:spacing w:val="10"/>
          <w:rtl/>
          <w:lang w:eastAsia="he-I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376"/>
      <w:bookmarkEnd w:id="377"/>
      <w:bookmarkEnd w:id="378"/>
      <w:bookmarkEnd w:id="379"/>
      <w:bookmarkEnd w:id="380"/>
      <w:bookmarkEnd w:id="381"/>
      <w:bookmarkEnd w:id="382"/>
      <w:bookmarkEnd w:id="383"/>
      <w:bookmarkEnd w:id="384"/>
      <w:bookmarkEnd w:id="385"/>
      <w:bookmarkEnd w:id="386"/>
    </w:p>
    <w:p w:rsidR="00026581" w:rsidRPr="004410FF" w:rsidRDefault="00026581" w:rsidP="00084EFB">
      <w:pPr>
        <w:keepNext/>
        <w:numPr>
          <w:ilvl w:val="1"/>
          <w:numId w:val="87"/>
        </w:numPr>
        <w:tabs>
          <w:tab w:val="left" w:pos="0"/>
          <w:tab w:val="left" w:pos="440"/>
        </w:tabs>
        <w:outlineLvl w:val="0"/>
        <w:rPr>
          <w:rFonts w:eastAsia="Times New Roman"/>
          <w:spacing w:val="10"/>
          <w:rtl/>
          <w:lang w:eastAsia="he-IL"/>
        </w:rPr>
      </w:pPr>
      <w:bookmarkStart w:id="387" w:name="_Toc50378019"/>
      <w:bookmarkStart w:id="388" w:name="_Toc70355924"/>
      <w:bookmarkStart w:id="389" w:name="_Toc73787809"/>
      <w:bookmarkStart w:id="390" w:name="_Toc74077955"/>
      <w:bookmarkStart w:id="391" w:name="_Toc74078292"/>
      <w:bookmarkStart w:id="392" w:name="_Toc75789249"/>
      <w:bookmarkStart w:id="393" w:name="_Toc77184071"/>
      <w:bookmarkStart w:id="394" w:name="_Toc79344380"/>
      <w:bookmarkStart w:id="395" w:name="_Toc82356537"/>
      <w:bookmarkStart w:id="396" w:name="_Toc86308847"/>
      <w:bookmarkStart w:id="397" w:name="_Toc88580706"/>
      <w:r w:rsidRPr="004410FF">
        <w:rPr>
          <w:rFonts w:eastAsia="Times New Roman"/>
          <w:spacing w:val="10"/>
          <w:rtl/>
          <w:lang w:eastAsia="he-IL"/>
        </w:rPr>
        <w:t>כמו כן, הספק המציע מתחייב לעמוד בחוקי השירותים ותקנותיהם במהלך תוקף החוזה, לרבות החוקים המפורטים להלן:</w:t>
      </w:r>
      <w:bookmarkEnd w:id="387"/>
      <w:bookmarkEnd w:id="388"/>
      <w:bookmarkEnd w:id="389"/>
      <w:bookmarkEnd w:id="390"/>
      <w:bookmarkEnd w:id="391"/>
      <w:bookmarkEnd w:id="392"/>
      <w:bookmarkEnd w:id="393"/>
      <w:bookmarkEnd w:id="394"/>
      <w:bookmarkEnd w:id="395"/>
      <w:bookmarkEnd w:id="396"/>
      <w:bookmarkEnd w:id="397"/>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rtl/>
          <w:lang w:eastAsia="he-IL"/>
        </w:rPr>
      </w:pPr>
      <w:r w:rsidRPr="004410FF">
        <w:rPr>
          <w:rFonts w:eastAsia="Times New Roman"/>
          <w:spacing w:val="10"/>
          <w:rtl/>
          <w:lang w:eastAsia="he-IL"/>
        </w:rPr>
        <w:t xml:space="preserve">חוק שירות התעסוקה, תשי"ט - </w:t>
      </w:r>
      <w:r w:rsidRPr="004410FF">
        <w:rPr>
          <w:rFonts w:eastAsia="Times New Roman" w:hint="cs"/>
          <w:spacing w:val="10"/>
          <w:rtl/>
          <w:lang w:eastAsia="he-IL"/>
        </w:rPr>
        <w:t>.</w:t>
      </w:r>
      <w:r w:rsidRPr="004410FF">
        <w:rPr>
          <w:rFonts w:eastAsia="Times New Roman"/>
          <w:spacing w:val="10"/>
          <w:rtl/>
          <w:lang w:eastAsia="he-IL"/>
        </w:rPr>
        <w:t>1959</w:t>
      </w:r>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lang w:eastAsia="he-IL"/>
        </w:rPr>
      </w:pPr>
      <w:r w:rsidRPr="004410FF">
        <w:rPr>
          <w:rFonts w:eastAsia="Times New Roman"/>
          <w:spacing w:val="10"/>
          <w:rtl/>
          <w:lang w:eastAsia="he-IL"/>
        </w:rPr>
        <w:t>חוק דמי מחלה, תשל"ו – 1976</w:t>
      </w:r>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lang w:eastAsia="he-IL"/>
        </w:rPr>
      </w:pPr>
      <w:r w:rsidRPr="004410FF">
        <w:rPr>
          <w:rFonts w:eastAsia="Times New Roman"/>
          <w:spacing w:val="10"/>
          <w:rtl/>
          <w:lang w:eastAsia="he-IL"/>
        </w:rPr>
        <w:t>חוק חופשה שנתית, תשי"א – 1950</w:t>
      </w:r>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lang w:eastAsia="he-IL"/>
        </w:rPr>
      </w:pPr>
      <w:r w:rsidRPr="004410FF">
        <w:rPr>
          <w:rFonts w:eastAsia="Times New Roman"/>
          <w:spacing w:val="10"/>
          <w:rtl/>
          <w:lang w:eastAsia="he-IL"/>
        </w:rPr>
        <w:t>חוק עבודת נשים, תשי"ד – 1954</w:t>
      </w:r>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lang w:eastAsia="he-IL"/>
        </w:rPr>
      </w:pPr>
      <w:r w:rsidRPr="004410FF">
        <w:rPr>
          <w:rFonts w:eastAsia="Times New Roman"/>
          <w:spacing w:val="10"/>
          <w:rtl/>
          <w:lang w:eastAsia="he-IL"/>
        </w:rPr>
        <w:t>חוק שכר שווה לעובדת ולעובד, תשנ"ו – 1996</w:t>
      </w:r>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lang w:eastAsia="he-IL"/>
        </w:rPr>
      </w:pPr>
      <w:r w:rsidRPr="004410FF">
        <w:rPr>
          <w:rFonts w:eastAsia="Times New Roman"/>
          <w:spacing w:val="10"/>
          <w:rtl/>
          <w:lang w:eastAsia="he-IL"/>
        </w:rPr>
        <w:t>חוק עבודת הנוער, תשי"ג – 1953</w:t>
      </w:r>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lang w:eastAsia="he-IL"/>
        </w:rPr>
      </w:pPr>
      <w:r w:rsidRPr="004410FF">
        <w:rPr>
          <w:rFonts w:eastAsia="Times New Roman"/>
          <w:spacing w:val="10"/>
          <w:rtl/>
          <w:lang w:eastAsia="he-IL"/>
        </w:rPr>
        <w:t>חוק החניכות, תשי"ג – 1953</w:t>
      </w:r>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lang w:eastAsia="he-IL"/>
        </w:rPr>
      </w:pPr>
      <w:r w:rsidRPr="004410FF">
        <w:rPr>
          <w:rFonts w:eastAsia="Times New Roman"/>
          <w:spacing w:val="10"/>
          <w:rtl/>
          <w:lang w:eastAsia="he-IL"/>
        </w:rPr>
        <w:t>חוק חיילים משוחררים (החזרה לעבודה), תש"ט – 1949</w:t>
      </w:r>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lang w:eastAsia="he-IL"/>
        </w:rPr>
      </w:pPr>
      <w:r w:rsidRPr="004410FF">
        <w:rPr>
          <w:rFonts w:eastAsia="Times New Roman"/>
          <w:spacing w:val="10"/>
          <w:rtl/>
          <w:lang w:eastAsia="he-IL"/>
        </w:rPr>
        <w:t>חוק הביטוח הלאומי (נוסח משולב), תשנ"ה – 1995</w:t>
      </w:r>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lang w:eastAsia="he-IL"/>
        </w:rPr>
      </w:pPr>
      <w:r w:rsidRPr="004410FF">
        <w:rPr>
          <w:rFonts w:eastAsia="Times New Roman"/>
          <w:spacing w:val="10"/>
          <w:rtl/>
          <w:lang w:eastAsia="he-IL"/>
        </w:rPr>
        <w:t>חוק שכר מינימום, התשמ"ז – 1987</w:t>
      </w:r>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lang w:eastAsia="he-IL"/>
        </w:rPr>
      </w:pPr>
      <w:r w:rsidRPr="004410FF">
        <w:rPr>
          <w:rFonts w:eastAsia="Times New Roman"/>
          <w:spacing w:val="10"/>
          <w:rtl/>
          <w:lang w:eastAsia="he-IL"/>
        </w:rPr>
        <w:t xml:space="preserve">חוק הגנת השכר וכל חקיקה הנוגעת לזכויות עובדים. </w:t>
      </w:r>
    </w:p>
    <w:p w:rsidR="00026581" w:rsidRPr="004410FF" w:rsidRDefault="00026581" w:rsidP="00084EFB">
      <w:pPr>
        <w:numPr>
          <w:ilvl w:val="2"/>
          <w:numId w:val="89"/>
        </w:numPr>
        <w:tabs>
          <w:tab w:val="left" w:pos="582"/>
          <w:tab w:val="right" w:pos="1433"/>
        </w:tabs>
        <w:autoSpaceDN w:val="0"/>
        <w:ind w:left="2567" w:hanging="851"/>
        <w:rPr>
          <w:rFonts w:eastAsia="Times New Roman"/>
          <w:spacing w:val="10"/>
          <w:lang w:eastAsia="he-IL"/>
        </w:rPr>
      </w:pPr>
      <w:r w:rsidRPr="004410FF">
        <w:rPr>
          <w:rFonts w:eastAsia="Times New Roman"/>
          <w:spacing w:val="10"/>
          <w:rtl/>
          <w:lang w:eastAsia="he-IL"/>
        </w:rPr>
        <w:t xml:space="preserve">הספק ישלם לעובדים המועסקים על-ידו בקשר לביצועו של הסכם זה </w:t>
      </w:r>
    </w:p>
    <w:p w:rsidR="00026581" w:rsidRDefault="00026581" w:rsidP="00026581">
      <w:pPr>
        <w:tabs>
          <w:tab w:val="left" w:pos="582"/>
          <w:tab w:val="right" w:pos="1433"/>
        </w:tabs>
        <w:autoSpaceDN w:val="0"/>
        <w:ind w:left="2141"/>
        <w:rPr>
          <w:rFonts w:eastAsia="Times New Roman"/>
          <w:spacing w:val="10"/>
          <w:rtl/>
          <w:lang w:eastAsia="he-IL"/>
        </w:rPr>
      </w:pPr>
      <w:r w:rsidRPr="004410FF">
        <w:rPr>
          <w:rFonts w:eastAsia="Times New Roman"/>
          <w:spacing w:val="10"/>
          <w:rtl/>
          <w:lang w:eastAsia="he-IL"/>
        </w:rPr>
        <w:t xml:space="preserve">כל תשלום או זכות המגיעים להם על-פי כל דין, הסכם קיבוצי או צו הרחבה החלים עליהם וכן על-פי הוראות הסכם זה. </w:t>
      </w:r>
    </w:p>
    <w:p w:rsidR="00026581" w:rsidRPr="004410FF" w:rsidRDefault="00026581" w:rsidP="00026581">
      <w:pPr>
        <w:tabs>
          <w:tab w:val="left" w:pos="582"/>
          <w:tab w:val="right" w:pos="1433"/>
        </w:tabs>
        <w:autoSpaceDN w:val="0"/>
        <w:ind w:left="2141"/>
        <w:rPr>
          <w:rFonts w:eastAsia="Times New Roman"/>
          <w:spacing w:val="10"/>
          <w:rtl/>
          <w:lang w:eastAsia="he-IL"/>
        </w:rPr>
      </w:pPr>
    </w:p>
    <w:p w:rsidR="00026581" w:rsidRPr="004410FF" w:rsidRDefault="00026581" w:rsidP="00084EFB">
      <w:pPr>
        <w:keepNext/>
        <w:numPr>
          <w:ilvl w:val="0"/>
          <w:numId w:val="87"/>
        </w:numPr>
        <w:tabs>
          <w:tab w:val="left" w:pos="0"/>
          <w:tab w:val="left" w:pos="440"/>
        </w:tabs>
        <w:outlineLvl w:val="0"/>
        <w:rPr>
          <w:rFonts w:ascii="Courier" w:eastAsia="Times New Roman" w:hAnsi="Courier"/>
          <w:b/>
          <w:bCs/>
          <w:u w:val="single"/>
          <w:rtl/>
        </w:rPr>
      </w:pPr>
      <w:bookmarkStart w:id="398" w:name="_Toc50378040"/>
      <w:bookmarkStart w:id="399" w:name="_Toc70355925"/>
      <w:bookmarkStart w:id="400" w:name="_Toc73787810"/>
      <w:bookmarkStart w:id="401" w:name="_Toc74077956"/>
      <w:bookmarkStart w:id="402" w:name="_Toc74078293"/>
      <w:bookmarkStart w:id="403" w:name="_Toc75789250"/>
      <w:bookmarkStart w:id="404" w:name="_Toc77184072"/>
      <w:bookmarkStart w:id="405" w:name="_Toc79344381"/>
      <w:bookmarkStart w:id="406" w:name="_Toc82356538"/>
      <w:bookmarkStart w:id="407" w:name="_Toc86308848"/>
      <w:bookmarkStart w:id="408" w:name="_Toc88580707"/>
      <w:r w:rsidRPr="004410FF">
        <w:rPr>
          <w:rFonts w:ascii="Courier" w:eastAsia="Times New Roman" w:hAnsi="Courier"/>
          <w:b/>
          <w:bCs/>
          <w:u w:val="single"/>
          <w:rtl/>
        </w:rPr>
        <w:t>הפסקת ההתקשרות</w:t>
      </w:r>
      <w:bookmarkEnd w:id="398"/>
      <w:bookmarkEnd w:id="399"/>
      <w:bookmarkEnd w:id="400"/>
      <w:bookmarkEnd w:id="401"/>
      <w:bookmarkEnd w:id="402"/>
      <w:bookmarkEnd w:id="403"/>
      <w:bookmarkEnd w:id="404"/>
      <w:bookmarkEnd w:id="405"/>
      <w:bookmarkEnd w:id="406"/>
      <w:bookmarkEnd w:id="407"/>
      <w:bookmarkEnd w:id="408"/>
    </w:p>
    <w:p w:rsidR="00026581" w:rsidRPr="004410FF" w:rsidRDefault="00026581" w:rsidP="00084EFB">
      <w:pPr>
        <w:keepNext/>
        <w:numPr>
          <w:ilvl w:val="1"/>
          <w:numId w:val="87"/>
        </w:numPr>
        <w:tabs>
          <w:tab w:val="left" w:pos="0"/>
          <w:tab w:val="left" w:pos="440"/>
        </w:tabs>
        <w:outlineLvl w:val="0"/>
        <w:rPr>
          <w:rFonts w:eastAsia="Times New Roman"/>
          <w:spacing w:val="10"/>
          <w:lang w:eastAsia="he-IL"/>
        </w:rPr>
      </w:pPr>
      <w:bookmarkStart w:id="409" w:name="_Toc50378041"/>
      <w:bookmarkStart w:id="410" w:name="_Toc70355926"/>
      <w:bookmarkStart w:id="411" w:name="_Toc73787811"/>
      <w:bookmarkStart w:id="412" w:name="_Toc74077957"/>
      <w:bookmarkStart w:id="413" w:name="_Toc74078294"/>
      <w:bookmarkStart w:id="414" w:name="_Toc75789251"/>
      <w:bookmarkStart w:id="415" w:name="_Toc77184073"/>
      <w:bookmarkStart w:id="416" w:name="_Toc79344382"/>
      <w:bookmarkStart w:id="417" w:name="_Toc82356539"/>
      <w:bookmarkStart w:id="418" w:name="_Toc86308849"/>
      <w:bookmarkStart w:id="419" w:name="_Toc88580708"/>
      <w:r w:rsidRPr="004410FF">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w:t>
      </w:r>
      <w:r w:rsidRPr="004410FF">
        <w:rPr>
          <w:rFonts w:eastAsia="Times New Roman" w:hint="cs"/>
          <w:spacing w:val="10"/>
          <w:rtl/>
          <w:lang w:eastAsia="he-IL"/>
        </w:rPr>
        <w:t>ו</w:t>
      </w:r>
      <w:r w:rsidRPr="004410FF">
        <w:rPr>
          <w:rFonts w:eastAsia="Times New Roman"/>
          <w:spacing w:val="10"/>
          <w:rtl/>
          <w:lang w:eastAsia="he-IL"/>
        </w:rPr>
        <w:t xml:space="preserve"> של המשרד. היה ובתום תקופת ההארכה לא תוקנה ההפרה היסודית כאמור, </w:t>
      </w:r>
      <w:r w:rsidRPr="004410FF">
        <w:rPr>
          <w:rFonts w:eastAsia="Times New Roman" w:hint="cs"/>
          <w:spacing w:val="10"/>
          <w:rtl/>
          <w:lang w:eastAsia="he-IL"/>
        </w:rPr>
        <w:t>י</w:t>
      </w:r>
      <w:r w:rsidRPr="004410FF">
        <w:rPr>
          <w:rFonts w:eastAsia="Times New Roman"/>
          <w:spacing w:val="10"/>
          <w:rtl/>
          <w:lang w:eastAsia="he-IL"/>
        </w:rPr>
        <w:t>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409"/>
      <w:bookmarkEnd w:id="410"/>
      <w:bookmarkEnd w:id="411"/>
      <w:bookmarkEnd w:id="412"/>
      <w:bookmarkEnd w:id="413"/>
      <w:bookmarkEnd w:id="414"/>
      <w:bookmarkEnd w:id="415"/>
      <w:bookmarkEnd w:id="416"/>
      <w:bookmarkEnd w:id="417"/>
      <w:bookmarkEnd w:id="418"/>
      <w:bookmarkEnd w:id="419"/>
    </w:p>
    <w:p w:rsidR="00026581" w:rsidRPr="004410FF" w:rsidRDefault="00026581" w:rsidP="00084EFB">
      <w:pPr>
        <w:keepNext/>
        <w:numPr>
          <w:ilvl w:val="1"/>
          <w:numId w:val="87"/>
        </w:numPr>
        <w:tabs>
          <w:tab w:val="left" w:pos="0"/>
          <w:tab w:val="left" w:pos="440"/>
        </w:tabs>
        <w:outlineLvl w:val="0"/>
        <w:rPr>
          <w:rFonts w:eastAsia="Times New Roman"/>
          <w:spacing w:val="10"/>
          <w:lang w:eastAsia="he-IL"/>
        </w:rPr>
      </w:pPr>
      <w:bookmarkStart w:id="420" w:name="_Toc50378042"/>
      <w:bookmarkStart w:id="421" w:name="_Toc70355927"/>
      <w:bookmarkStart w:id="422" w:name="_Toc73787812"/>
      <w:bookmarkStart w:id="423" w:name="_Toc74077958"/>
      <w:bookmarkStart w:id="424" w:name="_Toc74078295"/>
      <w:bookmarkStart w:id="425" w:name="_Toc75789252"/>
      <w:bookmarkStart w:id="426" w:name="_Toc77184074"/>
      <w:bookmarkStart w:id="427" w:name="_Toc79344383"/>
      <w:bookmarkStart w:id="428" w:name="_Toc82356540"/>
      <w:bookmarkStart w:id="429" w:name="_Toc86308850"/>
      <w:bookmarkStart w:id="430" w:name="_Toc88580709"/>
      <w:r w:rsidRPr="004410FF">
        <w:rPr>
          <w:rFonts w:eastAsia="Times New Roman"/>
          <w:spacing w:val="10"/>
          <w:rtl/>
          <w:lang w:eastAsia="he-IL"/>
        </w:rPr>
        <w:t xml:space="preserve">מבלי לפגוע באמור בסעיף </w:t>
      </w:r>
      <w:r w:rsidRPr="004410FF">
        <w:rPr>
          <w:rFonts w:eastAsia="Times New Roman" w:hint="cs"/>
          <w:spacing w:val="10"/>
          <w:rtl/>
          <w:lang w:eastAsia="he-IL"/>
        </w:rPr>
        <w:t>19.1</w:t>
      </w:r>
      <w:r w:rsidRPr="004410FF">
        <w:rPr>
          <w:rFonts w:eastAsia="Times New Roman"/>
          <w:spacing w:val="10"/>
          <w:rtl/>
          <w:lang w:eastAsia="he-IL"/>
        </w:rPr>
        <w:t xml:space="preserve"> לעיל, מוסכם בזה כי המשרד </w:t>
      </w:r>
      <w:r w:rsidRPr="004410FF">
        <w:rPr>
          <w:rFonts w:eastAsia="Times New Roman" w:hint="cs"/>
          <w:spacing w:val="10"/>
          <w:rtl/>
          <w:lang w:eastAsia="he-IL"/>
        </w:rPr>
        <w:t>י</w:t>
      </w:r>
      <w:r w:rsidRPr="004410FF">
        <w:rPr>
          <w:rFonts w:eastAsia="Times New Roman"/>
          <w:spacing w:val="10"/>
          <w:rtl/>
          <w:lang w:eastAsia="he-IL"/>
        </w:rPr>
        <w:t>הא רשאי להודיע לספק בהודעה מוקדמת של 30 יום על הפסקת פעולתו על-פי הסכם זה וזאת מכל סיבה שהיא ומבלי שהמשרד תהא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bookmarkEnd w:id="420"/>
      <w:bookmarkEnd w:id="421"/>
      <w:bookmarkEnd w:id="422"/>
      <w:bookmarkEnd w:id="423"/>
      <w:bookmarkEnd w:id="424"/>
      <w:bookmarkEnd w:id="425"/>
      <w:bookmarkEnd w:id="426"/>
      <w:bookmarkEnd w:id="427"/>
      <w:bookmarkEnd w:id="428"/>
      <w:bookmarkEnd w:id="429"/>
      <w:bookmarkEnd w:id="430"/>
    </w:p>
    <w:p w:rsidR="00026581" w:rsidRPr="004410FF" w:rsidRDefault="00026581" w:rsidP="00084EFB">
      <w:pPr>
        <w:keepNext/>
        <w:numPr>
          <w:ilvl w:val="1"/>
          <w:numId w:val="87"/>
        </w:numPr>
        <w:tabs>
          <w:tab w:val="left" w:pos="0"/>
          <w:tab w:val="left" w:pos="440"/>
        </w:tabs>
        <w:outlineLvl w:val="0"/>
        <w:rPr>
          <w:rFonts w:eastAsia="Times New Roman"/>
          <w:spacing w:val="10"/>
          <w:lang w:eastAsia="he-IL"/>
        </w:rPr>
      </w:pPr>
      <w:bookmarkStart w:id="431" w:name="_Toc50378043"/>
      <w:bookmarkStart w:id="432" w:name="_Toc70355928"/>
      <w:bookmarkStart w:id="433" w:name="_Toc73787813"/>
      <w:bookmarkStart w:id="434" w:name="_Toc74077959"/>
      <w:bookmarkStart w:id="435" w:name="_Toc74078296"/>
      <w:bookmarkStart w:id="436" w:name="_Toc75789253"/>
      <w:bookmarkStart w:id="437" w:name="_Toc77184075"/>
      <w:bookmarkStart w:id="438" w:name="_Toc79344384"/>
      <w:bookmarkStart w:id="439" w:name="_Toc82356541"/>
      <w:bookmarkStart w:id="440" w:name="_Toc86308851"/>
      <w:bookmarkStart w:id="441" w:name="_Toc88580710"/>
      <w:r w:rsidRPr="004410FF">
        <w:rPr>
          <w:rFonts w:eastAsia="Times New Roman"/>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431"/>
      <w:bookmarkEnd w:id="432"/>
      <w:bookmarkEnd w:id="433"/>
      <w:bookmarkEnd w:id="434"/>
      <w:bookmarkEnd w:id="435"/>
      <w:bookmarkEnd w:id="436"/>
      <w:bookmarkEnd w:id="437"/>
      <w:bookmarkEnd w:id="438"/>
      <w:bookmarkEnd w:id="439"/>
      <w:bookmarkEnd w:id="440"/>
      <w:bookmarkEnd w:id="441"/>
      <w:r w:rsidRPr="004410FF">
        <w:rPr>
          <w:rFonts w:eastAsia="Times New Roman"/>
          <w:spacing w:val="10"/>
          <w:rtl/>
          <w:lang w:eastAsia="he-IL"/>
        </w:rPr>
        <w:t xml:space="preserve"> </w:t>
      </w:r>
    </w:p>
    <w:p w:rsidR="00026581" w:rsidRPr="004410FF" w:rsidRDefault="00026581" w:rsidP="00084EFB">
      <w:pPr>
        <w:keepNext/>
        <w:numPr>
          <w:ilvl w:val="1"/>
          <w:numId w:val="87"/>
        </w:numPr>
        <w:tabs>
          <w:tab w:val="left" w:pos="0"/>
          <w:tab w:val="left" w:pos="440"/>
        </w:tabs>
        <w:outlineLvl w:val="0"/>
        <w:rPr>
          <w:rFonts w:eastAsia="Times New Roman"/>
          <w:spacing w:val="10"/>
          <w:lang w:eastAsia="he-IL"/>
        </w:rPr>
      </w:pPr>
      <w:bookmarkStart w:id="442" w:name="_Toc50378044"/>
      <w:bookmarkStart w:id="443" w:name="_Toc70355929"/>
      <w:bookmarkStart w:id="444" w:name="_Toc73787814"/>
      <w:bookmarkStart w:id="445" w:name="_Toc74077960"/>
      <w:bookmarkStart w:id="446" w:name="_Toc74078297"/>
      <w:bookmarkStart w:id="447" w:name="_Toc75789254"/>
      <w:bookmarkStart w:id="448" w:name="_Toc77184076"/>
      <w:bookmarkStart w:id="449" w:name="_Toc79344385"/>
      <w:bookmarkStart w:id="450" w:name="_Toc82356542"/>
      <w:bookmarkStart w:id="451" w:name="_Toc86308852"/>
      <w:bookmarkStart w:id="452" w:name="_Toc88580711"/>
      <w:r w:rsidRPr="004410FF">
        <w:rPr>
          <w:rFonts w:eastAsia="Times New Roman"/>
          <w:spacing w:val="10"/>
          <w:rtl/>
          <w:lang w:eastAsia="he-IL"/>
        </w:rPr>
        <w:t xml:space="preserve">מוסכם בזה כי היה ותופסק ההתקשרות בין הצדדים מכל סיבה שהיא, אם בהתאם לאמור בסעיפים </w:t>
      </w:r>
      <w:r w:rsidRPr="004410FF">
        <w:rPr>
          <w:rFonts w:eastAsia="Times New Roman" w:hint="cs"/>
          <w:spacing w:val="10"/>
          <w:rtl/>
          <w:lang w:eastAsia="he-IL"/>
        </w:rPr>
        <w:t>20.1</w:t>
      </w:r>
      <w:r w:rsidRPr="004410FF">
        <w:rPr>
          <w:rFonts w:eastAsia="Times New Roman"/>
          <w:spacing w:val="10"/>
          <w:rtl/>
          <w:lang w:eastAsia="he-IL"/>
        </w:rPr>
        <w:t xml:space="preserve"> או </w:t>
      </w:r>
      <w:r w:rsidRPr="004410FF">
        <w:rPr>
          <w:rFonts w:eastAsia="Times New Roman" w:hint="cs"/>
          <w:spacing w:val="10"/>
          <w:rtl/>
          <w:lang w:eastAsia="he-IL"/>
        </w:rPr>
        <w:t>20.2</w:t>
      </w:r>
      <w:r w:rsidRPr="004410FF">
        <w:rPr>
          <w:rFonts w:eastAsia="Times New Roman"/>
          <w:spacing w:val="10"/>
          <w:rtl/>
          <w:lang w:eastAsia="he-IL"/>
        </w:rPr>
        <w:t xml:space="preserve">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w:t>
      </w:r>
      <w:r>
        <w:rPr>
          <w:rFonts w:eastAsia="Times New Roman"/>
          <w:spacing w:val="10"/>
          <w:rtl/>
          <w:lang w:eastAsia="he-IL"/>
        </w:rPr>
        <w:t>למשרד</w:t>
      </w:r>
      <w:r w:rsidRPr="004410FF">
        <w:rPr>
          <w:rFonts w:eastAsia="Times New Roman"/>
          <w:spacing w:val="10"/>
          <w:rtl/>
          <w:lang w:eastAsia="he-IL"/>
        </w:rPr>
        <w:t xml:space="preserve"> להמשיך בביצועה ללא עיכוב. מבלי לגרוע מכלליות האמור לעיל, יעביר הספק </w:t>
      </w:r>
      <w:r>
        <w:rPr>
          <w:rFonts w:eastAsia="Times New Roman"/>
          <w:spacing w:val="10"/>
          <w:rtl/>
          <w:lang w:eastAsia="he-IL"/>
        </w:rPr>
        <w:t>למשרד</w:t>
      </w:r>
      <w:r w:rsidRPr="004410FF">
        <w:rPr>
          <w:rFonts w:eastAsia="Times New Roman"/>
          <w:spacing w:val="10"/>
          <w:rtl/>
          <w:lang w:eastAsia="he-IL"/>
        </w:rPr>
        <w:t xml:space="preserve"> כל מידע הנמצא ברשותו בהקשר לעבודה. כל המידע יועבר </w:t>
      </w:r>
      <w:r>
        <w:rPr>
          <w:rFonts w:eastAsia="Times New Roman"/>
          <w:spacing w:val="10"/>
          <w:rtl/>
          <w:lang w:eastAsia="he-IL"/>
        </w:rPr>
        <w:t>למשרד</w:t>
      </w:r>
      <w:r w:rsidRPr="004410FF">
        <w:rPr>
          <w:rFonts w:eastAsia="Times New Roman"/>
          <w:spacing w:val="10"/>
          <w:rtl/>
          <w:lang w:eastAsia="he-IL"/>
        </w:rPr>
        <w:t xml:space="preserve">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w:t>
      </w:r>
      <w:r w:rsidRPr="004410FF">
        <w:rPr>
          <w:rFonts w:eastAsia="Times New Roman" w:hint="cs"/>
          <w:spacing w:val="10"/>
          <w:rtl/>
          <w:lang w:eastAsia="he-IL"/>
        </w:rPr>
        <w:t>י</w:t>
      </w:r>
      <w:r w:rsidRPr="004410FF">
        <w:rPr>
          <w:rFonts w:eastAsia="Times New Roman"/>
          <w:spacing w:val="10"/>
          <w:rtl/>
          <w:lang w:eastAsia="he-IL"/>
        </w:rPr>
        <w:t>ינ</w:t>
      </w:r>
      <w:r w:rsidRPr="004410FF">
        <w:rPr>
          <w:rFonts w:eastAsia="Times New Roman" w:hint="cs"/>
          <w:spacing w:val="10"/>
          <w:rtl/>
          <w:lang w:eastAsia="he-IL"/>
        </w:rPr>
        <w:t>ו</w:t>
      </w:r>
      <w:r w:rsidRPr="004410FF">
        <w:rPr>
          <w:rFonts w:eastAsia="Times New Roman"/>
          <w:spacing w:val="10"/>
          <w:rtl/>
          <w:lang w:eastAsia="he-IL"/>
        </w:rPr>
        <w:t xml:space="preserve"> הבלעדי של המשרד.</w:t>
      </w:r>
      <w:bookmarkEnd w:id="442"/>
      <w:bookmarkEnd w:id="443"/>
      <w:bookmarkEnd w:id="444"/>
      <w:bookmarkEnd w:id="445"/>
      <w:bookmarkEnd w:id="446"/>
      <w:bookmarkEnd w:id="447"/>
      <w:bookmarkEnd w:id="448"/>
      <w:bookmarkEnd w:id="449"/>
      <w:bookmarkEnd w:id="450"/>
      <w:bookmarkEnd w:id="451"/>
      <w:bookmarkEnd w:id="452"/>
    </w:p>
    <w:p w:rsidR="00026581" w:rsidRPr="004410FF" w:rsidRDefault="00026581" w:rsidP="00084EFB">
      <w:pPr>
        <w:keepNext/>
        <w:numPr>
          <w:ilvl w:val="1"/>
          <w:numId w:val="87"/>
        </w:numPr>
        <w:tabs>
          <w:tab w:val="left" w:pos="0"/>
          <w:tab w:val="left" w:pos="440"/>
        </w:tabs>
        <w:outlineLvl w:val="0"/>
        <w:rPr>
          <w:rFonts w:eastAsia="Times New Roman"/>
          <w:spacing w:val="10"/>
          <w:rtl/>
          <w:lang w:eastAsia="he-IL"/>
        </w:rPr>
      </w:pPr>
      <w:bookmarkStart w:id="453" w:name="_Toc50378045"/>
      <w:bookmarkStart w:id="454" w:name="_Toc70355930"/>
      <w:bookmarkStart w:id="455" w:name="_Toc73787815"/>
      <w:bookmarkStart w:id="456" w:name="_Toc74077961"/>
      <w:bookmarkStart w:id="457" w:name="_Toc74078298"/>
      <w:bookmarkStart w:id="458" w:name="_Toc75789255"/>
      <w:bookmarkStart w:id="459" w:name="_Toc77184077"/>
      <w:bookmarkStart w:id="460" w:name="_Toc79344386"/>
      <w:bookmarkStart w:id="461" w:name="_Toc82356543"/>
      <w:bookmarkStart w:id="462" w:name="_Toc86308853"/>
      <w:bookmarkStart w:id="463" w:name="_Toc88580712"/>
      <w:r w:rsidRPr="004410FF">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Pr="004410FF">
        <w:rPr>
          <w:rFonts w:eastAsia="Times New Roman" w:hint="cs"/>
          <w:spacing w:val="10"/>
          <w:rtl/>
          <w:lang w:eastAsia="he-IL"/>
        </w:rPr>
        <w:t>י</w:t>
      </w:r>
      <w:r w:rsidRPr="004410FF">
        <w:rPr>
          <w:rFonts w:eastAsia="Times New Roman"/>
          <w:spacing w:val="10"/>
          <w:rtl/>
          <w:lang w:eastAsia="he-IL"/>
        </w:rPr>
        <w:t xml:space="preserve">הא המשרד רשאי להודיע לאלתר על ביטול </w:t>
      </w:r>
      <w:r w:rsidRPr="004410FF">
        <w:rPr>
          <w:rFonts w:eastAsia="Times New Roman"/>
          <w:spacing w:val="10"/>
          <w:rtl/>
          <w:lang w:eastAsia="he-IL"/>
        </w:rPr>
        <w:lastRenderedPageBreak/>
        <w:t>ההתקשרות והספק יחשב למי שהפר הפרה יסודית את ההסכם על כל המשתמע מכך:</w:t>
      </w:r>
      <w:bookmarkEnd w:id="453"/>
      <w:bookmarkEnd w:id="454"/>
      <w:bookmarkEnd w:id="455"/>
      <w:bookmarkEnd w:id="456"/>
      <w:bookmarkEnd w:id="457"/>
      <w:bookmarkEnd w:id="458"/>
      <w:bookmarkEnd w:id="459"/>
      <w:bookmarkEnd w:id="460"/>
      <w:bookmarkEnd w:id="461"/>
      <w:bookmarkEnd w:id="462"/>
      <w:bookmarkEnd w:id="463"/>
    </w:p>
    <w:p w:rsidR="00026581" w:rsidRPr="004410FF" w:rsidRDefault="00026581" w:rsidP="00084EFB">
      <w:pPr>
        <w:numPr>
          <w:ilvl w:val="0"/>
          <w:numId w:val="90"/>
        </w:numPr>
        <w:ind w:left="2141" w:hanging="283"/>
        <w:rPr>
          <w:lang w:eastAsia="he-IL"/>
        </w:rPr>
      </w:pPr>
      <w:r w:rsidRPr="004410FF">
        <w:rPr>
          <w:rtl/>
          <w:lang w:eastAsia="he-IL"/>
        </w:rPr>
        <w:t xml:space="preserve">פיגור ואי-עמידה בלוח הזמנים בתקופת ביצוע השירותים. </w:t>
      </w:r>
    </w:p>
    <w:p w:rsidR="00026581" w:rsidRPr="004410FF" w:rsidRDefault="00026581" w:rsidP="00084EFB">
      <w:pPr>
        <w:numPr>
          <w:ilvl w:val="0"/>
          <w:numId w:val="90"/>
        </w:numPr>
        <w:ind w:left="2141" w:hanging="283"/>
        <w:rPr>
          <w:lang w:eastAsia="he-IL"/>
        </w:rPr>
      </w:pPr>
      <w:r w:rsidRPr="004410FF">
        <w:rPr>
          <w:rtl/>
          <w:lang w:eastAsia="he-IL"/>
        </w:rPr>
        <w:t>אי-עמידה בהתחייבויות המהותיות כפי שנקבעו בהסכם, לאחר שניתנה לספק התראה</w:t>
      </w:r>
      <w:r w:rsidRPr="004410FF">
        <w:rPr>
          <w:lang w:eastAsia="he-IL"/>
        </w:rPr>
        <w:t xml:space="preserve"> </w:t>
      </w:r>
      <w:r w:rsidRPr="004410FF">
        <w:rPr>
          <w:rtl/>
          <w:lang w:eastAsia="he-IL"/>
        </w:rPr>
        <w:t>לתיקון המצב ולעמידה בהתחייבויותיו המהותיות.</w:t>
      </w:r>
    </w:p>
    <w:p w:rsidR="00026581" w:rsidRPr="004410FF" w:rsidRDefault="00026581" w:rsidP="00084EFB">
      <w:pPr>
        <w:numPr>
          <w:ilvl w:val="0"/>
          <w:numId w:val="90"/>
        </w:numPr>
        <w:ind w:left="2141" w:hanging="283"/>
        <w:rPr>
          <w:lang w:eastAsia="he-IL"/>
        </w:rPr>
      </w:pPr>
      <w:r w:rsidRPr="004410FF">
        <w:rPr>
          <w:rtl/>
          <w:lang w:eastAsia="he-IL"/>
        </w:rPr>
        <w:t>אם תוגש כנגד הספק בקשה למינוי נאמן, מפרק זמני או כונס נכסים, והבקשה לא הוסרה תוך שלושים (30) יום.</w:t>
      </w:r>
    </w:p>
    <w:p w:rsidR="00026581" w:rsidRPr="004410FF" w:rsidRDefault="00026581" w:rsidP="00084EFB">
      <w:pPr>
        <w:numPr>
          <w:ilvl w:val="0"/>
          <w:numId w:val="90"/>
        </w:numPr>
        <w:ind w:left="2141" w:hanging="283"/>
        <w:rPr>
          <w:lang w:eastAsia="he-IL"/>
        </w:rPr>
      </w:pPr>
      <w:r w:rsidRPr="004410FF">
        <w:rPr>
          <w:rtl/>
          <w:lang w:eastAsia="he-IL"/>
        </w:rPr>
        <w:t>אם יוצא כנגד הספק  צו פירוק או צו כינוס נכסים או שימונה לו כונס זמני או מפרק זמני.</w:t>
      </w:r>
    </w:p>
    <w:p w:rsidR="00026581" w:rsidRPr="004410FF" w:rsidRDefault="00026581" w:rsidP="00084EFB">
      <w:pPr>
        <w:numPr>
          <w:ilvl w:val="0"/>
          <w:numId w:val="90"/>
        </w:numPr>
        <w:ind w:left="2141" w:hanging="283"/>
        <w:rPr>
          <w:lang w:eastAsia="he-IL"/>
        </w:rPr>
      </w:pPr>
      <w:r w:rsidRPr="004410FF">
        <w:rPr>
          <w:rtl/>
          <w:lang w:eastAsia="he-IL"/>
        </w:rPr>
        <w:t>אם יוטל עיקול על נכסי הספק, או חלק מהם, והעיקול לא הוסר תוך שלושים (30) יום.</w:t>
      </w:r>
    </w:p>
    <w:p w:rsidR="00026581" w:rsidRPr="004410FF" w:rsidRDefault="00026581" w:rsidP="00084EFB">
      <w:pPr>
        <w:numPr>
          <w:ilvl w:val="0"/>
          <w:numId w:val="90"/>
        </w:numPr>
        <w:ind w:left="2141" w:hanging="283"/>
        <w:rPr>
          <w:lang w:eastAsia="he-IL"/>
        </w:rPr>
      </w:pPr>
      <w:r w:rsidRPr="004410FF">
        <w:rPr>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026581" w:rsidRPr="004410FF" w:rsidRDefault="00026581" w:rsidP="00084EFB">
      <w:pPr>
        <w:numPr>
          <w:ilvl w:val="0"/>
          <w:numId w:val="90"/>
        </w:numPr>
        <w:ind w:left="2141" w:hanging="283"/>
        <w:rPr>
          <w:lang w:eastAsia="he-IL"/>
        </w:rPr>
      </w:pPr>
      <w:r w:rsidRPr="004410FF">
        <w:rPr>
          <w:rtl/>
          <w:lang w:eastAsia="he-IL"/>
        </w:rPr>
        <w:t xml:space="preserve">אם ימצא כי הספק, עובדו, או מי מטעמו, העביר מידע השייך </w:t>
      </w:r>
      <w:r>
        <w:rPr>
          <w:rtl/>
          <w:lang w:eastAsia="he-IL"/>
        </w:rPr>
        <w:t>למשרד</w:t>
      </w:r>
      <w:r w:rsidRPr="004410FF">
        <w:rPr>
          <w:rtl/>
          <w:lang w:eastAsia="he-IL"/>
        </w:rPr>
        <w:t xml:space="preserve"> לגורם שלישי מבלי שקיבל מראש ובכתב את אישורם של הגורמים המוסמכים לכך מטעם המשרד.</w:t>
      </w:r>
    </w:p>
    <w:p w:rsidR="00026581" w:rsidRPr="004410FF" w:rsidRDefault="00026581" w:rsidP="00084EFB">
      <w:pPr>
        <w:numPr>
          <w:ilvl w:val="0"/>
          <w:numId w:val="90"/>
        </w:numPr>
        <w:ind w:left="2141" w:hanging="283"/>
        <w:rPr>
          <w:lang w:eastAsia="he-IL"/>
        </w:rPr>
      </w:pPr>
      <w:r w:rsidRPr="004410FF">
        <w:rPr>
          <w:rFonts w:hint="cs"/>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026581" w:rsidRPr="004410FF" w:rsidRDefault="00026581" w:rsidP="00026581">
      <w:pPr>
        <w:keepNext/>
        <w:tabs>
          <w:tab w:val="left" w:pos="0"/>
          <w:tab w:val="left" w:pos="440"/>
        </w:tabs>
        <w:ind w:left="1440"/>
        <w:outlineLvl w:val="0"/>
        <w:rPr>
          <w:rFonts w:ascii="Courier" w:eastAsia="Times New Roman" w:hAnsi="Courier"/>
          <w:rtl/>
        </w:rPr>
      </w:pPr>
      <w:bookmarkStart w:id="464" w:name="_Toc70355931"/>
      <w:bookmarkStart w:id="465" w:name="_Toc73787816"/>
      <w:bookmarkStart w:id="466" w:name="_Toc74077962"/>
      <w:bookmarkStart w:id="467" w:name="_Toc74078299"/>
      <w:bookmarkStart w:id="468" w:name="_Toc75789256"/>
      <w:bookmarkStart w:id="469" w:name="_Toc77184078"/>
      <w:bookmarkStart w:id="470" w:name="_Toc79344387"/>
      <w:bookmarkStart w:id="471" w:name="_Toc82356544"/>
      <w:bookmarkStart w:id="472" w:name="_Toc86308854"/>
      <w:bookmarkStart w:id="473" w:name="_Toc88580713"/>
      <w:r w:rsidRPr="004410FF">
        <w:rPr>
          <w:rFonts w:eastAsia="Times New Roman"/>
          <w:b/>
          <w:bCs/>
          <w:spacing w:val="10"/>
          <w:rtl/>
          <w:lang w:eastAsia="he-IL"/>
        </w:rPr>
        <w:t>סעיף זה הינו מעיקרי ההתקשרות והפרתו תחשב כהפרה יסודית של ההסכם.</w:t>
      </w:r>
      <w:bookmarkStart w:id="474" w:name="_Toc50378046"/>
      <w:bookmarkEnd w:id="464"/>
      <w:bookmarkEnd w:id="465"/>
      <w:bookmarkEnd w:id="466"/>
      <w:bookmarkEnd w:id="467"/>
      <w:bookmarkEnd w:id="468"/>
      <w:bookmarkEnd w:id="469"/>
      <w:bookmarkEnd w:id="470"/>
      <w:bookmarkEnd w:id="471"/>
      <w:bookmarkEnd w:id="472"/>
      <w:bookmarkEnd w:id="473"/>
    </w:p>
    <w:p w:rsidR="00026581" w:rsidRPr="004410FF" w:rsidRDefault="00026581" w:rsidP="00026581">
      <w:pPr>
        <w:keepNext/>
        <w:tabs>
          <w:tab w:val="left" w:pos="0"/>
        </w:tabs>
        <w:ind w:left="1440" w:right="454"/>
        <w:outlineLvl w:val="0"/>
        <w:rPr>
          <w:rFonts w:ascii="Courier" w:eastAsia="Times New Roman" w:hAnsi="Courier"/>
        </w:rPr>
      </w:pPr>
    </w:p>
    <w:p w:rsidR="00026581" w:rsidRPr="004410FF" w:rsidRDefault="00026581" w:rsidP="00084EFB">
      <w:pPr>
        <w:keepNext/>
        <w:numPr>
          <w:ilvl w:val="0"/>
          <w:numId w:val="87"/>
        </w:numPr>
        <w:tabs>
          <w:tab w:val="left" w:pos="0"/>
          <w:tab w:val="left" w:pos="440"/>
        </w:tabs>
        <w:outlineLvl w:val="0"/>
        <w:rPr>
          <w:rFonts w:ascii="Courier" w:eastAsia="Times New Roman" w:hAnsi="Courier"/>
        </w:rPr>
      </w:pPr>
      <w:bookmarkStart w:id="475" w:name="_Toc70355932"/>
      <w:bookmarkStart w:id="476" w:name="_Toc73787817"/>
      <w:bookmarkStart w:id="477" w:name="_Toc74077963"/>
      <w:bookmarkStart w:id="478" w:name="_Toc74078300"/>
      <w:bookmarkStart w:id="479" w:name="_Toc75789257"/>
      <w:bookmarkStart w:id="480" w:name="_Toc77184079"/>
      <w:bookmarkStart w:id="481" w:name="_Toc79344388"/>
      <w:bookmarkStart w:id="482" w:name="_Toc82356545"/>
      <w:bookmarkStart w:id="483" w:name="_Toc86308855"/>
      <w:bookmarkStart w:id="484" w:name="_Toc88580714"/>
      <w:r w:rsidRPr="004410FF">
        <w:rPr>
          <w:rFonts w:ascii="Courier" w:eastAsia="Times New Roman" w:hAnsi="Courier"/>
          <w:b/>
          <w:bCs/>
          <w:u w:val="single"/>
          <w:rtl/>
        </w:rPr>
        <w:t>קיום ההסכם בתום לב ובנאמנות</w:t>
      </w:r>
      <w:r w:rsidRPr="004410FF">
        <w:rPr>
          <w:rFonts w:ascii="Courier" w:eastAsia="Times New Roman" w:hAnsi="Courier" w:hint="cs"/>
          <w:b/>
          <w:bCs/>
          <w:rtl/>
        </w:rPr>
        <w:t>:</w:t>
      </w:r>
      <w:bookmarkEnd w:id="474"/>
      <w:bookmarkEnd w:id="475"/>
      <w:bookmarkEnd w:id="476"/>
      <w:bookmarkEnd w:id="477"/>
      <w:bookmarkEnd w:id="478"/>
      <w:bookmarkEnd w:id="479"/>
      <w:bookmarkEnd w:id="480"/>
      <w:bookmarkEnd w:id="481"/>
      <w:bookmarkEnd w:id="482"/>
      <w:bookmarkEnd w:id="483"/>
      <w:bookmarkEnd w:id="484"/>
    </w:p>
    <w:p w:rsidR="00026581" w:rsidRPr="004410FF" w:rsidRDefault="00026581" w:rsidP="00026581">
      <w:pPr>
        <w:snapToGrid w:val="0"/>
        <w:ind w:left="84"/>
        <w:rPr>
          <w:rFonts w:eastAsia="Times New Roman"/>
          <w:b/>
          <w:bCs/>
          <w:spacing w:val="10"/>
          <w:rtl/>
          <w:lang w:eastAsia="he-IL"/>
        </w:rPr>
      </w:pPr>
      <w:r w:rsidRPr="004410FF">
        <w:rPr>
          <w:rFonts w:ascii="Courier" w:eastAsia="Times New Roman" w:hAnsi="Courier"/>
          <w:rtl/>
        </w:rPr>
        <w:t>הצדדים מתחייבים בזה האחד כלפי השני לקיים ההסכם על הוראותיו וקביעותיו והנובע מהן תום לב ובנאמנות תוך הקפדה ושמירה על הוראות ההסכם</w:t>
      </w:r>
      <w:r w:rsidRPr="004410FF">
        <w:rPr>
          <w:rFonts w:eastAsia="Times New Roman" w:hint="cs"/>
          <w:b/>
          <w:bCs/>
          <w:spacing w:val="10"/>
          <w:rtl/>
          <w:lang w:eastAsia="he-IL"/>
        </w:rPr>
        <w:t>.</w:t>
      </w:r>
    </w:p>
    <w:p w:rsidR="00026581" w:rsidRPr="004410FF" w:rsidRDefault="00026581" w:rsidP="00084EFB">
      <w:pPr>
        <w:keepNext/>
        <w:numPr>
          <w:ilvl w:val="0"/>
          <w:numId w:val="87"/>
        </w:numPr>
        <w:tabs>
          <w:tab w:val="left" w:pos="0"/>
          <w:tab w:val="left" w:pos="440"/>
        </w:tabs>
        <w:outlineLvl w:val="0"/>
        <w:rPr>
          <w:rFonts w:ascii="Courier" w:eastAsia="Times New Roman" w:hAnsi="Courier"/>
          <w:b/>
          <w:bCs/>
          <w:u w:val="single"/>
          <w:rtl/>
        </w:rPr>
      </w:pPr>
      <w:bookmarkStart w:id="485" w:name="_Toc50378048"/>
      <w:bookmarkStart w:id="486" w:name="_Toc70355933"/>
      <w:bookmarkStart w:id="487" w:name="_Toc73787818"/>
      <w:bookmarkStart w:id="488" w:name="_Toc74077964"/>
      <w:bookmarkStart w:id="489" w:name="_Toc74078301"/>
      <w:bookmarkStart w:id="490" w:name="_Toc75789258"/>
      <w:bookmarkStart w:id="491" w:name="_Toc77184080"/>
      <w:bookmarkStart w:id="492" w:name="_Toc79344389"/>
      <w:bookmarkStart w:id="493" w:name="_Toc82356546"/>
      <w:bookmarkStart w:id="494" w:name="_Toc86308856"/>
      <w:bookmarkStart w:id="495" w:name="_Toc88580715"/>
      <w:r w:rsidRPr="004410FF">
        <w:rPr>
          <w:rFonts w:ascii="Courier" w:eastAsia="Times New Roman" w:hAnsi="Courier"/>
          <w:b/>
          <w:bCs/>
          <w:u w:val="single"/>
          <w:rtl/>
        </w:rPr>
        <w:t>ערבויות ובטחונות</w:t>
      </w:r>
      <w:bookmarkEnd w:id="485"/>
      <w:bookmarkEnd w:id="486"/>
      <w:bookmarkEnd w:id="487"/>
      <w:bookmarkEnd w:id="488"/>
      <w:bookmarkEnd w:id="489"/>
      <w:bookmarkEnd w:id="490"/>
      <w:bookmarkEnd w:id="491"/>
      <w:bookmarkEnd w:id="492"/>
      <w:bookmarkEnd w:id="493"/>
      <w:bookmarkEnd w:id="494"/>
      <w:bookmarkEnd w:id="495"/>
    </w:p>
    <w:p w:rsidR="00026581" w:rsidRPr="00B71ED1" w:rsidRDefault="00026581" w:rsidP="00084EFB">
      <w:pPr>
        <w:keepNext/>
        <w:numPr>
          <w:ilvl w:val="1"/>
          <w:numId w:val="87"/>
        </w:numPr>
        <w:tabs>
          <w:tab w:val="left" w:pos="0"/>
          <w:tab w:val="left" w:pos="440"/>
        </w:tabs>
        <w:ind w:left="1149" w:hanging="709"/>
        <w:outlineLvl w:val="0"/>
        <w:rPr>
          <w:rFonts w:eastAsia="Times New Roman"/>
          <w:spacing w:val="10"/>
          <w:lang w:eastAsia="he-IL"/>
        </w:rPr>
      </w:pPr>
      <w:bookmarkStart w:id="496" w:name="_Toc50378049"/>
      <w:bookmarkStart w:id="497" w:name="_Toc70355934"/>
      <w:bookmarkStart w:id="498" w:name="_Toc73787819"/>
      <w:bookmarkStart w:id="499" w:name="_Toc74077965"/>
      <w:bookmarkStart w:id="500" w:name="_Toc74078302"/>
      <w:bookmarkStart w:id="501" w:name="_Toc75789259"/>
      <w:bookmarkStart w:id="502" w:name="_Toc77184081"/>
      <w:bookmarkStart w:id="503" w:name="_Toc79344390"/>
      <w:bookmarkStart w:id="504" w:name="_Toc82356547"/>
      <w:bookmarkStart w:id="505" w:name="_Toc86308857"/>
      <w:bookmarkStart w:id="506" w:name="_Toc88580716"/>
      <w:r w:rsidRPr="00B71ED1">
        <w:rPr>
          <w:rFonts w:eastAsia="Times New Roman"/>
          <w:spacing w:val="10"/>
          <w:rtl/>
          <w:lang w:eastAsia="he-IL"/>
        </w:rPr>
        <w:t xml:space="preserve">כבטחון למילוי התחייבויותיו של הספק על-פי הסכם זה מתחייב הספק להמציא </w:t>
      </w:r>
      <w:r w:rsidRPr="00B71ED1">
        <w:rPr>
          <w:rFonts w:eastAsia="Times New Roman" w:hint="cs"/>
          <w:spacing w:val="10"/>
          <w:rtl/>
          <w:lang w:eastAsia="he-IL"/>
        </w:rPr>
        <w:t xml:space="preserve">עם כל קבלת הזמנת רכש עבור אספקת מיגוניות </w:t>
      </w:r>
      <w:r>
        <w:rPr>
          <w:rFonts w:eastAsia="Times New Roman" w:hint="cs"/>
          <w:spacing w:val="10"/>
          <w:rtl/>
          <w:lang w:eastAsia="he-IL"/>
        </w:rPr>
        <w:t xml:space="preserve">חדשות </w:t>
      </w:r>
      <w:r w:rsidRPr="00B71ED1">
        <w:rPr>
          <w:rFonts w:eastAsia="Times New Roman"/>
          <w:spacing w:val="10"/>
          <w:rtl/>
          <w:lang w:eastAsia="he-IL"/>
        </w:rPr>
        <w:t xml:space="preserve">ערבות אוטונומית, </w:t>
      </w:r>
      <w:r w:rsidRPr="00B71ED1">
        <w:rPr>
          <w:rFonts w:eastAsia="Times New Roman" w:hint="cs"/>
          <w:spacing w:val="10"/>
          <w:rtl/>
          <w:lang w:eastAsia="he-IL"/>
        </w:rPr>
        <w:t xml:space="preserve">בגובה של </w:t>
      </w:r>
      <w:r>
        <w:rPr>
          <w:rFonts w:eastAsia="Times New Roman" w:hint="cs"/>
          <w:spacing w:val="10"/>
          <w:rtl/>
          <w:lang w:eastAsia="he-IL"/>
        </w:rPr>
        <w:t>3</w:t>
      </w:r>
      <w:r w:rsidRPr="00B71ED1">
        <w:rPr>
          <w:rFonts w:eastAsia="Times New Roman" w:hint="cs"/>
          <w:spacing w:val="10"/>
          <w:rtl/>
          <w:lang w:eastAsia="he-IL"/>
        </w:rPr>
        <w:t xml:space="preserve">% משווי הצעתו הכוללת בש"ח כולל מע"מ </w:t>
      </w:r>
      <w:r w:rsidRPr="00B71ED1">
        <w:rPr>
          <w:rFonts w:eastAsia="Times New Roman"/>
          <w:spacing w:val="10"/>
          <w:rtl/>
          <w:lang w:eastAsia="he-IL"/>
        </w:rPr>
        <w:t xml:space="preserve">לפקודת משרד החקלאות ופיתוח </w:t>
      </w:r>
      <w:r w:rsidRPr="00B71ED1">
        <w:rPr>
          <w:rFonts w:eastAsia="Times New Roman"/>
          <w:spacing w:val="10"/>
          <w:rtl/>
          <w:lang w:eastAsia="he-IL"/>
        </w:rPr>
        <w:lastRenderedPageBreak/>
        <w:t xml:space="preserve">הכפר, בתוקף למשך </w:t>
      </w:r>
      <w:r>
        <w:rPr>
          <w:rFonts w:eastAsia="Times New Roman" w:hint="cs"/>
          <w:spacing w:val="10"/>
          <w:rtl/>
          <w:lang w:eastAsia="he-IL"/>
        </w:rPr>
        <w:t>שנת הבדק בתוספת חודשיים</w:t>
      </w:r>
      <w:r w:rsidRPr="00B71ED1">
        <w:rPr>
          <w:rFonts w:eastAsia="Times New Roman"/>
          <w:spacing w:val="10"/>
          <w:rtl/>
          <w:lang w:eastAsia="he-IL"/>
        </w:rPr>
        <w:t xml:space="preserve"> ממועד </w:t>
      </w:r>
      <w:r w:rsidRPr="00B71ED1">
        <w:rPr>
          <w:rFonts w:eastAsia="Times New Roman" w:hint="cs"/>
          <w:spacing w:val="10"/>
          <w:rtl/>
          <w:lang w:eastAsia="he-IL"/>
        </w:rPr>
        <w:t>שליחת הזמנת הרכש אל</w:t>
      </w:r>
      <w:bookmarkEnd w:id="496"/>
      <w:bookmarkEnd w:id="497"/>
      <w:bookmarkEnd w:id="498"/>
      <w:bookmarkEnd w:id="499"/>
      <w:bookmarkEnd w:id="500"/>
      <w:bookmarkEnd w:id="501"/>
      <w:r w:rsidRPr="00B71ED1">
        <w:rPr>
          <w:rFonts w:eastAsia="Times New Roman" w:hint="cs"/>
          <w:spacing w:val="10"/>
          <w:rtl/>
          <w:lang w:eastAsia="he-IL"/>
        </w:rPr>
        <w:t>יו.</w:t>
      </w:r>
      <w:bookmarkEnd w:id="502"/>
      <w:bookmarkEnd w:id="503"/>
      <w:bookmarkEnd w:id="504"/>
      <w:bookmarkEnd w:id="505"/>
      <w:bookmarkEnd w:id="506"/>
      <w:r w:rsidRPr="00B71ED1">
        <w:rPr>
          <w:rFonts w:eastAsia="Times New Roman"/>
          <w:spacing w:val="10"/>
          <w:rtl/>
          <w:lang w:eastAsia="he-IL"/>
        </w:rPr>
        <w:t xml:space="preserve"> </w:t>
      </w:r>
    </w:p>
    <w:p w:rsidR="00026581" w:rsidRPr="004410FF" w:rsidRDefault="00026581" w:rsidP="00084EFB">
      <w:pPr>
        <w:keepNext/>
        <w:numPr>
          <w:ilvl w:val="1"/>
          <w:numId w:val="87"/>
        </w:numPr>
        <w:tabs>
          <w:tab w:val="left" w:pos="0"/>
          <w:tab w:val="left" w:pos="440"/>
        </w:tabs>
        <w:ind w:left="1149" w:hanging="709"/>
        <w:outlineLvl w:val="0"/>
        <w:rPr>
          <w:rFonts w:eastAsia="Times New Roman"/>
          <w:spacing w:val="10"/>
          <w:rtl/>
          <w:lang w:eastAsia="he-IL"/>
        </w:rPr>
      </w:pPr>
      <w:bookmarkStart w:id="507" w:name="_Toc50378050"/>
      <w:bookmarkStart w:id="508" w:name="_Toc70355935"/>
      <w:bookmarkStart w:id="509" w:name="_Toc73787820"/>
      <w:bookmarkStart w:id="510" w:name="_Toc74077966"/>
      <w:bookmarkStart w:id="511" w:name="_Toc74078303"/>
      <w:bookmarkStart w:id="512" w:name="_Toc75789260"/>
      <w:bookmarkStart w:id="513" w:name="_Toc77184082"/>
      <w:bookmarkStart w:id="514" w:name="_Toc79344391"/>
      <w:bookmarkStart w:id="515" w:name="_Toc82356548"/>
      <w:bookmarkStart w:id="516" w:name="_Toc86308858"/>
      <w:bookmarkStart w:id="517" w:name="_Toc88580717"/>
      <w:r w:rsidRPr="004410FF">
        <w:rPr>
          <w:rFonts w:eastAsia="Times New Roman"/>
          <w:spacing w:val="10"/>
          <w:rtl/>
          <w:lang w:eastAsia="he-IL"/>
        </w:rPr>
        <w:t xml:space="preserve">כתב הערבות בנוסח שצורף כנספח </w:t>
      </w:r>
      <w:r w:rsidRPr="004410FF">
        <w:rPr>
          <w:rFonts w:eastAsia="Times New Roman" w:hint="cs"/>
          <w:spacing w:val="10"/>
          <w:rtl/>
          <w:lang w:eastAsia="he-IL"/>
        </w:rPr>
        <w:t>א'</w:t>
      </w:r>
      <w:r w:rsidRPr="004410FF">
        <w:rPr>
          <w:rFonts w:eastAsia="Times New Roman"/>
          <w:spacing w:val="10"/>
          <w:rtl/>
          <w:lang w:eastAsia="he-IL"/>
        </w:rPr>
        <w:t xml:space="preserve"> </w:t>
      </w:r>
      <w:r w:rsidRPr="004410FF">
        <w:rPr>
          <w:rFonts w:eastAsia="Times New Roman" w:hint="cs"/>
          <w:spacing w:val="10"/>
          <w:rtl/>
          <w:lang w:eastAsia="he-IL"/>
        </w:rPr>
        <w:t>להסכם זה.</w:t>
      </w:r>
      <w:bookmarkEnd w:id="507"/>
      <w:bookmarkEnd w:id="508"/>
      <w:bookmarkEnd w:id="509"/>
      <w:bookmarkEnd w:id="510"/>
      <w:bookmarkEnd w:id="511"/>
      <w:bookmarkEnd w:id="512"/>
      <w:bookmarkEnd w:id="513"/>
      <w:bookmarkEnd w:id="514"/>
      <w:bookmarkEnd w:id="515"/>
      <w:bookmarkEnd w:id="516"/>
      <w:bookmarkEnd w:id="517"/>
      <w:r w:rsidRPr="004410FF">
        <w:rPr>
          <w:rFonts w:eastAsia="Times New Roman"/>
          <w:spacing w:val="10"/>
          <w:rtl/>
          <w:lang w:eastAsia="he-IL"/>
        </w:rPr>
        <w:t xml:space="preserve"> </w:t>
      </w:r>
    </w:p>
    <w:p w:rsidR="00026581" w:rsidRPr="004410FF" w:rsidRDefault="00026581" w:rsidP="00084EFB">
      <w:pPr>
        <w:keepNext/>
        <w:numPr>
          <w:ilvl w:val="1"/>
          <w:numId w:val="87"/>
        </w:numPr>
        <w:tabs>
          <w:tab w:val="left" w:pos="0"/>
          <w:tab w:val="left" w:pos="440"/>
        </w:tabs>
        <w:ind w:left="1149" w:hanging="709"/>
        <w:outlineLvl w:val="0"/>
        <w:rPr>
          <w:rFonts w:eastAsia="Times New Roman"/>
          <w:spacing w:val="10"/>
          <w:lang w:eastAsia="he-IL"/>
        </w:rPr>
      </w:pPr>
      <w:bookmarkStart w:id="518" w:name="_Toc50378051"/>
      <w:bookmarkStart w:id="519" w:name="_Toc70355936"/>
      <w:bookmarkStart w:id="520" w:name="_Toc73787821"/>
      <w:bookmarkStart w:id="521" w:name="_Toc74077967"/>
      <w:bookmarkStart w:id="522" w:name="_Toc74078304"/>
      <w:bookmarkStart w:id="523" w:name="_Toc75789261"/>
      <w:bookmarkStart w:id="524" w:name="_Toc77184083"/>
      <w:bookmarkStart w:id="525" w:name="_Toc79344392"/>
      <w:bookmarkStart w:id="526" w:name="_Toc82356549"/>
      <w:bookmarkStart w:id="527" w:name="_Toc86308859"/>
      <w:bookmarkStart w:id="528" w:name="_Toc88580718"/>
      <w:r w:rsidRPr="004410FF">
        <w:rPr>
          <w:rFonts w:eastAsia="Times New Roman"/>
          <w:spacing w:val="10"/>
          <w:rtl/>
          <w:lang w:eastAsia="he-IL"/>
        </w:rPr>
        <w:t>אין בכל האמור לעיל כדי לשחרר את הספק ממילוי מלא ומדויק של כל חיוביו על-פי הסכם זה ואין בו כדי להטיל על המשרד חובה כלשהיא.</w:t>
      </w:r>
      <w:bookmarkEnd w:id="518"/>
      <w:bookmarkEnd w:id="519"/>
      <w:bookmarkEnd w:id="520"/>
      <w:bookmarkEnd w:id="521"/>
      <w:bookmarkEnd w:id="522"/>
      <w:bookmarkEnd w:id="523"/>
      <w:bookmarkEnd w:id="524"/>
      <w:bookmarkEnd w:id="525"/>
      <w:bookmarkEnd w:id="526"/>
      <w:bookmarkEnd w:id="527"/>
      <w:bookmarkEnd w:id="528"/>
    </w:p>
    <w:p w:rsidR="00026581" w:rsidRPr="004410FF" w:rsidRDefault="00026581" w:rsidP="00084EFB">
      <w:pPr>
        <w:keepNext/>
        <w:numPr>
          <w:ilvl w:val="1"/>
          <w:numId w:val="87"/>
        </w:numPr>
        <w:tabs>
          <w:tab w:val="left" w:pos="0"/>
          <w:tab w:val="left" w:pos="440"/>
        </w:tabs>
        <w:ind w:left="1149" w:hanging="709"/>
        <w:outlineLvl w:val="0"/>
        <w:rPr>
          <w:rFonts w:eastAsia="Times New Roman"/>
          <w:spacing w:val="10"/>
          <w:lang w:eastAsia="he-IL"/>
        </w:rPr>
      </w:pPr>
      <w:bookmarkStart w:id="529" w:name="_Toc50378052"/>
      <w:bookmarkStart w:id="530" w:name="_Toc70355937"/>
      <w:bookmarkStart w:id="531" w:name="_Toc73787822"/>
      <w:bookmarkStart w:id="532" w:name="_Toc74077968"/>
      <w:bookmarkStart w:id="533" w:name="_Toc74078305"/>
      <w:bookmarkStart w:id="534" w:name="_Toc75789262"/>
      <w:bookmarkStart w:id="535" w:name="_Toc77184084"/>
      <w:bookmarkStart w:id="536" w:name="_Toc79344393"/>
      <w:bookmarkStart w:id="537" w:name="_Toc82356550"/>
      <w:bookmarkStart w:id="538" w:name="_Toc86308860"/>
      <w:bookmarkStart w:id="539" w:name="_Toc88580719"/>
      <w:r w:rsidRPr="004410FF">
        <w:rPr>
          <w:rFonts w:eastAsia="Times New Roman"/>
          <w:spacing w:val="10"/>
          <w:rtl/>
          <w:lang w:eastAsia="he-IL"/>
        </w:rPr>
        <w:t xml:space="preserve">הערבות תשמש להבטחת מילוי תנאי הסכם זה בידי הספק ואכיפתם, וכן לפיצוי ולשיפוי המשרד על כל נזק, תשלום, אובדן, הפסד או הוצאה שנגרמו או שעלולים להיגרם </w:t>
      </w:r>
      <w:r>
        <w:rPr>
          <w:rFonts w:eastAsia="Times New Roman" w:hint="cs"/>
          <w:spacing w:val="10"/>
          <w:rtl/>
          <w:lang w:eastAsia="he-IL"/>
        </w:rPr>
        <w:t>למשרד</w:t>
      </w:r>
      <w:r w:rsidRPr="004410FF">
        <w:rPr>
          <w:rFonts w:eastAsia="Times New Roman"/>
          <w:spacing w:val="10"/>
          <w:rtl/>
          <w:lang w:eastAsia="he-IL"/>
        </w:rPr>
        <w:t xml:space="preserve"> - בין במישרין ובין בעקיפין - עקב אי מילוי תנאי ההסכם כולם מקצתם, במועדיהם ובמלואם או עקב ביטול ההסכם, הגבלתו או התלייתו.</w:t>
      </w:r>
      <w:bookmarkEnd w:id="529"/>
      <w:bookmarkEnd w:id="530"/>
      <w:bookmarkEnd w:id="531"/>
      <w:bookmarkEnd w:id="532"/>
      <w:bookmarkEnd w:id="533"/>
      <w:bookmarkEnd w:id="534"/>
      <w:bookmarkEnd w:id="535"/>
      <w:bookmarkEnd w:id="536"/>
      <w:bookmarkEnd w:id="537"/>
      <w:bookmarkEnd w:id="538"/>
      <w:bookmarkEnd w:id="539"/>
    </w:p>
    <w:p w:rsidR="00026581" w:rsidRPr="004410FF" w:rsidRDefault="00026581" w:rsidP="00084EFB">
      <w:pPr>
        <w:keepNext/>
        <w:numPr>
          <w:ilvl w:val="1"/>
          <w:numId w:val="87"/>
        </w:numPr>
        <w:tabs>
          <w:tab w:val="left" w:pos="0"/>
          <w:tab w:val="left" w:pos="440"/>
        </w:tabs>
        <w:ind w:left="1149" w:hanging="709"/>
        <w:outlineLvl w:val="0"/>
        <w:rPr>
          <w:rFonts w:eastAsia="Times New Roman"/>
          <w:spacing w:val="10"/>
          <w:lang w:eastAsia="he-IL"/>
        </w:rPr>
      </w:pPr>
      <w:bookmarkStart w:id="540" w:name="_Toc50378053"/>
      <w:bookmarkStart w:id="541" w:name="_Toc70355938"/>
      <w:bookmarkStart w:id="542" w:name="_Toc73787823"/>
      <w:bookmarkStart w:id="543" w:name="_Toc74077969"/>
      <w:bookmarkStart w:id="544" w:name="_Toc74078306"/>
      <w:bookmarkStart w:id="545" w:name="_Toc75789263"/>
      <w:bookmarkStart w:id="546" w:name="_Toc77184085"/>
      <w:bookmarkStart w:id="547" w:name="_Toc79344394"/>
      <w:bookmarkStart w:id="548" w:name="_Toc82356551"/>
      <w:bookmarkStart w:id="549" w:name="_Toc86308861"/>
      <w:bookmarkStart w:id="550" w:name="_Toc88580720"/>
      <w:r w:rsidRPr="004410FF">
        <w:rPr>
          <w:rFonts w:eastAsia="Times New Roman"/>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540"/>
      <w:bookmarkEnd w:id="541"/>
      <w:bookmarkEnd w:id="542"/>
      <w:bookmarkEnd w:id="543"/>
      <w:bookmarkEnd w:id="544"/>
      <w:bookmarkEnd w:id="545"/>
      <w:bookmarkEnd w:id="546"/>
      <w:bookmarkEnd w:id="547"/>
      <w:bookmarkEnd w:id="548"/>
      <w:bookmarkEnd w:id="549"/>
      <w:bookmarkEnd w:id="550"/>
    </w:p>
    <w:p w:rsidR="00026581" w:rsidRPr="004410FF" w:rsidRDefault="00026581" w:rsidP="00084EFB">
      <w:pPr>
        <w:numPr>
          <w:ilvl w:val="0"/>
          <w:numId w:val="91"/>
        </w:numPr>
        <w:rPr>
          <w:lang w:eastAsia="he-IL"/>
        </w:rPr>
      </w:pPr>
      <w:r w:rsidRPr="004410FF">
        <w:rPr>
          <w:rtl/>
          <w:lang w:eastAsia="he-IL"/>
        </w:rPr>
        <w:t xml:space="preserve">נגרמו </w:t>
      </w:r>
      <w:r>
        <w:rPr>
          <w:rtl/>
          <w:lang w:eastAsia="he-IL"/>
        </w:rPr>
        <w:t>למשרד</w:t>
      </w:r>
      <w:r w:rsidRPr="004410FF">
        <w:rPr>
          <w:rtl/>
          <w:lang w:eastAsia="he-IL"/>
        </w:rPr>
        <w:t xml:space="preserve"> הפסד עקב עיכוב, השהייה או אי עמידה של הספק  במועדים שנקבעו במכרז או לביצוע משימה.</w:t>
      </w:r>
    </w:p>
    <w:p w:rsidR="00026581" w:rsidRPr="004410FF" w:rsidRDefault="00026581" w:rsidP="00084EFB">
      <w:pPr>
        <w:numPr>
          <w:ilvl w:val="0"/>
          <w:numId w:val="91"/>
        </w:numPr>
        <w:rPr>
          <w:lang w:eastAsia="he-IL"/>
        </w:rPr>
      </w:pPr>
      <w:r w:rsidRPr="004410FF">
        <w:rPr>
          <w:rtl/>
          <w:lang w:eastAsia="he-IL"/>
        </w:rPr>
        <w:t>לא נעשה כיסוי ביטוחי כפי הנדרש על-פי סעיף 15א להסכם, או שהכיסוי הביטוחי האמור, בוטל, הותלה או הוגבל.</w:t>
      </w:r>
    </w:p>
    <w:p w:rsidR="00026581" w:rsidRPr="004410FF" w:rsidRDefault="00026581" w:rsidP="00084EFB">
      <w:pPr>
        <w:numPr>
          <w:ilvl w:val="0"/>
          <w:numId w:val="91"/>
        </w:numPr>
        <w:rPr>
          <w:lang w:eastAsia="he-IL"/>
        </w:rPr>
      </w:pPr>
      <w:r w:rsidRPr="004410FF">
        <w:rPr>
          <w:rtl/>
          <w:lang w:eastAsia="he-IL"/>
        </w:rPr>
        <w:t>הספק אינו עומד בדרישות הטכניות וטיב השירות או שהספק מפסיק, מתלה או מגביל את ביצוע השירותים בניגוד להוראות אלה.</w:t>
      </w:r>
    </w:p>
    <w:p w:rsidR="00026581" w:rsidRPr="004410FF" w:rsidRDefault="00026581" w:rsidP="00084EFB">
      <w:pPr>
        <w:numPr>
          <w:ilvl w:val="0"/>
          <w:numId w:val="91"/>
        </w:numPr>
        <w:rPr>
          <w:lang w:eastAsia="he-IL"/>
        </w:rPr>
      </w:pPr>
      <w:r w:rsidRPr="004410FF">
        <w:rPr>
          <w:rtl/>
          <w:lang w:eastAsia="he-IL"/>
        </w:rPr>
        <w:t>הספק מפר בהתמדה או בזדון אחד מההוראות, התנאים או הדרישות של ההסכם.</w:t>
      </w:r>
    </w:p>
    <w:p w:rsidR="00026581" w:rsidRPr="004410FF" w:rsidRDefault="00026581" w:rsidP="00084EFB">
      <w:pPr>
        <w:numPr>
          <w:ilvl w:val="0"/>
          <w:numId w:val="91"/>
        </w:numPr>
        <w:rPr>
          <w:lang w:eastAsia="he-IL"/>
        </w:rPr>
      </w:pPr>
      <w:r w:rsidRPr="004410FF">
        <w:rPr>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026581" w:rsidRPr="004410FF" w:rsidRDefault="00026581" w:rsidP="00084EFB">
      <w:pPr>
        <w:numPr>
          <w:ilvl w:val="0"/>
          <w:numId w:val="91"/>
        </w:numPr>
        <w:rPr>
          <w:lang w:eastAsia="he-IL"/>
        </w:rPr>
      </w:pPr>
      <w:r w:rsidRPr="004410FF">
        <w:rPr>
          <w:rtl/>
          <w:lang w:eastAsia="he-IL"/>
        </w:rPr>
        <w:t xml:space="preserve">נגרמו </w:t>
      </w:r>
      <w:r>
        <w:rPr>
          <w:rtl/>
          <w:lang w:eastAsia="he-IL"/>
        </w:rPr>
        <w:t>למשרד</w:t>
      </w:r>
      <w:r w:rsidRPr="004410FF">
        <w:rPr>
          <w:rtl/>
          <w:lang w:eastAsia="he-IL"/>
        </w:rPr>
        <w:t xml:space="preserve"> הוצאות או נזקים עקב ביטול ההסכם.</w:t>
      </w:r>
    </w:p>
    <w:p w:rsidR="00026581" w:rsidRPr="004410FF" w:rsidRDefault="00026581" w:rsidP="00084EFB">
      <w:pPr>
        <w:numPr>
          <w:ilvl w:val="0"/>
          <w:numId w:val="91"/>
        </w:numPr>
        <w:rPr>
          <w:lang w:eastAsia="he-IL"/>
        </w:rPr>
      </w:pPr>
      <w:r w:rsidRPr="004410FF">
        <w:rPr>
          <w:rtl/>
          <w:lang w:eastAsia="he-IL"/>
        </w:rPr>
        <w:t>הספק לא השלים את דמי הערבות כאמור בסעיף קטן ה' להלן.</w:t>
      </w:r>
    </w:p>
    <w:p w:rsidR="00026581" w:rsidRPr="004410FF" w:rsidRDefault="00026581" w:rsidP="00084EFB">
      <w:pPr>
        <w:numPr>
          <w:ilvl w:val="0"/>
          <w:numId w:val="91"/>
        </w:numPr>
        <w:rPr>
          <w:lang w:eastAsia="he-IL"/>
        </w:rPr>
      </w:pPr>
      <w:r w:rsidRPr="004410FF">
        <w:rPr>
          <w:rtl/>
          <w:lang w:eastAsia="he-IL"/>
        </w:rPr>
        <w:t>המשרד רשאי לחלט את הערבות לפי חלק זה אף בשל הפרה צפויה של תנאי ההסכם או סיכול תנאי ההסכם המצדיקים, לפי שיקול דעתה חילוט מוקדם של הערבות.</w:t>
      </w:r>
    </w:p>
    <w:p w:rsidR="00026581" w:rsidRPr="004410FF" w:rsidRDefault="00026581" w:rsidP="00084EFB">
      <w:pPr>
        <w:keepNext/>
        <w:numPr>
          <w:ilvl w:val="1"/>
          <w:numId w:val="87"/>
        </w:numPr>
        <w:tabs>
          <w:tab w:val="left" w:pos="0"/>
          <w:tab w:val="left" w:pos="440"/>
        </w:tabs>
        <w:ind w:left="1149" w:hanging="709"/>
        <w:outlineLvl w:val="0"/>
        <w:rPr>
          <w:rFonts w:eastAsia="Times New Roman"/>
          <w:spacing w:val="10"/>
          <w:lang w:eastAsia="he-IL"/>
        </w:rPr>
      </w:pPr>
      <w:bookmarkStart w:id="551" w:name="_Toc50378054"/>
      <w:bookmarkStart w:id="552" w:name="_Toc70355939"/>
      <w:bookmarkStart w:id="553" w:name="_Toc73787824"/>
      <w:bookmarkStart w:id="554" w:name="_Toc74077970"/>
      <w:bookmarkStart w:id="555" w:name="_Toc74078307"/>
      <w:bookmarkStart w:id="556" w:name="_Toc75789264"/>
      <w:bookmarkStart w:id="557" w:name="_Toc77184086"/>
      <w:bookmarkStart w:id="558" w:name="_Toc79344395"/>
      <w:bookmarkStart w:id="559" w:name="_Toc82356552"/>
      <w:bookmarkStart w:id="560" w:name="_Toc86308862"/>
      <w:bookmarkStart w:id="561" w:name="_Toc88580721"/>
      <w:r w:rsidRPr="004410FF">
        <w:rPr>
          <w:rFonts w:eastAsia="Times New Roman"/>
          <w:spacing w:val="10"/>
          <w:rtl/>
          <w:lang w:eastAsia="he-IL"/>
        </w:rPr>
        <w:t xml:space="preserve">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w:t>
      </w:r>
      <w:r w:rsidRPr="004410FF">
        <w:rPr>
          <w:rFonts w:eastAsia="Times New Roman"/>
          <w:spacing w:val="10"/>
          <w:rtl/>
          <w:lang w:eastAsia="he-IL"/>
        </w:rPr>
        <w:lastRenderedPageBreak/>
        <w:t>או חלק ממנו, ימציא הספק ערבות חדשה או ישלים את יתרתה עד גובה סכום הערבות המקורי מיד עם דרישה מאת נציג המשרד.</w:t>
      </w:r>
      <w:bookmarkEnd w:id="551"/>
      <w:bookmarkEnd w:id="552"/>
      <w:bookmarkEnd w:id="553"/>
      <w:bookmarkEnd w:id="554"/>
      <w:bookmarkEnd w:id="555"/>
      <w:bookmarkEnd w:id="556"/>
      <w:bookmarkEnd w:id="557"/>
      <w:bookmarkEnd w:id="558"/>
      <w:bookmarkEnd w:id="559"/>
      <w:bookmarkEnd w:id="560"/>
      <w:bookmarkEnd w:id="561"/>
      <w:r w:rsidRPr="004410FF">
        <w:rPr>
          <w:rFonts w:eastAsia="Times New Roman"/>
          <w:spacing w:val="10"/>
          <w:rtl/>
          <w:lang w:eastAsia="he-IL"/>
        </w:rPr>
        <w:t xml:space="preserve"> </w:t>
      </w:r>
    </w:p>
    <w:p w:rsidR="00026581" w:rsidRPr="004410FF" w:rsidRDefault="00026581" w:rsidP="00084EFB">
      <w:pPr>
        <w:keepNext/>
        <w:numPr>
          <w:ilvl w:val="1"/>
          <w:numId w:val="87"/>
        </w:numPr>
        <w:tabs>
          <w:tab w:val="left" w:pos="0"/>
          <w:tab w:val="left" w:pos="440"/>
        </w:tabs>
        <w:ind w:left="1149" w:hanging="709"/>
        <w:outlineLvl w:val="0"/>
        <w:rPr>
          <w:rFonts w:eastAsia="Times New Roman"/>
          <w:spacing w:val="10"/>
          <w:rtl/>
          <w:lang w:eastAsia="he-IL"/>
        </w:rPr>
      </w:pPr>
      <w:bookmarkStart w:id="562" w:name="_Toc50378055"/>
      <w:bookmarkStart w:id="563" w:name="_Toc70355940"/>
      <w:bookmarkStart w:id="564" w:name="_Toc73787825"/>
      <w:bookmarkStart w:id="565" w:name="_Toc74077971"/>
      <w:bookmarkStart w:id="566" w:name="_Toc74078308"/>
      <w:bookmarkStart w:id="567" w:name="_Toc75789265"/>
      <w:bookmarkStart w:id="568" w:name="_Toc77184087"/>
      <w:bookmarkStart w:id="569" w:name="_Toc79344396"/>
      <w:bookmarkStart w:id="570" w:name="_Toc82356553"/>
      <w:bookmarkStart w:id="571" w:name="_Toc86308863"/>
      <w:bookmarkStart w:id="572" w:name="_Toc88580722"/>
      <w:r w:rsidRPr="004410FF">
        <w:rPr>
          <w:rFonts w:eastAsia="Times New Roman"/>
          <w:spacing w:val="10"/>
          <w:rtl/>
          <w:lang w:eastAsia="he-IL"/>
        </w:rPr>
        <w:t>אי השלמת סכום הערבות כאמור יהווה הפרה מהותית של תנאי ההסכם והמשרד רשאי - בלי לגרוע מסמכותה לבטל את ההסכם להגבילו או להתלותו - לחלט כל יתרה מסכום הערבות.</w:t>
      </w:r>
      <w:bookmarkEnd w:id="562"/>
      <w:bookmarkEnd w:id="563"/>
      <w:bookmarkEnd w:id="564"/>
      <w:bookmarkEnd w:id="565"/>
      <w:bookmarkEnd w:id="566"/>
      <w:bookmarkEnd w:id="567"/>
      <w:bookmarkEnd w:id="568"/>
      <w:bookmarkEnd w:id="569"/>
      <w:bookmarkEnd w:id="570"/>
      <w:bookmarkEnd w:id="571"/>
      <w:bookmarkEnd w:id="572"/>
    </w:p>
    <w:p w:rsidR="00026581" w:rsidRPr="004410FF" w:rsidRDefault="00026581" w:rsidP="00084EFB">
      <w:pPr>
        <w:keepNext/>
        <w:numPr>
          <w:ilvl w:val="1"/>
          <w:numId w:val="87"/>
        </w:numPr>
        <w:tabs>
          <w:tab w:val="left" w:pos="0"/>
          <w:tab w:val="left" w:pos="440"/>
        </w:tabs>
        <w:ind w:left="1149" w:hanging="709"/>
        <w:outlineLvl w:val="0"/>
        <w:rPr>
          <w:rFonts w:eastAsia="Times New Roman"/>
          <w:spacing w:val="10"/>
          <w:lang w:eastAsia="he-IL"/>
        </w:rPr>
      </w:pPr>
      <w:bookmarkStart w:id="573" w:name="_Toc50378056"/>
      <w:bookmarkStart w:id="574" w:name="_Toc70355941"/>
      <w:bookmarkStart w:id="575" w:name="_Toc73787826"/>
      <w:bookmarkStart w:id="576" w:name="_Toc74077972"/>
      <w:bookmarkStart w:id="577" w:name="_Toc74078309"/>
      <w:bookmarkStart w:id="578" w:name="_Toc75789266"/>
      <w:bookmarkStart w:id="579" w:name="_Toc77184088"/>
      <w:bookmarkStart w:id="580" w:name="_Toc79344397"/>
      <w:bookmarkStart w:id="581" w:name="_Toc82356554"/>
      <w:bookmarkStart w:id="582" w:name="_Toc86308864"/>
      <w:bookmarkStart w:id="583" w:name="_Toc88580723"/>
      <w:r w:rsidRPr="004410FF">
        <w:rPr>
          <w:rFonts w:eastAsia="Times New Roman"/>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Pr>
          <w:rFonts w:eastAsia="Times New Roman"/>
          <w:spacing w:val="10"/>
          <w:rtl/>
          <w:lang w:eastAsia="he-IL"/>
        </w:rPr>
        <w:t>למשרד</w:t>
      </w:r>
      <w:r w:rsidRPr="004410FF">
        <w:rPr>
          <w:rFonts w:eastAsia="Times New Roman"/>
          <w:spacing w:val="10"/>
          <w:rtl/>
          <w:lang w:eastAsia="he-IL"/>
        </w:rPr>
        <w:t xml:space="preserve"> עקב הפרת ההסכם מצד הספק.</w:t>
      </w:r>
      <w:bookmarkEnd w:id="573"/>
      <w:bookmarkEnd w:id="574"/>
      <w:bookmarkEnd w:id="575"/>
      <w:bookmarkEnd w:id="576"/>
      <w:bookmarkEnd w:id="577"/>
      <w:bookmarkEnd w:id="578"/>
      <w:bookmarkEnd w:id="579"/>
      <w:bookmarkEnd w:id="580"/>
      <w:bookmarkEnd w:id="581"/>
      <w:bookmarkEnd w:id="582"/>
      <w:bookmarkEnd w:id="583"/>
    </w:p>
    <w:p w:rsidR="00026581" w:rsidRPr="004410FF" w:rsidRDefault="00026581" w:rsidP="00084EFB">
      <w:pPr>
        <w:keepNext/>
        <w:numPr>
          <w:ilvl w:val="1"/>
          <w:numId w:val="87"/>
        </w:numPr>
        <w:tabs>
          <w:tab w:val="left" w:pos="0"/>
          <w:tab w:val="left" w:pos="440"/>
        </w:tabs>
        <w:ind w:left="1149" w:hanging="709"/>
        <w:outlineLvl w:val="0"/>
        <w:rPr>
          <w:rFonts w:eastAsia="Times New Roman"/>
          <w:spacing w:val="10"/>
          <w:lang w:eastAsia="he-IL"/>
        </w:rPr>
      </w:pPr>
      <w:bookmarkStart w:id="584" w:name="_Toc50378057"/>
      <w:bookmarkStart w:id="585" w:name="_Toc70355942"/>
      <w:bookmarkStart w:id="586" w:name="_Toc73787827"/>
      <w:bookmarkStart w:id="587" w:name="_Toc74077973"/>
      <w:bookmarkStart w:id="588" w:name="_Toc74078310"/>
      <w:bookmarkStart w:id="589" w:name="_Toc75789267"/>
      <w:bookmarkStart w:id="590" w:name="_Toc77184089"/>
      <w:bookmarkStart w:id="591" w:name="_Toc79344398"/>
      <w:bookmarkStart w:id="592" w:name="_Toc82356555"/>
      <w:bookmarkStart w:id="593" w:name="_Toc86308865"/>
      <w:bookmarkStart w:id="594" w:name="_Toc88580724"/>
      <w:r w:rsidRPr="004410FF">
        <w:rPr>
          <w:rFonts w:eastAsia="Times New Roman"/>
          <w:spacing w:val="10"/>
          <w:rtl/>
          <w:lang w:eastAsia="he-IL"/>
        </w:rPr>
        <w:t xml:space="preserve">חילוט הערבות, כולה או מקצתה, אין בו כדי לגרוע מן מכל סמכות הקיימת </w:t>
      </w:r>
      <w:r>
        <w:rPr>
          <w:rFonts w:eastAsia="Times New Roman"/>
          <w:spacing w:val="10"/>
          <w:rtl/>
          <w:lang w:eastAsia="he-IL"/>
        </w:rPr>
        <w:t>למשרד</w:t>
      </w:r>
      <w:r w:rsidRPr="004410FF">
        <w:rPr>
          <w:rFonts w:eastAsia="Times New Roman"/>
          <w:spacing w:val="10"/>
          <w:rtl/>
          <w:lang w:eastAsia="he-IL"/>
        </w:rPr>
        <w:t xml:space="preserve"> על-פי ההסכם ובכלל זאת סמכותה לבטל את ההסכם.</w:t>
      </w:r>
      <w:bookmarkEnd w:id="584"/>
      <w:bookmarkEnd w:id="585"/>
      <w:bookmarkEnd w:id="586"/>
      <w:bookmarkEnd w:id="587"/>
      <w:bookmarkEnd w:id="588"/>
      <w:bookmarkEnd w:id="589"/>
      <w:bookmarkEnd w:id="590"/>
      <w:bookmarkEnd w:id="591"/>
      <w:bookmarkEnd w:id="592"/>
      <w:bookmarkEnd w:id="593"/>
      <w:bookmarkEnd w:id="594"/>
    </w:p>
    <w:p w:rsidR="00026581" w:rsidRPr="004410FF" w:rsidRDefault="00026581" w:rsidP="00084EFB">
      <w:pPr>
        <w:keepNext/>
        <w:numPr>
          <w:ilvl w:val="1"/>
          <w:numId w:val="87"/>
        </w:numPr>
        <w:tabs>
          <w:tab w:val="left" w:pos="0"/>
          <w:tab w:val="left" w:pos="440"/>
        </w:tabs>
        <w:ind w:left="1149" w:hanging="709"/>
        <w:outlineLvl w:val="0"/>
        <w:rPr>
          <w:rFonts w:eastAsia="Times New Roman"/>
          <w:spacing w:val="10"/>
          <w:lang w:eastAsia="he-IL"/>
        </w:rPr>
      </w:pPr>
      <w:bookmarkStart w:id="595" w:name="_Toc50378058"/>
      <w:bookmarkStart w:id="596" w:name="_Toc70355943"/>
      <w:bookmarkStart w:id="597" w:name="_Toc73787828"/>
      <w:bookmarkStart w:id="598" w:name="_Toc74077974"/>
      <w:bookmarkStart w:id="599" w:name="_Toc74078311"/>
      <w:bookmarkStart w:id="600" w:name="_Toc75789268"/>
      <w:bookmarkStart w:id="601" w:name="_Toc77184090"/>
      <w:bookmarkStart w:id="602" w:name="_Toc79344399"/>
      <w:bookmarkStart w:id="603" w:name="_Toc82356556"/>
      <w:bookmarkStart w:id="604" w:name="_Toc86308866"/>
      <w:bookmarkStart w:id="605" w:name="_Toc88580725"/>
      <w:r w:rsidRPr="004410FF">
        <w:rPr>
          <w:rFonts w:eastAsia="Times New Roman"/>
          <w:spacing w:val="10"/>
          <w:rtl/>
          <w:lang w:eastAsia="he-IL"/>
        </w:rPr>
        <w:t>חילוט הערבות כולה או מקצתה, אין בו כדי לגרוע מזכותה של המשרד לתבוע בכל דרך אחרת מאת הספק תשלום נזקים שהוא חב בכיסויים לפי הסכם זה או להשתמש בסעדים אחרים הנתונים לה לפי כל דין.</w:t>
      </w:r>
      <w:bookmarkEnd w:id="595"/>
      <w:bookmarkEnd w:id="596"/>
      <w:bookmarkEnd w:id="597"/>
      <w:bookmarkEnd w:id="598"/>
      <w:bookmarkEnd w:id="599"/>
      <w:bookmarkEnd w:id="600"/>
      <w:bookmarkEnd w:id="601"/>
      <w:bookmarkEnd w:id="602"/>
      <w:bookmarkEnd w:id="603"/>
      <w:bookmarkEnd w:id="604"/>
      <w:bookmarkEnd w:id="605"/>
    </w:p>
    <w:p w:rsidR="00026581" w:rsidRPr="004410FF" w:rsidRDefault="00026581" w:rsidP="00026581">
      <w:pPr>
        <w:keepNext/>
        <w:tabs>
          <w:tab w:val="left" w:pos="0"/>
          <w:tab w:val="left" w:pos="440"/>
        </w:tabs>
        <w:ind w:left="1149"/>
        <w:outlineLvl w:val="0"/>
        <w:rPr>
          <w:rFonts w:eastAsia="Times New Roman"/>
          <w:spacing w:val="10"/>
          <w:lang w:eastAsia="he-IL"/>
        </w:rPr>
      </w:pPr>
    </w:p>
    <w:p w:rsidR="00026581" w:rsidRPr="004410FF" w:rsidRDefault="00026581" w:rsidP="00084EFB">
      <w:pPr>
        <w:keepNext/>
        <w:numPr>
          <w:ilvl w:val="0"/>
          <w:numId w:val="87"/>
        </w:numPr>
        <w:tabs>
          <w:tab w:val="left" w:pos="0"/>
          <w:tab w:val="left" w:pos="440"/>
        </w:tabs>
        <w:outlineLvl w:val="0"/>
        <w:rPr>
          <w:rFonts w:ascii="Courier" w:eastAsia="Times New Roman" w:hAnsi="Courier"/>
          <w:b/>
          <w:bCs/>
          <w:u w:val="single"/>
          <w:rtl/>
        </w:rPr>
      </w:pPr>
      <w:bookmarkStart w:id="606" w:name="_Toc50378064"/>
      <w:bookmarkStart w:id="607" w:name="_Toc70355944"/>
      <w:bookmarkStart w:id="608" w:name="_Toc73787829"/>
      <w:bookmarkStart w:id="609" w:name="_Toc74077975"/>
      <w:bookmarkStart w:id="610" w:name="_Toc74078312"/>
      <w:bookmarkStart w:id="611" w:name="_Toc75789269"/>
      <w:bookmarkStart w:id="612" w:name="_Toc77184091"/>
      <w:bookmarkStart w:id="613" w:name="_Toc79344400"/>
      <w:bookmarkStart w:id="614" w:name="_Toc82356557"/>
      <w:bookmarkStart w:id="615" w:name="_Toc86308867"/>
      <w:bookmarkStart w:id="616" w:name="_Toc88580726"/>
      <w:r w:rsidRPr="004410FF">
        <w:rPr>
          <w:rFonts w:ascii="Courier" w:eastAsia="Times New Roman" w:hAnsi="Courier"/>
          <w:b/>
          <w:bCs/>
          <w:u w:val="single"/>
          <w:rtl/>
        </w:rPr>
        <w:t>פתרון המחלוקות</w:t>
      </w:r>
      <w:bookmarkEnd w:id="606"/>
      <w:bookmarkEnd w:id="607"/>
      <w:bookmarkEnd w:id="608"/>
      <w:bookmarkEnd w:id="609"/>
      <w:bookmarkEnd w:id="610"/>
      <w:bookmarkEnd w:id="611"/>
      <w:bookmarkEnd w:id="612"/>
      <w:bookmarkEnd w:id="613"/>
      <w:bookmarkEnd w:id="614"/>
      <w:bookmarkEnd w:id="615"/>
      <w:bookmarkEnd w:id="616"/>
    </w:p>
    <w:p w:rsidR="00026581" w:rsidRDefault="00026581" w:rsidP="00026581">
      <w:pPr>
        <w:tabs>
          <w:tab w:val="num" w:pos="1469"/>
        </w:tabs>
        <w:snapToGrid w:val="0"/>
        <w:ind w:left="84"/>
        <w:rPr>
          <w:rFonts w:eastAsia="Times New Roman"/>
          <w:spacing w:val="10"/>
          <w:rtl/>
          <w:lang w:eastAsia="he-IL"/>
        </w:rPr>
      </w:pPr>
      <w:r w:rsidRPr="004410FF">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4410FF">
        <w:rPr>
          <w:rFonts w:eastAsia="Times New Roman" w:hint="cs"/>
          <w:spacing w:val="10"/>
          <w:rtl/>
          <w:lang w:eastAsia="he-IL"/>
        </w:rPr>
        <w:t>ההכרעה הסופית נתונה להחלטת נציג המשרד.</w:t>
      </w:r>
    </w:p>
    <w:p w:rsidR="00026581" w:rsidRPr="004410FF" w:rsidRDefault="00026581" w:rsidP="00026581">
      <w:pPr>
        <w:tabs>
          <w:tab w:val="num" w:pos="1469"/>
        </w:tabs>
        <w:snapToGrid w:val="0"/>
        <w:ind w:left="84"/>
        <w:rPr>
          <w:rFonts w:eastAsia="Times New Roman"/>
          <w:spacing w:val="10"/>
          <w:lang w:eastAsia="he-IL"/>
        </w:rPr>
      </w:pPr>
    </w:p>
    <w:p w:rsidR="00026581" w:rsidRPr="004410FF" w:rsidRDefault="00026581" w:rsidP="00084EFB">
      <w:pPr>
        <w:keepNext/>
        <w:numPr>
          <w:ilvl w:val="0"/>
          <w:numId w:val="87"/>
        </w:numPr>
        <w:tabs>
          <w:tab w:val="left" w:pos="0"/>
          <w:tab w:val="left" w:pos="440"/>
        </w:tabs>
        <w:outlineLvl w:val="0"/>
        <w:rPr>
          <w:rFonts w:ascii="Courier" w:eastAsia="Times New Roman" w:hAnsi="Courier"/>
          <w:b/>
          <w:bCs/>
          <w:u w:val="single"/>
          <w:rtl/>
        </w:rPr>
      </w:pPr>
      <w:bookmarkStart w:id="617" w:name="_Toc50378065"/>
      <w:bookmarkStart w:id="618" w:name="_Toc70355945"/>
      <w:bookmarkStart w:id="619" w:name="_Toc73787830"/>
      <w:bookmarkStart w:id="620" w:name="_Toc74077976"/>
      <w:bookmarkStart w:id="621" w:name="_Toc74078313"/>
      <w:bookmarkStart w:id="622" w:name="_Toc75789270"/>
      <w:bookmarkStart w:id="623" w:name="_Toc77184092"/>
      <w:bookmarkStart w:id="624" w:name="_Toc79344401"/>
      <w:bookmarkStart w:id="625" w:name="_Toc82356558"/>
      <w:bookmarkStart w:id="626" w:name="_Toc86308868"/>
      <w:bookmarkStart w:id="627" w:name="_Toc88580727"/>
      <w:r w:rsidRPr="004410FF">
        <w:rPr>
          <w:rFonts w:ascii="Courier" w:eastAsia="Times New Roman" w:hAnsi="Courier"/>
          <w:b/>
          <w:bCs/>
          <w:u w:val="single"/>
          <w:rtl/>
        </w:rPr>
        <w:t>הוראות כלליות</w:t>
      </w:r>
      <w:bookmarkEnd w:id="617"/>
      <w:bookmarkEnd w:id="618"/>
      <w:bookmarkEnd w:id="619"/>
      <w:bookmarkEnd w:id="620"/>
      <w:bookmarkEnd w:id="621"/>
      <w:bookmarkEnd w:id="622"/>
      <w:bookmarkEnd w:id="623"/>
      <w:bookmarkEnd w:id="624"/>
      <w:bookmarkEnd w:id="625"/>
      <w:bookmarkEnd w:id="626"/>
      <w:bookmarkEnd w:id="627"/>
    </w:p>
    <w:p w:rsidR="00026581" w:rsidRPr="004410FF" w:rsidRDefault="00026581" w:rsidP="00084EFB">
      <w:pPr>
        <w:keepNext/>
        <w:numPr>
          <w:ilvl w:val="1"/>
          <w:numId w:val="87"/>
        </w:numPr>
        <w:tabs>
          <w:tab w:val="left" w:pos="0"/>
          <w:tab w:val="left" w:pos="440"/>
        </w:tabs>
        <w:outlineLvl w:val="0"/>
        <w:rPr>
          <w:rFonts w:ascii="Courier" w:eastAsia="Times New Roman" w:hAnsi="Courier"/>
        </w:rPr>
      </w:pPr>
      <w:bookmarkStart w:id="628" w:name="_Toc50378066"/>
      <w:bookmarkStart w:id="629" w:name="_Toc70355946"/>
      <w:bookmarkStart w:id="630" w:name="_Toc73787831"/>
      <w:bookmarkStart w:id="631" w:name="_Toc74077977"/>
      <w:bookmarkStart w:id="632" w:name="_Toc74078314"/>
      <w:bookmarkStart w:id="633" w:name="_Toc75789271"/>
      <w:bookmarkStart w:id="634" w:name="_Toc77184093"/>
      <w:bookmarkStart w:id="635" w:name="_Toc79344402"/>
      <w:bookmarkStart w:id="636" w:name="_Toc82356559"/>
      <w:bookmarkStart w:id="637" w:name="_Toc86308869"/>
      <w:bookmarkStart w:id="638" w:name="_Toc88580728"/>
      <w:r w:rsidRPr="004410FF">
        <w:rPr>
          <w:rFonts w:ascii="Courier" w:eastAsia="Times New Roman" w:hAnsi="Courier"/>
          <w:rtl/>
        </w:rPr>
        <w:t>כל ויתור או אורכה או הנחה או הימנעות או שיהוי מציד</w:t>
      </w:r>
      <w:r w:rsidRPr="004410FF">
        <w:rPr>
          <w:rFonts w:ascii="Courier" w:eastAsia="Times New Roman" w:hAnsi="Courier" w:hint="cs"/>
          <w:rtl/>
        </w:rPr>
        <w:t>ו</w:t>
      </w:r>
      <w:r w:rsidRPr="004410FF">
        <w:rPr>
          <w:rFonts w:ascii="Courier" w:eastAsia="Times New Roman" w:hAnsi="Courier"/>
          <w:rtl/>
        </w:rPr>
        <w:t xml:space="preserve">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w:t>
      </w:r>
      <w:r w:rsidRPr="004410FF">
        <w:rPr>
          <w:rFonts w:ascii="Courier" w:eastAsia="Times New Roman" w:hAnsi="Courier" w:hint="cs"/>
          <w:rtl/>
        </w:rPr>
        <w:t>ו</w:t>
      </w:r>
      <w:r w:rsidRPr="004410FF">
        <w:rPr>
          <w:rFonts w:ascii="Courier" w:eastAsia="Times New Roman" w:hAnsi="Courier"/>
          <w:rtl/>
        </w:rPr>
        <w:t>יתור כוויתור על כל הפרה שלאחר מכן של אותה הוראה או הוראות אחרות זולת אם נעשה הו</w:t>
      </w:r>
      <w:r w:rsidRPr="004410FF">
        <w:rPr>
          <w:rFonts w:ascii="Courier" w:eastAsia="Times New Roman" w:hAnsi="Courier" w:hint="cs"/>
          <w:rtl/>
        </w:rPr>
        <w:t>ו</w:t>
      </w:r>
      <w:r w:rsidRPr="004410FF">
        <w:rPr>
          <w:rFonts w:ascii="Courier" w:eastAsia="Times New Roman" w:hAnsi="Courier"/>
          <w:rtl/>
        </w:rPr>
        <w:t>יתור בהתאם לאמור בסעיף קטן זה.</w:t>
      </w:r>
      <w:bookmarkEnd w:id="628"/>
      <w:bookmarkEnd w:id="629"/>
      <w:bookmarkEnd w:id="630"/>
      <w:bookmarkEnd w:id="631"/>
      <w:bookmarkEnd w:id="632"/>
      <w:bookmarkEnd w:id="633"/>
      <w:bookmarkEnd w:id="634"/>
      <w:bookmarkEnd w:id="635"/>
      <w:bookmarkEnd w:id="636"/>
      <w:bookmarkEnd w:id="637"/>
      <w:bookmarkEnd w:id="638"/>
    </w:p>
    <w:p w:rsidR="00026581" w:rsidRPr="004410FF" w:rsidRDefault="00026581" w:rsidP="00084EFB">
      <w:pPr>
        <w:keepNext/>
        <w:numPr>
          <w:ilvl w:val="1"/>
          <w:numId w:val="87"/>
        </w:numPr>
        <w:tabs>
          <w:tab w:val="left" w:pos="0"/>
          <w:tab w:val="left" w:pos="440"/>
        </w:tabs>
        <w:outlineLvl w:val="0"/>
        <w:rPr>
          <w:rFonts w:ascii="Courier" w:eastAsia="Times New Roman" w:hAnsi="Courier"/>
        </w:rPr>
      </w:pPr>
      <w:bookmarkStart w:id="639" w:name="_Toc50378067"/>
      <w:bookmarkStart w:id="640" w:name="_Toc70355947"/>
      <w:bookmarkStart w:id="641" w:name="_Toc73787832"/>
      <w:bookmarkStart w:id="642" w:name="_Toc74077978"/>
      <w:bookmarkStart w:id="643" w:name="_Toc74078315"/>
      <w:bookmarkStart w:id="644" w:name="_Toc75789272"/>
      <w:bookmarkStart w:id="645" w:name="_Toc77184094"/>
      <w:bookmarkStart w:id="646" w:name="_Toc79344403"/>
      <w:bookmarkStart w:id="647" w:name="_Toc82356560"/>
      <w:bookmarkStart w:id="648" w:name="_Toc86308870"/>
      <w:bookmarkStart w:id="649" w:name="_Toc88580729"/>
      <w:r w:rsidRPr="004410FF">
        <w:rPr>
          <w:rFonts w:ascii="Courier" w:eastAsia="Times New Roman" w:hAnsi="Courier"/>
          <w:rtl/>
        </w:rPr>
        <w:t xml:space="preserve">לא יהיה תוקף לכל שינוי או תיקון לחוזה זה או לחלק ממנו לרבות </w:t>
      </w:r>
      <w:r w:rsidRPr="004410FF">
        <w:rPr>
          <w:rFonts w:ascii="Courier" w:eastAsia="Times New Roman" w:hAnsi="Courier"/>
          <w:rtl/>
        </w:rPr>
        <w:br/>
        <w:t xml:space="preserve">המועדים הנקובים בהסכם זה, אלא אם יהא נעשה בכתב ונחתם כדין על </w:t>
      </w:r>
      <w:r w:rsidRPr="004410FF">
        <w:rPr>
          <w:rFonts w:ascii="Courier" w:eastAsia="Times New Roman" w:hAnsi="Courier"/>
          <w:rtl/>
        </w:rPr>
        <w:br/>
      </w:r>
      <w:r w:rsidRPr="004410FF">
        <w:rPr>
          <w:rFonts w:ascii="Courier" w:eastAsia="Times New Roman" w:hAnsi="Courier"/>
          <w:rtl/>
        </w:rPr>
        <w:lastRenderedPageBreak/>
        <w:t>ידי נציגיהם המוסמכים של הצדדים להסכם זה.</w:t>
      </w:r>
      <w:r w:rsidRPr="004410FF">
        <w:rPr>
          <w:rFonts w:ascii="Courier" w:eastAsia="Times New Roman" w:hAnsi="Courier" w:hint="cs"/>
          <w:rtl/>
        </w:rPr>
        <w:t xml:space="preserve"> נציגי המדינה המוסמכים הינם מורשי החתימה של משרד החקלאות ופיתוח הכפר.</w:t>
      </w:r>
      <w:bookmarkEnd w:id="639"/>
      <w:bookmarkEnd w:id="640"/>
      <w:bookmarkEnd w:id="641"/>
      <w:bookmarkEnd w:id="642"/>
      <w:bookmarkEnd w:id="643"/>
      <w:bookmarkEnd w:id="644"/>
      <w:bookmarkEnd w:id="645"/>
      <w:bookmarkEnd w:id="646"/>
      <w:bookmarkEnd w:id="647"/>
      <w:bookmarkEnd w:id="648"/>
      <w:bookmarkEnd w:id="649"/>
    </w:p>
    <w:p w:rsidR="00026581" w:rsidRPr="004410FF" w:rsidRDefault="00026581" w:rsidP="00084EFB">
      <w:pPr>
        <w:keepNext/>
        <w:numPr>
          <w:ilvl w:val="1"/>
          <w:numId w:val="87"/>
        </w:numPr>
        <w:tabs>
          <w:tab w:val="left" w:pos="0"/>
          <w:tab w:val="left" w:pos="440"/>
        </w:tabs>
        <w:outlineLvl w:val="0"/>
        <w:rPr>
          <w:rFonts w:ascii="Courier" w:eastAsia="Times New Roman" w:hAnsi="Courier"/>
          <w:rtl/>
        </w:rPr>
      </w:pPr>
      <w:bookmarkStart w:id="650" w:name="_Toc50378068"/>
      <w:bookmarkStart w:id="651" w:name="_Toc70355948"/>
      <w:bookmarkStart w:id="652" w:name="_Toc73787833"/>
      <w:bookmarkStart w:id="653" w:name="_Toc74077979"/>
      <w:bookmarkStart w:id="654" w:name="_Toc74078316"/>
      <w:bookmarkStart w:id="655" w:name="_Toc75789273"/>
      <w:bookmarkStart w:id="656" w:name="_Toc77184095"/>
      <w:bookmarkStart w:id="657" w:name="_Toc79344404"/>
      <w:bookmarkStart w:id="658" w:name="_Toc82356561"/>
      <w:bookmarkStart w:id="659" w:name="_Toc86308871"/>
      <w:bookmarkStart w:id="660" w:name="_Toc88580730"/>
      <w:r w:rsidRPr="004410FF">
        <w:rPr>
          <w:rFonts w:ascii="Courier" w:eastAsia="Times New Roman" w:hAnsi="Courier"/>
          <w:rt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bookmarkEnd w:id="650"/>
      <w:bookmarkEnd w:id="651"/>
      <w:bookmarkEnd w:id="652"/>
      <w:bookmarkEnd w:id="653"/>
      <w:bookmarkEnd w:id="654"/>
      <w:bookmarkEnd w:id="655"/>
      <w:bookmarkEnd w:id="656"/>
      <w:bookmarkEnd w:id="657"/>
      <w:bookmarkEnd w:id="658"/>
      <w:bookmarkEnd w:id="659"/>
      <w:bookmarkEnd w:id="660"/>
    </w:p>
    <w:p w:rsidR="00026581" w:rsidRPr="004410FF" w:rsidRDefault="00026581" w:rsidP="00084EFB">
      <w:pPr>
        <w:keepNext/>
        <w:numPr>
          <w:ilvl w:val="1"/>
          <w:numId w:val="87"/>
        </w:numPr>
        <w:tabs>
          <w:tab w:val="left" w:pos="0"/>
          <w:tab w:val="left" w:pos="440"/>
        </w:tabs>
        <w:outlineLvl w:val="0"/>
        <w:rPr>
          <w:rFonts w:ascii="Courier" w:eastAsia="Times New Roman" w:hAnsi="Courier"/>
        </w:rPr>
      </w:pPr>
      <w:bookmarkStart w:id="661" w:name="_Toc50378069"/>
      <w:bookmarkStart w:id="662" w:name="_Toc70355949"/>
      <w:bookmarkStart w:id="663" w:name="_Toc73787834"/>
      <w:bookmarkStart w:id="664" w:name="_Toc74077980"/>
      <w:bookmarkStart w:id="665" w:name="_Toc74078317"/>
      <w:bookmarkStart w:id="666" w:name="_Toc75789274"/>
      <w:bookmarkStart w:id="667" w:name="_Toc77184096"/>
      <w:bookmarkStart w:id="668" w:name="_Toc79344405"/>
      <w:bookmarkStart w:id="669" w:name="_Toc82356562"/>
      <w:bookmarkStart w:id="670" w:name="_Toc86308872"/>
      <w:bookmarkStart w:id="671" w:name="_Toc88580731"/>
      <w:r w:rsidRPr="004410FF">
        <w:rPr>
          <w:rFonts w:ascii="Courier" w:eastAsia="Times New Roman" w:hAnsi="Courier"/>
          <w:rtl/>
        </w:rPr>
        <w:t>עוד מוסכם בין הצדדים, כי זכויותיהם וחובותיהם מעוגנות כולן בהסכם זה ומוסכם במפורש כי הוראות חוק השומרים, התשכ"ז-1967 לא יחולו על ההתקשרות הנוצרת מכ</w:t>
      </w:r>
      <w:r w:rsidRPr="004410FF">
        <w:rPr>
          <w:rFonts w:ascii="Courier" w:eastAsia="Times New Roman" w:hAnsi="Courier" w:hint="cs"/>
          <w:rtl/>
        </w:rPr>
        <w:t>ו</w:t>
      </w:r>
      <w:r w:rsidRPr="004410FF">
        <w:rPr>
          <w:rFonts w:ascii="Courier" w:eastAsia="Times New Roman" w:hAnsi="Courier"/>
          <w:rtl/>
        </w:rPr>
        <w:t>ח הסכם זה.</w:t>
      </w:r>
      <w:bookmarkEnd w:id="661"/>
      <w:bookmarkEnd w:id="662"/>
      <w:bookmarkEnd w:id="663"/>
      <w:bookmarkEnd w:id="664"/>
      <w:bookmarkEnd w:id="665"/>
      <w:bookmarkEnd w:id="666"/>
      <w:bookmarkEnd w:id="667"/>
      <w:bookmarkEnd w:id="668"/>
      <w:bookmarkEnd w:id="669"/>
      <w:bookmarkEnd w:id="670"/>
      <w:bookmarkEnd w:id="671"/>
    </w:p>
    <w:p w:rsidR="00026581" w:rsidRPr="004410FF" w:rsidRDefault="00026581" w:rsidP="00084EFB">
      <w:pPr>
        <w:keepNext/>
        <w:numPr>
          <w:ilvl w:val="0"/>
          <w:numId w:val="87"/>
        </w:numPr>
        <w:tabs>
          <w:tab w:val="left" w:pos="0"/>
          <w:tab w:val="left" w:pos="440"/>
        </w:tabs>
        <w:outlineLvl w:val="0"/>
        <w:rPr>
          <w:rFonts w:eastAsia="Times New Roman"/>
          <w:b/>
          <w:bCs/>
          <w:spacing w:val="10"/>
          <w:u w:val="single"/>
          <w:lang w:eastAsia="he-IL"/>
        </w:rPr>
      </w:pPr>
      <w:bookmarkStart w:id="672" w:name="_Toc50378070"/>
      <w:bookmarkStart w:id="673" w:name="_Toc70355950"/>
      <w:bookmarkStart w:id="674" w:name="_Toc73787835"/>
      <w:bookmarkStart w:id="675" w:name="_Toc74077981"/>
      <w:bookmarkStart w:id="676" w:name="_Toc74078318"/>
      <w:bookmarkStart w:id="677" w:name="_Toc75789275"/>
      <w:bookmarkStart w:id="678" w:name="_Toc77184097"/>
      <w:bookmarkStart w:id="679" w:name="_Toc79344406"/>
      <w:bookmarkStart w:id="680" w:name="_Toc82356563"/>
      <w:bookmarkStart w:id="681" w:name="_Toc86308873"/>
      <w:bookmarkStart w:id="682" w:name="_Toc88580732"/>
      <w:r w:rsidRPr="004410FF">
        <w:rPr>
          <w:rFonts w:eastAsia="Times New Roman"/>
          <w:b/>
          <w:bCs/>
          <w:spacing w:val="10"/>
          <w:u w:val="single"/>
          <w:rtl/>
          <w:lang w:eastAsia="he-IL"/>
        </w:rPr>
        <w:t>פרשנות</w:t>
      </w:r>
      <w:bookmarkEnd w:id="672"/>
      <w:bookmarkEnd w:id="673"/>
      <w:bookmarkEnd w:id="674"/>
      <w:bookmarkEnd w:id="675"/>
      <w:bookmarkEnd w:id="676"/>
      <w:bookmarkEnd w:id="677"/>
      <w:bookmarkEnd w:id="678"/>
      <w:bookmarkEnd w:id="679"/>
      <w:bookmarkEnd w:id="680"/>
      <w:bookmarkEnd w:id="681"/>
      <w:bookmarkEnd w:id="682"/>
    </w:p>
    <w:p w:rsidR="00026581" w:rsidRPr="004410FF" w:rsidRDefault="00026581" w:rsidP="00026581">
      <w:pPr>
        <w:snapToGrid w:val="0"/>
        <w:jc w:val="left"/>
        <w:rPr>
          <w:rFonts w:eastAsia="Times New Roman"/>
          <w:spacing w:val="10"/>
          <w:rtl/>
          <w:lang w:eastAsia="he-IL"/>
        </w:rPr>
      </w:pPr>
      <w:r w:rsidRPr="004410FF">
        <w:rPr>
          <w:rFonts w:eastAsia="Times New Roman" w:hint="cs"/>
          <w:spacing w:val="10"/>
          <w:rtl/>
          <w:lang w:eastAsia="he-IL"/>
        </w:rPr>
        <w:t xml:space="preserve"> </w:t>
      </w:r>
      <w:r w:rsidRPr="004410FF">
        <w:rPr>
          <w:rFonts w:eastAsia="Times New Roman"/>
          <w:spacing w:val="10"/>
          <w:rtl/>
          <w:lang w:eastAsia="he-IL"/>
        </w:rPr>
        <w:t>למען הסר ספק, לרבות הסתמכות על מצגים שנעשו בעת המפרט קובעים</w:t>
      </w:r>
      <w:r w:rsidRPr="004410FF">
        <w:rPr>
          <w:rFonts w:eastAsia="Times New Roman" w:hint="cs"/>
          <w:spacing w:val="10"/>
          <w:rtl/>
          <w:lang w:eastAsia="he-IL"/>
        </w:rPr>
        <w:t xml:space="preserve"> </w:t>
      </w:r>
      <w:r w:rsidRPr="004410FF">
        <w:rPr>
          <w:rFonts w:eastAsia="Times New Roman"/>
          <w:spacing w:val="10"/>
          <w:rtl/>
          <w:lang w:eastAsia="he-IL"/>
        </w:rPr>
        <w:t>הצדדים  כדלקמן:</w:t>
      </w:r>
    </w:p>
    <w:p w:rsidR="00026581" w:rsidRPr="004410FF" w:rsidRDefault="00026581" w:rsidP="00084EFB">
      <w:pPr>
        <w:keepNext/>
        <w:numPr>
          <w:ilvl w:val="1"/>
          <w:numId w:val="87"/>
        </w:numPr>
        <w:tabs>
          <w:tab w:val="left" w:pos="0"/>
          <w:tab w:val="left" w:pos="440"/>
        </w:tabs>
        <w:outlineLvl w:val="0"/>
        <w:rPr>
          <w:rFonts w:ascii="Courier" w:eastAsia="Times New Roman" w:hAnsi="Courier"/>
          <w:rtl/>
        </w:rPr>
      </w:pPr>
      <w:bookmarkStart w:id="683" w:name="_Toc50378071"/>
      <w:bookmarkStart w:id="684" w:name="_Toc70355951"/>
      <w:bookmarkStart w:id="685" w:name="_Toc73787836"/>
      <w:bookmarkStart w:id="686" w:name="_Toc74077982"/>
      <w:bookmarkStart w:id="687" w:name="_Toc74078319"/>
      <w:bookmarkStart w:id="688" w:name="_Toc75789276"/>
      <w:bookmarkStart w:id="689" w:name="_Toc77184098"/>
      <w:bookmarkStart w:id="690" w:name="_Toc79344407"/>
      <w:bookmarkStart w:id="691" w:name="_Toc82356564"/>
      <w:bookmarkStart w:id="692" w:name="_Toc86308874"/>
      <w:bookmarkStart w:id="693" w:name="_Toc88580733"/>
      <w:r w:rsidRPr="004410FF">
        <w:rPr>
          <w:rFonts w:ascii="Courier" w:eastAsia="Times New Roman" w:hAnsi="Courier"/>
          <w:rtl/>
        </w:rPr>
        <w:t>הסכם זה ממצה את כל אשר הוסכם על-ידי הצדדים ואת היחסים המשפטיים ביניהם והוא מבטל כל הסכם או הסדר קודם ביניהם.</w:t>
      </w:r>
      <w:bookmarkEnd w:id="683"/>
      <w:bookmarkEnd w:id="684"/>
      <w:bookmarkEnd w:id="685"/>
      <w:bookmarkEnd w:id="686"/>
      <w:bookmarkEnd w:id="687"/>
      <w:bookmarkEnd w:id="688"/>
      <w:bookmarkEnd w:id="689"/>
      <w:bookmarkEnd w:id="690"/>
      <w:bookmarkEnd w:id="691"/>
      <w:bookmarkEnd w:id="692"/>
      <w:bookmarkEnd w:id="693"/>
    </w:p>
    <w:p w:rsidR="00026581" w:rsidRPr="004410FF" w:rsidRDefault="00026581" w:rsidP="00084EFB">
      <w:pPr>
        <w:keepNext/>
        <w:numPr>
          <w:ilvl w:val="1"/>
          <w:numId w:val="87"/>
        </w:numPr>
        <w:tabs>
          <w:tab w:val="left" w:pos="0"/>
          <w:tab w:val="left" w:pos="440"/>
        </w:tabs>
        <w:outlineLvl w:val="0"/>
        <w:rPr>
          <w:rFonts w:ascii="Courier" w:eastAsia="Times New Roman" w:hAnsi="Courier"/>
          <w:rtl/>
        </w:rPr>
      </w:pPr>
      <w:bookmarkStart w:id="694" w:name="_Toc50378072"/>
      <w:bookmarkStart w:id="695" w:name="_Toc70355952"/>
      <w:bookmarkStart w:id="696" w:name="_Toc73787837"/>
      <w:bookmarkStart w:id="697" w:name="_Toc74077983"/>
      <w:bookmarkStart w:id="698" w:name="_Toc74078320"/>
      <w:bookmarkStart w:id="699" w:name="_Toc75789277"/>
      <w:bookmarkStart w:id="700" w:name="_Toc77184099"/>
      <w:bookmarkStart w:id="701" w:name="_Toc79344408"/>
      <w:bookmarkStart w:id="702" w:name="_Toc82356565"/>
      <w:bookmarkStart w:id="703" w:name="_Toc86308875"/>
      <w:bookmarkStart w:id="704" w:name="_Toc88580734"/>
      <w:r w:rsidRPr="004410FF">
        <w:rPr>
          <w:rFonts w:ascii="Courier" w:eastAsia="Times New Roman" w:hAnsi="Courier"/>
          <w:rtl/>
        </w:rPr>
        <w:t>כותרות הסעיפים בהסכם זה הוכנסו לשם נוחות בלבד ולא</w:t>
      </w:r>
      <w:r w:rsidRPr="004410FF">
        <w:rPr>
          <w:rFonts w:ascii="Courier" w:eastAsia="Times New Roman" w:hAnsi="Courier" w:hint="cs"/>
          <w:rtl/>
        </w:rPr>
        <w:t xml:space="preserve"> </w:t>
      </w:r>
      <w:r w:rsidRPr="004410FF">
        <w:rPr>
          <w:rFonts w:ascii="Courier" w:eastAsia="Times New Roman" w:hAnsi="Courier"/>
          <w:rtl/>
        </w:rPr>
        <w:t>יהיה להם כל תוקף או משקל בפירוש ההסכם.</w:t>
      </w:r>
      <w:bookmarkEnd w:id="694"/>
      <w:bookmarkEnd w:id="695"/>
      <w:bookmarkEnd w:id="696"/>
      <w:bookmarkEnd w:id="697"/>
      <w:bookmarkEnd w:id="698"/>
      <w:bookmarkEnd w:id="699"/>
      <w:bookmarkEnd w:id="700"/>
      <w:bookmarkEnd w:id="701"/>
      <w:bookmarkEnd w:id="702"/>
      <w:bookmarkEnd w:id="703"/>
      <w:bookmarkEnd w:id="704"/>
    </w:p>
    <w:p w:rsidR="00026581" w:rsidRPr="004410FF" w:rsidRDefault="00026581" w:rsidP="00084EFB">
      <w:pPr>
        <w:keepNext/>
        <w:numPr>
          <w:ilvl w:val="1"/>
          <w:numId w:val="87"/>
        </w:numPr>
        <w:tabs>
          <w:tab w:val="left" w:pos="0"/>
          <w:tab w:val="left" w:pos="440"/>
        </w:tabs>
        <w:outlineLvl w:val="0"/>
        <w:rPr>
          <w:rFonts w:eastAsia="Times New Roman"/>
          <w:spacing w:val="10"/>
          <w:lang w:eastAsia="he-IL"/>
        </w:rPr>
      </w:pPr>
      <w:bookmarkStart w:id="705" w:name="_Toc50378073"/>
      <w:bookmarkStart w:id="706" w:name="_Toc70355953"/>
      <w:bookmarkStart w:id="707" w:name="_Toc73787838"/>
      <w:bookmarkStart w:id="708" w:name="_Toc74077984"/>
      <w:bookmarkStart w:id="709" w:name="_Toc74078321"/>
      <w:bookmarkStart w:id="710" w:name="_Toc75789278"/>
      <w:bookmarkStart w:id="711" w:name="_Toc77184100"/>
      <w:bookmarkStart w:id="712" w:name="_Toc79344409"/>
      <w:bookmarkStart w:id="713" w:name="_Toc82356566"/>
      <w:bookmarkStart w:id="714" w:name="_Toc86308876"/>
      <w:bookmarkStart w:id="715" w:name="_Toc88580735"/>
      <w:r w:rsidRPr="004410FF">
        <w:rPr>
          <w:rFonts w:ascii="Courier" w:eastAsia="Times New Roman" w:hAnsi="Courier"/>
          <w:rtl/>
        </w:rPr>
        <w:t>כל שינוי בתנאי הסכם זה או כל פרשנות של סעיף בהסכם</w:t>
      </w:r>
      <w:r w:rsidRPr="004410FF">
        <w:rPr>
          <w:rFonts w:ascii="Courier" w:eastAsia="Times New Roman" w:hAnsi="Courier"/>
        </w:rPr>
        <w:t xml:space="preserve"> </w:t>
      </w:r>
      <w:r w:rsidRPr="004410FF">
        <w:rPr>
          <w:rFonts w:ascii="Courier" w:eastAsia="Times New Roman" w:hAnsi="Courier"/>
          <w:rtl/>
        </w:rPr>
        <w:t>מחייבים את אישורם בכתב של נותן השירותים המשפטי למשרד החקלאות ושל חשב משרד החקלאות (או מי מטעמם), זאת נוסף על כל הליך הנדרש בעניין זה על-פי הסכם זה או על-פי חוק נכסי המדינה, התשי"א-</w:t>
      </w:r>
      <w:r w:rsidRPr="004410FF">
        <w:rPr>
          <w:rFonts w:eastAsia="Times New Roman"/>
          <w:spacing w:val="10"/>
          <w:rtl/>
          <w:lang w:eastAsia="he-IL"/>
        </w:rPr>
        <w:t>1951.</w:t>
      </w:r>
      <w:bookmarkEnd w:id="705"/>
      <w:bookmarkEnd w:id="706"/>
      <w:bookmarkEnd w:id="707"/>
      <w:bookmarkEnd w:id="708"/>
      <w:bookmarkEnd w:id="709"/>
      <w:bookmarkEnd w:id="710"/>
      <w:bookmarkEnd w:id="711"/>
      <w:bookmarkEnd w:id="712"/>
      <w:bookmarkEnd w:id="713"/>
      <w:bookmarkEnd w:id="714"/>
      <w:bookmarkEnd w:id="715"/>
    </w:p>
    <w:p w:rsidR="00026581" w:rsidRPr="004410FF" w:rsidRDefault="00026581" w:rsidP="00026581">
      <w:pPr>
        <w:tabs>
          <w:tab w:val="left" w:pos="582"/>
          <w:tab w:val="right" w:pos="1433"/>
          <w:tab w:val="left" w:pos="8804"/>
        </w:tabs>
        <w:autoSpaceDN w:val="0"/>
        <w:ind w:left="1427"/>
        <w:rPr>
          <w:rFonts w:eastAsia="Times New Roman"/>
          <w:spacing w:val="10"/>
          <w:rtl/>
          <w:lang w:eastAsia="he-IL"/>
        </w:rPr>
      </w:pPr>
    </w:p>
    <w:p w:rsidR="00026581" w:rsidRPr="004410FF" w:rsidRDefault="00026581" w:rsidP="00084EFB">
      <w:pPr>
        <w:keepNext/>
        <w:numPr>
          <w:ilvl w:val="0"/>
          <w:numId w:val="87"/>
        </w:numPr>
        <w:tabs>
          <w:tab w:val="left" w:pos="0"/>
          <w:tab w:val="left" w:pos="440"/>
        </w:tabs>
        <w:outlineLvl w:val="0"/>
        <w:rPr>
          <w:rFonts w:eastAsia="Times New Roman"/>
          <w:b/>
          <w:bCs/>
          <w:spacing w:val="10"/>
          <w:u w:val="single"/>
          <w:lang w:eastAsia="he-IL"/>
        </w:rPr>
      </w:pPr>
      <w:bookmarkStart w:id="716" w:name="_Toc50378075"/>
      <w:bookmarkStart w:id="717" w:name="_Toc70355954"/>
      <w:bookmarkStart w:id="718" w:name="_Toc73787839"/>
      <w:bookmarkStart w:id="719" w:name="_Toc74077985"/>
      <w:bookmarkStart w:id="720" w:name="_Toc74078322"/>
      <w:bookmarkStart w:id="721" w:name="_Toc75789279"/>
      <w:bookmarkStart w:id="722" w:name="_Toc77184101"/>
      <w:bookmarkStart w:id="723" w:name="_Toc79344410"/>
      <w:bookmarkStart w:id="724" w:name="_Toc82356567"/>
      <w:bookmarkStart w:id="725" w:name="_Toc86308877"/>
      <w:bookmarkStart w:id="726" w:name="_Toc88580736"/>
      <w:r w:rsidRPr="004410FF">
        <w:rPr>
          <w:rFonts w:eastAsia="Times New Roman"/>
          <w:b/>
          <w:bCs/>
          <w:spacing w:val="10"/>
          <w:u w:val="single"/>
          <w:rtl/>
          <w:lang w:eastAsia="he-IL"/>
        </w:rPr>
        <w:t>משלוח הודעות</w:t>
      </w:r>
      <w:bookmarkEnd w:id="716"/>
      <w:bookmarkEnd w:id="717"/>
      <w:bookmarkEnd w:id="718"/>
      <w:bookmarkEnd w:id="719"/>
      <w:bookmarkEnd w:id="720"/>
      <w:bookmarkEnd w:id="721"/>
      <w:bookmarkEnd w:id="722"/>
      <w:bookmarkEnd w:id="723"/>
      <w:bookmarkEnd w:id="724"/>
      <w:bookmarkEnd w:id="725"/>
      <w:bookmarkEnd w:id="726"/>
    </w:p>
    <w:p w:rsidR="00026581" w:rsidRPr="004410FF" w:rsidRDefault="00026581" w:rsidP="00026581">
      <w:pPr>
        <w:snapToGrid w:val="0"/>
        <w:rPr>
          <w:rFonts w:eastAsia="Times New Roman"/>
          <w:spacing w:val="10"/>
          <w:rtl/>
          <w:lang w:eastAsia="he-IL"/>
        </w:rPr>
      </w:pPr>
      <w:r w:rsidRPr="004410FF">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026581" w:rsidRPr="004410FF" w:rsidRDefault="00026581" w:rsidP="00026581">
      <w:pPr>
        <w:snapToGrid w:val="0"/>
        <w:rPr>
          <w:rFonts w:eastAsia="Times New Roman"/>
          <w:spacing w:val="10"/>
          <w:rtl/>
          <w:lang w:eastAsia="he-IL"/>
        </w:rPr>
      </w:pPr>
    </w:p>
    <w:p w:rsidR="00026581" w:rsidRPr="004410FF" w:rsidRDefault="00026581" w:rsidP="00084EFB">
      <w:pPr>
        <w:keepNext/>
        <w:numPr>
          <w:ilvl w:val="0"/>
          <w:numId w:val="87"/>
        </w:numPr>
        <w:tabs>
          <w:tab w:val="left" w:pos="0"/>
          <w:tab w:val="left" w:pos="440"/>
        </w:tabs>
        <w:outlineLvl w:val="0"/>
        <w:rPr>
          <w:rFonts w:eastAsia="Times New Roman"/>
          <w:b/>
          <w:bCs/>
          <w:spacing w:val="10"/>
          <w:u w:val="single"/>
          <w:rtl/>
          <w:lang w:eastAsia="he-IL"/>
        </w:rPr>
      </w:pPr>
      <w:bookmarkStart w:id="727" w:name="_Toc50378076"/>
      <w:bookmarkStart w:id="728" w:name="_Toc70355955"/>
      <w:bookmarkStart w:id="729" w:name="_Toc73787840"/>
      <w:bookmarkStart w:id="730" w:name="_Toc74077986"/>
      <w:bookmarkStart w:id="731" w:name="_Toc74078323"/>
      <w:bookmarkStart w:id="732" w:name="_Toc75789280"/>
      <w:bookmarkStart w:id="733" w:name="_Toc77184102"/>
      <w:bookmarkStart w:id="734" w:name="_Toc79344411"/>
      <w:bookmarkStart w:id="735" w:name="_Toc82356568"/>
      <w:bookmarkStart w:id="736" w:name="_Toc86308878"/>
      <w:bookmarkStart w:id="737" w:name="_Toc88580737"/>
      <w:r w:rsidRPr="004410FF">
        <w:rPr>
          <w:rFonts w:eastAsia="Times New Roman"/>
          <w:b/>
          <w:bCs/>
          <w:spacing w:val="10"/>
          <w:u w:val="single"/>
          <w:rtl/>
          <w:lang w:eastAsia="he-IL"/>
        </w:rPr>
        <w:t>כתובות הצדדים לצורך הסכם זה</w:t>
      </w:r>
      <w:r w:rsidRPr="004410FF">
        <w:rPr>
          <w:rFonts w:eastAsia="Times New Roman" w:hint="cs"/>
          <w:b/>
          <w:bCs/>
          <w:spacing w:val="10"/>
          <w:u w:val="single"/>
          <w:rtl/>
          <w:lang w:eastAsia="he-IL"/>
        </w:rPr>
        <w:t>:</w:t>
      </w:r>
      <w:bookmarkEnd w:id="727"/>
      <w:bookmarkEnd w:id="728"/>
      <w:bookmarkEnd w:id="729"/>
      <w:bookmarkEnd w:id="730"/>
      <w:bookmarkEnd w:id="731"/>
      <w:bookmarkEnd w:id="732"/>
      <w:bookmarkEnd w:id="733"/>
      <w:bookmarkEnd w:id="734"/>
      <w:bookmarkEnd w:id="735"/>
      <w:bookmarkEnd w:id="736"/>
      <w:bookmarkEnd w:id="737"/>
    </w:p>
    <w:p w:rsidR="00026581" w:rsidRPr="004410FF" w:rsidRDefault="00026581" w:rsidP="00026581">
      <w:pPr>
        <w:tabs>
          <w:tab w:val="left" w:pos="480"/>
          <w:tab w:val="left" w:pos="1440"/>
          <w:tab w:val="left" w:pos="1800"/>
        </w:tabs>
        <w:contextualSpacing/>
        <w:rPr>
          <w:rFonts w:eastAsia="Times New Roman"/>
          <w:rtl/>
        </w:rPr>
      </w:pPr>
      <w:r w:rsidRPr="004410FF">
        <w:rPr>
          <w:rFonts w:eastAsia="Times New Roman"/>
          <w:rtl/>
        </w:rPr>
        <w:t xml:space="preserve">המשרד: </w:t>
      </w:r>
      <w:r w:rsidRPr="004410FF">
        <w:rPr>
          <w:rFonts w:eastAsia="Times New Roman"/>
        </w:rPr>
        <w:t xml:space="preserve"> </w:t>
      </w:r>
      <w:r w:rsidRPr="004410FF">
        <w:rPr>
          <w:rFonts w:eastAsia="Times New Roman"/>
          <w:rtl/>
        </w:rPr>
        <w:t xml:space="preserve"> משרד החקלאות ופיתוח הכפר, הקריה החקלאית,</w:t>
      </w:r>
      <w:r w:rsidRPr="004410FF">
        <w:rPr>
          <w:rFonts w:eastAsia="Times New Roman" w:hint="cs"/>
          <w:rtl/>
        </w:rPr>
        <w:t xml:space="preserve"> </w:t>
      </w:r>
      <w:r w:rsidRPr="004410FF">
        <w:rPr>
          <w:rFonts w:eastAsia="Times New Roman"/>
          <w:rtl/>
        </w:rPr>
        <w:t>ת.ד. 30, בית דגן, 502</w:t>
      </w:r>
      <w:r w:rsidRPr="004410FF">
        <w:rPr>
          <w:rFonts w:eastAsia="Times New Roman" w:hint="cs"/>
          <w:rtl/>
        </w:rPr>
        <w:t>5</w:t>
      </w:r>
      <w:r w:rsidRPr="004410FF">
        <w:rPr>
          <w:rFonts w:eastAsia="Times New Roman"/>
          <w:rtl/>
        </w:rPr>
        <w:t>0.</w:t>
      </w:r>
      <w:r w:rsidRPr="004410FF">
        <w:rPr>
          <w:rFonts w:eastAsia="Times New Roman" w:hint="cs"/>
          <w:rtl/>
        </w:rPr>
        <w:t xml:space="preserve"> </w:t>
      </w:r>
    </w:p>
    <w:p w:rsidR="00026581" w:rsidRPr="004410FF" w:rsidRDefault="00026581" w:rsidP="00026581">
      <w:pPr>
        <w:tabs>
          <w:tab w:val="left" w:pos="480"/>
          <w:tab w:val="left" w:pos="1440"/>
          <w:tab w:val="left" w:pos="1800"/>
        </w:tabs>
        <w:contextualSpacing/>
        <w:rPr>
          <w:rFonts w:eastAsia="Times New Roman"/>
          <w:rtl/>
        </w:rPr>
      </w:pPr>
      <w:r w:rsidRPr="004410FF">
        <w:rPr>
          <w:rFonts w:eastAsia="Times New Roman"/>
          <w:rtl/>
        </w:rPr>
        <w:t>המציע</w:t>
      </w:r>
      <w:r w:rsidRPr="004410FF">
        <w:rPr>
          <w:rFonts w:eastAsia="Times New Roman" w:hint="cs"/>
          <w:rtl/>
        </w:rPr>
        <w:t>:</w:t>
      </w:r>
      <w:r w:rsidRPr="004410FF">
        <w:rPr>
          <w:rFonts w:eastAsia="Times New Roman"/>
          <w:rtl/>
        </w:rPr>
        <w:t xml:space="preserve"> כמפורט במבוא להסכם זה</w:t>
      </w:r>
      <w:r w:rsidRPr="004410FF">
        <w:rPr>
          <w:rFonts w:eastAsia="Times New Roman" w:hint="cs"/>
          <w:rtl/>
        </w:rPr>
        <w:t>.</w:t>
      </w:r>
    </w:p>
    <w:p w:rsidR="00026581" w:rsidRPr="004410FF" w:rsidRDefault="00026581" w:rsidP="00026581">
      <w:pPr>
        <w:rPr>
          <w:rtl/>
          <w:lang w:eastAsia="he-IL"/>
        </w:rPr>
      </w:pPr>
      <w:r w:rsidRPr="004410FF">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4410FF">
        <w:rPr>
          <w:rFonts w:hint="cs"/>
          <w:rtl/>
          <w:lang w:eastAsia="he-IL"/>
        </w:rPr>
        <w:t>שליחתה</w:t>
      </w:r>
      <w:r w:rsidRPr="004410FF">
        <w:rPr>
          <w:rtl/>
          <w:lang w:eastAsia="he-IL"/>
        </w:rPr>
        <w:t xml:space="preserve">. קבלה הנושאת חותמת רשות הדואר תשמש ראיה לתאריך המסירה. </w:t>
      </w:r>
    </w:p>
    <w:p w:rsidR="00026581" w:rsidRPr="004410FF" w:rsidRDefault="00026581" w:rsidP="00026581">
      <w:pPr>
        <w:tabs>
          <w:tab w:val="left" w:pos="480"/>
          <w:tab w:val="left" w:pos="1440"/>
          <w:tab w:val="left" w:pos="1800"/>
        </w:tabs>
        <w:spacing w:line="240" w:lineRule="auto"/>
        <w:rPr>
          <w:rFonts w:eastAsia="Times New Roman"/>
          <w:b/>
          <w:bCs/>
          <w:rtl/>
        </w:rPr>
      </w:pPr>
    </w:p>
    <w:p w:rsidR="00026581" w:rsidRPr="004410FF" w:rsidRDefault="00026581" w:rsidP="00026581">
      <w:pPr>
        <w:tabs>
          <w:tab w:val="left" w:pos="480"/>
          <w:tab w:val="left" w:pos="1440"/>
          <w:tab w:val="left" w:pos="1800"/>
        </w:tabs>
        <w:spacing w:line="240" w:lineRule="auto"/>
        <w:rPr>
          <w:rFonts w:eastAsia="Times New Roman"/>
          <w:b/>
          <w:bCs/>
          <w:rtl/>
        </w:rPr>
      </w:pPr>
      <w:r w:rsidRPr="004410FF">
        <w:rPr>
          <w:rFonts w:eastAsia="Times New Roman"/>
          <w:b/>
          <w:bCs/>
          <w:rtl/>
        </w:rPr>
        <w:t>ולראייה באו הצדדים על החתום:</w:t>
      </w:r>
    </w:p>
    <w:p w:rsidR="00026581" w:rsidRPr="004410FF" w:rsidRDefault="00026581" w:rsidP="00026581">
      <w:pPr>
        <w:tabs>
          <w:tab w:val="left" w:pos="480"/>
          <w:tab w:val="left" w:pos="1440"/>
          <w:tab w:val="left" w:pos="1800"/>
        </w:tabs>
        <w:spacing w:line="240" w:lineRule="auto"/>
        <w:rPr>
          <w:rFonts w:eastAsia="Times New Roman"/>
          <w:rtl/>
        </w:rPr>
      </w:pPr>
    </w:p>
    <w:p w:rsidR="00026581" w:rsidRPr="004410FF" w:rsidRDefault="00026581" w:rsidP="00026581">
      <w:pPr>
        <w:tabs>
          <w:tab w:val="left" w:pos="480"/>
          <w:tab w:val="left" w:pos="1440"/>
          <w:tab w:val="left" w:pos="1800"/>
        </w:tabs>
        <w:spacing w:line="240" w:lineRule="auto"/>
        <w:rPr>
          <w:rFonts w:eastAsia="Times New Roman"/>
          <w:rtl/>
        </w:rPr>
      </w:pPr>
      <w:r w:rsidRPr="004410FF">
        <w:rPr>
          <w:rFonts w:eastAsia="Times New Roman"/>
          <w:rtl/>
        </w:rPr>
        <w:t xml:space="preserve">ביום __________ חודש ___________ </w:t>
      </w:r>
      <w:r>
        <w:rPr>
          <w:rFonts w:eastAsia="Times New Roman" w:hint="cs"/>
          <w:rtl/>
        </w:rPr>
        <w:t>2022</w:t>
      </w:r>
    </w:p>
    <w:p w:rsidR="00026581" w:rsidRPr="004410FF" w:rsidRDefault="00026581" w:rsidP="00026581">
      <w:pPr>
        <w:tabs>
          <w:tab w:val="left" w:pos="480"/>
          <w:tab w:val="left" w:pos="1440"/>
          <w:tab w:val="left" w:pos="1800"/>
        </w:tabs>
        <w:spacing w:line="240" w:lineRule="auto"/>
        <w:rPr>
          <w:rFonts w:eastAsia="Times New Roman"/>
          <w:rtl/>
        </w:rPr>
      </w:pPr>
    </w:p>
    <w:p w:rsidR="00026581" w:rsidRPr="004410FF" w:rsidRDefault="00026581" w:rsidP="00026581">
      <w:pPr>
        <w:tabs>
          <w:tab w:val="left" w:pos="480"/>
          <w:tab w:val="left" w:pos="1440"/>
          <w:tab w:val="left" w:pos="1800"/>
        </w:tabs>
        <w:spacing w:line="240" w:lineRule="auto"/>
        <w:rPr>
          <w:rFonts w:eastAsia="Times New Roman"/>
          <w:b/>
          <w:bCs/>
          <w:rtl/>
        </w:rPr>
      </w:pPr>
      <w:r w:rsidRPr="004410FF">
        <w:rPr>
          <w:rFonts w:eastAsia="Times New Roman"/>
          <w:b/>
          <w:bCs/>
          <w:u w:val="single"/>
          <w:rtl/>
        </w:rPr>
        <w:t>בשם המשרד</w:t>
      </w:r>
      <w:r w:rsidRPr="004410FF">
        <w:rPr>
          <w:rFonts w:eastAsia="Times New Roman"/>
          <w:b/>
          <w:bCs/>
          <w:rtl/>
        </w:rPr>
        <w:tab/>
      </w:r>
      <w:r w:rsidRPr="004410FF">
        <w:rPr>
          <w:rFonts w:eastAsia="Times New Roman"/>
          <w:b/>
          <w:bCs/>
          <w:rtl/>
        </w:rPr>
        <w:tab/>
      </w:r>
      <w:r w:rsidRPr="004410FF">
        <w:rPr>
          <w:rFonts w:eastAsia="Times New Roman"/>
          <w:b/>
          <w:bCs/>
          <w:rtl/>
        </w:rPr>
        <w:tab/>
      </w:r>
      <w:r w:rsidRPr="004410FF">
        <w:rPr>
          <w:rFonts w:eastAsia="Times New Roman"/>
          <w:b/>
          <w:bCs/>
          <w:rtl/>
        </w:rPr>
        <w:tab/>
      </w:r>
      <w:r w:rsidRPr="004410FF">
        <w:rPr>
          <w:rFonts w:eastAsia="Times New Roman"/>
          <w:b/>
          <w:bCs/>
          <w:rtl/>
        </w:rPr>
        <w:tab/>
      </w:r>
      <w:r w:rsidRPr="004410FF">
        <w:rPr>
          <w:rFonts w:eastAsia="Times New Roman" w:hint="cs"/>
          <w:b/>
          <w:bCs/>
          <w:rtl/>
        </w:rPr>
        <w:t xml:space="preserve">                                   </w:t>
      </w:r>
      <w:r w:rsidRPr="004410FF">
        <w:rPr>
          <w:rFonts w:eastAsia="Times New Roman"/>
          <w:b/>
          <w:bCs/>
          <w:u w:val="single"/>
          <w:rtl/>
        </w:rPr>
        <w:t xml:space="preserve">בשם </w:t>
      </w:r>
      <w:r w:rsidRPr="004410FF">
        <w:rPr>
          <w:rFonts w:eastAsia="Times New Roman" w:hint="cs"/>
          <w:b/>
          <w:bCs/>
          <w:u w:val="single"/>
          <w:rtl/>
        </w:rPr>
        <w:t>הספק</w:t>
      </w:r>
    </w:p>
    <w:p w:rsidR="00026581" w:rsidRPr="004410FF" w:rsidRDefault="00026581" w:rsidP="00026581">
      <w:pPr>
        <w:tabs>
          <w:tab w:val="left" w:pos="480"/>
          <w:tab w:val="left" w:pos="1200"/>
          <w:tab w:val="left" w:pos="5880"/>
          <w:tab w:val="left" w:pos="6480"/>
        </w:tabs>
        <w:spacing w:line="240" w:lineRule="auto"/>
        <w:rPr>
          <w:rFonts w:eastAsia="Times New Roman"/>
          <w:rtl/>
        </w:rPr>
      </w:pPr>
      <w:r w:rsidRPr="004410FF">
        <w:rPr>
          <w:rFonts w:eastAsia="Times New Roman" w:hint="cs"/>
          <w:rtl/>
        </w:rPr>
        <w:t xml:space="preserve">                                                                                        </w:t>
      </w:r>
      <w:r w:rsidRPr="004410FF">
        <w:rPr>
          <w:rFonts w:eastAsia="Times New Roman"/>
          <w:rtl/>
        </w:rPr>
        <w:t xml:space="preserve">__________________                    </w:t>
      </w:r>
      <w:r w:rsidRPr="004410FF">
        <w:rPr>
          <w:rFonts w:eastAsia="Times New Roman" w:hint="cs"/>
          <w:rtl/>
        </w:rPr>
        <w:t xml:space="preserve">                           </w:t>
      </w:r>
      <w:r w:rsidRPr="004410FF">
        <w:rPr>
          <w:rFonts w:eastAsia="Times New Roman"/>
          <w:rtl/>
        </w:rPr>
        <w:t xml:space="preserve">  </w:t>
      </w:r>
      <w:r w:rsidRPr="004410FF">
        <w:rPr>
          <w:rFonts w:eastAsia="Times New Roman" w:hint="cs"/>
          <w:rtl/>
        </w:rPr>
        <w:t xml:space="preserve">                  </w:t>
      </w:r>
      <w:r w:rsidRPr="004410FF">
        <w:rPr>
          <w:rFonts w:eastAsia="Times New Roman"/>
          <w:rtl/>
        </w:rPr>
        <w:t xml:space="preserve">_______________________   </w:t>
      </w:r>
    </w:p>
    <w:p w:rsidR="00026581" w:rsidRPr="004410FF" w:rsidRDefault="00026581" w:rsidP="00026581">
      <w:pPr>
        <w:tabs>
          <w:tab w:val="left" w:pos="480"/>
          <w:tab w:val="left" w:pos="1200"/>
          <w:tab w:val="left" w:pos="5880"/>
          <w:tab w:val="left" w:pos="6480"/>
        </w:tabs>
        <w:spacing w:line="240" w:lineRule="auto"/>
        <w:rPr>
          <w:rFonts w:eastAsia="Times New Roman"/>
          <w:rtl/>
        </w:rPr>
      </w:pPr>
      <w:r w:rsidRPr="004410FF">
        <w:rPr>
          <w:rFonts w:eastAsia="Times New Roman"/>
          <w:rtl/>
        </w:rPr>
        <w:t xml:space="preserve">חתימת המנהל הכללי של משרד החקלאות ופיתוח הכפר                 </w:t>
      </w:r>
    </w:p>
    <w:p w:rsidR="00026581" w:rsidRPr="004410FF" w:rsidRDefault="00026581" w:rsidP="00026581">
      <w:pPr>
        <w:tabs>
          <w:tab w:val="left" w:pos="480"/>
        </w:tabs>
        <w:spacing w:line="240" w:lineRule="auto"/>
        <w:rPr>
          <w:rFonts w:eastAsia="Times New Roman"/>
          <w:rtl/>
        </w:rPr>
      </w:pPr>
      <w:r w:rsidRPr="004410FF">
        <w:rPr>
          <w:rFonts w:eastAsia="Times New Roman"/>
          <w:rtl/>
        </w:rPr>
        <w:t xml:space="preserve">__________________                </w:t>
      </w:r>
      <w:r w:rsidRPr="004410FF">
        <w:rPr>
          <w:rFonts w:eastAsia="Times New Roman" w:hint="cs"/>
          <w:rtl/>
        </w:rPr>
        <w:t xml:space="preserve">                                   </w:t>
      </w:r>
      <w:r w:rsidRPr="004410FF">
        <w:rPr>
          <w:rFonts w:eastAsia="Times New Roman"/>
          <w:rtl/>
        </w:rPr>
        <w:t xml:space="preserve">       </w:t>
      </w:r>
    </w:p>
    <w:p w:rsidR="00026581" w:rsidRPr="004410FF" w:rsidRDefault="00026581" w:rsidP="00026581">
      <w:pPr>
        <w:tabs>
          <w:tab w:val="left" w:pos="480"/>
        </w:tabs>
        <w:spacing w:line="240" w:lineRule="auto"/>
        <w:rPr>
          <w:rFonts w:eastAsia="Times New Roman"/>
          <w:rtl/>
        </w:rPr>
      </w:pPr>
      <w:r w:rsidRPr="004410FF">
        <w:rPr>
          <w:rFonts w:eastAsia="Times New Roman"/>
          <w:rtl/>
        </w:rPr>
        <w:t xml:space="preserve">חתימת חשב משרד החקלאות </w:t>
      </w:r>
      <w:r w:rsidRPr="004410FF">
        <w:rPr>
          <w:rFonts w:eastAsia="Times New Roman" w:hint="cs"/>
          <w:rtl/>
        </w:rPr>
        <w:t xml:space="preserve">ופיתוח הכפר          </w:t>
      </w:r>
      <w:r w:rsidRPr="004410FF">
        <w:rPr>
          <w:rFonts w:eastAsia="Times New Roman"/>
          <w:rtl/>
        </w:rPr>
        <w:t xml:space="preserve">   </w:t>
      </w:r>
      <w:r w:rsidRPr="004410FF">
        <w:rPr>
          <w:rFonts w:eastAsia="Times New Roman" w:hint="cs"/>
          <w:rtl/>
        </w:rPr>
        <w:t xml:space="preserve">             </w:t>
      </w:r>
      <w:r w:rsidRPr="004410FF">
        <w:rPr>
          <w:rFonts w:eastAsia="Times New Roman"/>
          <w:rtl/>
        </w:rPr>
        <w:t xml:space="preserve">         </w:t>
      </w:r>
    </w:p>
    <w:p w:rsidR="00026581" w:rsidRPr="004410FF" w:rsidRDefault="00026581" w:rsidP="00026581">
      <w:pPr>
        <w:tabs>
          <w:tab w:val="left" w:pos="480"/>
        </w:tabs>
        <w:spacing w:line="240" w:lineRule="auto"/>
        <w:rPr>
          <w:rFonts w:eastAsia="Times New Roman"/>
          <w:b/>
          <w:bCs/>
          <w:sz w:val="28"/>
          <w:szCs w:val="28"/>
          <w:u w:val="single"/>
          <w:rtl/>
          <w:lang w:eastAsia="he-IL"/>
        </w:rPr>
      </w:pPr>
      <w:r w:rsidRPr="004410FF">
        <w:rPr>
          <w:rFonts w:eastAsia="Times New Roman" w:hint="cs"/>
          <w:b/>
          <w:bCs/>
          <w:sz w:val="28"/>
          <w:szCs w:val="28"/>
          <w:u w:val="single"/>
          <w:rtl/>
          <w:lang w:eastAsia="he-IL"/>
        </w:rPr>
        <w:t xml:space="preserve">נספח א' להסכם </w:t>
      </w:r>
      <w:r>
        <w:rPr>
          <w:rFonts w:eastAsia="Times New Roman" w:hint="cs"/>
          <w:b/>
          <w:bCs/>
          <w:sz w:val="28"/>
          <w:szCs w:val="28"/>
          <w:u w:val="single"/>
          <w:rtl/>
          <w:lang w:eastAsia="he-IL"/>
        </w:rPr>
        <w:t xml:space="preserve">ההתקשרות </w:t>
      </w:r>
      <w:r w:rsidRPr="004410FF">
        <w:rPr>
          <w:rFonts w:eastAsia="Times New Roman"/>
          <w:b/>
          <w:bCs/>
          <w:sz w:val="28"/>
          <w:szCs w:val="28"/>
          <w:u w:val="single"/>
          <w:rtl/>
          <w:lang w:eastAsia="he-IL"/>
        </w:rPr>
        <w:t>–</w:t>
      </w:r>
      <w:r w:rsidRPr="004410FF">
        <w:rPr>
          <w:rFonts w:eastAsia="Times New Roman" w:hint="cs"/>
          <w:b/>
          <w:bCs/>
          <w:sz w:val="28"/>
          <w:szCs w:val="28"/>
          <w:u w:val="single"/>
          <w:rtl/>
          <w:lang w:eastAsia="he-IL"/>
        </w:rPr>
        <w:t xml:space="preserve"> נוסח ערבות ביצוע</w:t>
      </w:r>
    </w:p>
    <w:p w:rsidR="00026581" w:rsidRPr="004410FF" w:rsidRDefault="00026581" w:rsidP="00026581">
      <w:pPr>
        <w:overflowPunct w:val="0"/>
        <w:autoSpaceDE w:val="0"/>
        <w:autoSpaceDN w:val="0"/>
        <w:adjustRightInd w:val="0"/>
        <w:textAlignment w:val="baseline"/>
        <w:rPr>
          <w:rFonts w:ascii="Arial" w:eastAsia="Times New Roman" w:hAnsi="Arial"/>
          <w:lang w:eastAsia="he-IL"/>
        </w:rPr>
      </w:pPr>
      <w:r w:rsidRPr="004410FF">
        <w:rPr>
          <w:rFonts w:ascii="Arial" w:eastAsia="Times New Roman" w:hAnsi="Arial"/>
          <w:rtl/>
          <w:lang w:eastAsia="he-IL"/>
        </w:rPr>
        <w:t>שם הבנק/חברת הביטוח ________________</w:t>
      </w:r>
    </w:p>
    <w:p w:rsidR="00026581" w:rsidRPr="004410FF" w:rsidRDefault="00026581" w:rsidP="00026581">
      <w:pPr>
        <w:overflowPunct w:val="0"/>
        <w:autoSpaceDE w:val="0"/>
        <w:autoSpaceDN w:val="0"/>
        <w:adjustRightInd w:val="0"/>
        <w:textAlignment w:val="baseline"/>
        <w:rPr>
          <w:rFonts w:ascii="Arial" w:eastAsia="Times New Roman" w:hAnsi="Arial"/>
          <w:lang w:eastAsia="he-IL"/>
        </w:rPr>
      </w:pPr>
      <w:r w:rsidRPr="004410FF">
        <w:rPr>
          <w:rFonts w:ascii="Arial" w:eastAsia="Times New Roman" w:hAnsi="Arial"/>
          <w:rtl/>
          <w:lang w:eastAsia="he-IL"/>
        </w:rPr>
        <w:t>מס' הטלפון ________________________</w:t>
      </w:r>
    </w:p>
    <w:p w:rsidR="00026581" w:rsidRPr="004410FF" w:rsidRDefault="00026581" w:rsidP="00026581">
      <w:pPr>
        <w:overflowPunct w:val="0"/>
        <w:autoSpaceDE w:val="0"/>
        <w:autoSpaceDN w:val="0"/>
        <w:adjustRightInd w:val="0"/>
        <w:textAlignment w:val="baseline"/>
        <w:rPr>
          <w:rFonts w:ascii="Arial" w:eastAsia="Times New Roman" w:hAnsi="Arial"/>
          <w:sz w:val="28"/>
          <w:szCs w:val="28"/>
          <w:lang w:eastAsia="he-IL"/>
        </w:rPr>
      </w:pPr>
      <w:r w:rsidRPr="004410FF">
        <w:rPr>
          <w:rFonts w:ascii="Arial" w:eastAsia="Times New Roman" w:hAnsi="Arial"/>
          <w:rtl/>
          <w:lang w:eastAsia="he-IL"/>
        </w:rPr>
        <w:t>מס' הפקס: ________________________</w:t>
      </w:r>
    </w:p>
    <w:p w:rsidR="00026581" w:rsidRPr="004410FF" w:rsidRDefault="00026581" w:rsidP="00026581">
      <w:pPr>
        <w:overflowPunct w:val="0"/>
        <w:autoSpaceDE w:val="0"/>
        <w:autoSpaceDN w:val="0"/>
        <w:adjustRightInd w:val="0"/>
        <w:jc w:val="center"/>
        <w:textAlignment w:val="baseline"/>
        <w:rPr>
          <w:rFonts w:ascii="Arial" w:eastAsia="Times New Roman" w:hAnsi="Arial"/>
          <w:b/>
          <w:bCs/>
          <w:sz w:val="28"/>
          <w:szCs w:val="28"/>
          <w:u w:val="single"/>
          <w:lang w:eastAsia="he-IL"/>
        </w:rPr>
      </w:pPr>
      <w:r w:rsidRPr="004410FF">
        <w:rPr>
          <w:rFonts w:ascii="Arial" w:eastAsia="Times New Roman" w:hAnsi="Arial"/>
          <w:b/>
          <w:bCs/>
          <w:sz w:val="28"/>
          <w:szCs w:val="28"/>
          <w:u w:val="single"/>
          <w:rtl/>
          <w:lang w:eastAsia="he-IL"/>
        </w:rPr>
        <w:t>כתב ערבות</w:t>
      </w:r>
    </w:p>
    <w:p w:rsidR="00026581" w:rsidRPr="004410FF" w:rsidRDefault="00026581" w:rsidP="00026581">
      <w:pPr>
        <w:overflowPunct w:val="0"/>
        <w:autoSpaceDE w:val="0"/>
        <w:autoSpaceDN w:val="0"/>
        <w:adjustRightInd w:val="0"/>
        <w:textAlignment w:val="baseline"/>
        <w:rPr>
          <w:rFonts w:ascii="Arial" w:eastAsia="Times New Roman" w:hAnsi="Arial"/>
          <w:lang w:eastAsia="he-IL"/>
        </w:rPr>
      </w:pPr>
      <w:r w:rsidRPr="004410FF">
        <w:rPr>
          <w:rFonts w:ascii="Arial" w:eastAsia="Times New Roman" w:hAnsi="Arial"/>
          <w:rtl/>
          <w:lang w:eastAsia="he-IL"/>
        </w:rPr>
        <w:t xml:space="preserve">לכבוד </w:t>
      </w:r>
    </w:p>
    <w:p w:rsidR="00026581" w:rsidRPr="004410FF" w:rsidRDefault="00026581" w:rsidP="00026581">
      <w:pPr>
        <w:overflowPunct w:val="0"/>
        <w:autoSpaceDE w:val="0"/>
        <w:autoSpaceDN w:val="0"/>
        <w:adjustRightInd w:val="0"/>
        <w:textAlignment w:val="baseline"/>
        <w:rPr>
          <w:rFonts w:ascii="Arial" w:eastAsia="Times New Roman" w:hAnsi="Arial"/>
          <w:lang w:eastAsia="he-IL"/>
        </w:rPr>
      </w:pPr>
      <w:r w:rsidRPr="004410FF">
        <w:rPr>
          <w:rFonts w:ascii="Arial" w:eastAsia="Times New Roman" w:hAnsi="Arial"/>
          <w:rtl/>
          <w:lang w:eastAsia="he-IL"/>
        </w:rPr>
        <w:t xml:space="preserve">ממשלת ישראל </w:t>
      </w:r>
    </w:p>
    <w:p w:rsidR="00026581" w:rsidRPr="004410FF" w:rsidRDefault="00026581" w:rsidP="0002658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eastAsia="Times New Roman"/>
          <w:rtl/>
          <w:lang w:eastAsia="he-IL"/>
        </w:rPr>
      </w:pPr>
      <w:r w:rsidRPr="004410FF">
        <w:rPr>
          <w:rFonts w:ascii="Arial" w:eastAsia="Times New Roman" w:hAnsi="Arial"/>
          <w:rtl/>
          <w:lang w:eastAsia="he-IL"/>
        </w:rPr>
        <w:t xml:space="preserve">באמצעות </w:t>
      </w:r>
      <w:r w:rsidRPr="004410FF">
        <w:rPr>
          <w:rFonts w:eastAsia="Times New Roman" w:hint="cs"/>
          <w:rtl/>
          <w:lang w:eastAsia="he-IL"/>
        </w:rPr>
        <w:t xml:space="preserve">משרד החקלאות ופיתוח הכפר </w:t>
      </w:r>
    </w:p>
    <w:p w:rsidR="00026581" w:rsidRPr="004410FF" w:rsidRDefault="00026581" w:rsidP="0002658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eastAsia="Times New Roman"/>
          <w:rtl/>
          <w:lang w:eastAsia="he-IL"/>
        </w:rPr>
      </w:pPr>
    </w:p>
    <w:p w:rsidR="00026581" w:rsidRPr="004410FF" w:rsidRDefault="00026581" w:rsidP="00026581">
      <w:pPr>
        <w:rPr>
          <w:lang w:eastAsia="he-IL"/>
        </w:rPr>
      </w:pPr>
      <w:r w:rsidRPr="004410FF">
        <w:rPr>
          <w:rtl/>
          <w:lang w:eastAsia="he-IL"/>
        </w:rPr>
        <w:t>הנדון: ערבות מס'____________</w:t>
      </w:r>
    </w:p>
    <w:p w:rsidR="00026581" w:rsidRPr="00B4225A" w:rsidRDefault="00026581" w:rsidP="00026581">
      <w:pPr>
        <w:widowControl w:val="0"/>
        <w:tabs>
          <w:tab w:val="center" w:pos="4320"/>
          <w:tab w:val="right" w:pos="8640"/>
        </w:tabs>
        <w:overflowPunct w:val="0"/>
        <w:autoSpaceDE w:val="0"/>
        <w:autoSpaceDN w:val="0"/>
        <w:adjustRightInd w:val="0"/>
        <w:ind w:left="127" w:hanging="127"/>
        <w:textAlignment w:val="baseline"/>
        <w:rPr>
          <w:rFonts w:ascii="Narkisim" w:eastAsia="Times New Roman" w:hAnsi="Narkisim"/>
          <w:color w:val="000000"/>
          <w:rtl/>
          <w:lang w:val="x-none" w:eastAsia="he-IL"/>
        </w:rPr>
      </w:pPr>
      <w:r w:rsidRPr="004410FF">
        <w:rPr>
          <w:rFonts w:eastAsia="Times New Roman"/>
          <w:rtl/>
          <w:lang w:val="x-none" w:eastAsia="he-IL"/>
        </w:rPr>
        <w:t>אנו ערבים בזה כלפיכם לסילוק כל סכום עד לסך</w:t>
      </w:r>
      <w:r w:rsidRPr="004410FF">
        <w:rPr>
          <w:rFonts w:eastAsia="Times New Roman" w:hint="cs"/>
          <w:rtl/>
          <w:lang w:val="x-none" w:eastAsia="he-IL"/>
        </w:rPr>
        <w:t xml:space="preserve"> </w:t>
      </w:r>
      <w:r>
        <w:rPr>
          <w:rFonts w:eastAsia="Times New Roman" w:hint="cs"/>
          <w:rtl/>
          <w:lang w:val="x-none" w:eastAsia="he-IL"/>
        </w:rPr>
        <w:t>30,000</w:t>
      </w:r>
      <w:r w:rsidRPr="004410FF">
        <w:rPr>
          <w:rFonts w:eastAsia="Times New Roman" w:hint="cs"/>
          <w:rtl/>
          <w:lang w:val="x-none" w:eastAsia="he-IL"/>
        </w:rPr>
        <w:t xml:space="preserve">  ₪ </w:t>
      </w:r>
      <w:r w:rsidRPr="004410FF">
        <w:rPr>
          <w:rFonts w:eastAsia="Times New Roman"/>
          <w:rtl/>
          <w:lang w:val="x-none" w:eastAsia="he-IL"/>
        </w:rPr>
        <w:t>(במילים</w:t>
      </w:r>
      <w:r w:rsidRPr="004410FF">
        <w:rPr>
          <w:rFonts w:eastAsia="Times New Roman" w:hint="cs"/>
          <w:rtl/>
          <w:lang w:val="x-none" w:eastAsia="he-IL"/>
        </w:rPr>
        <w:t xml:space="preserve">: </w:t>
      </w:r>
      <w:r>
        <w:rPr>
          <w:rFonts w:eastAsia="Times New Roman" w:hint="cs"/>
          <w:rtl/>
          <w:lang w:val="x-none" w:eastAsia="he-IL"/>
        </w:rPr>
        <w:t>שלושים אלף</w:t>
      </w:r>
      <w:r w:rsidRPr="004410FF">
        <w:rPr>
          <w:rFonts w:eastAsia="Times New Roman" w:hint="cs"/>
          <w:rtl/>
          <w:lang w:val="x-none" w:eastAsia="he-IL"/>
        </w:rPr>
        <w:t xml:space="preserve"> שקלים חדשים) </w:t>
      </w:r>
      <w:r w:rsidRPr="004410FF">
        <w:rPr>
          <w:rFonts w:eastAsia="Times New Roman"/>
          <w:rtl/>
          <w:lang w:val="x-none" w:eastAsia="he-IL"/>
        </w:rPr>
        <w:t>אשר תדרשו מאת: _____________________________________(להלן "החייב")</w:t>
      </w:r>
      <w:r w:rsidRPr="004410FF">
        <w:rPr>
          <w:rFonts w:eastAsia="Times New Roman" w:hint="cs"/>
          <w:rtl/>
          <w:lang w:val="x-none" w:eastAsia="he-IL"/>
        </w:rPr>
        <w:t xml:space="preserve"> </w:t>
      </w:r>
      <w:r w:rsidRPr="004410FF">
        <w:rPr>
          <w:rFonts w:eastAsia="Times New Roman"/>
          <w:rtl/>
          <w:lang w:val="x-none" w:eastAsia="he-IL"/>
        </w:rPr>
        <w:t>בקשר</w:t>
      </w:r>
      <w:r w:rsidRPr="004410FF">
        <w:rPr>
          <w:rFonts w:eastAsia="FrankRuehl" w:hint="cs"/>
          <w:spacing w:val="-18"/>
          <w:rtl/>
          <w:lang w:val="x-none" w:eastAsia="he-IL"/>
        </w:rPr>
        <w:t xml:space="preserve"> </w:t>
      </w:r>
      <w:r w:rsidRPr="00B4225A">
        <w:rPr>
          <w:rFonts w:eastAsia="Times New Roman"/>
          <w:rtl/>
          <w:lang w:val="x-none" w:eastAsia="he-IL"/>
        </w:rPr>
        <w:t xml:space="preserve">עם </w:t>
      </w:r>
      <w:r w:rsidRPr="00B4225A">
        <w:rPr>
          <w:rFonts w:ascii="Narkisim" w:eastAsia="Times New Roman" w:hAnsi="Narkisim"/>
          <w:b/>
          <w:bCs/>
          <w:color w:val="000000"/>
          <w:rtl/>
          <w:lang w:val="x-none" w:eastAsia="he-IL"/>
        </w:rPr>
        <w:t xml:space="preserve">מכרז </w:t>
      </w:r>
      <w:r>
        <w:rPr>
          <w:rFonts w:ascii="Narkisim" w:eastAsia="Times New Roman" w:hAnsi="Narkisim"/>
          <w:b/>
          <w:bCs/>
          <w:color w:val="000000"/>
          <w:rtl/>
          <w:lang w:val="x-none" w:eastAsia="he-IL"/>
        </w:rPr>
        <w:t>45/2022</w:t>
      </w:r>
      <w:r w:rsidRPr="00B4225A">
        <w:rPr>
          <w:rFonts w:ascii="Narkisim" w:eastAsia="Times New Roman" w:hAnsi="Narkisim"/>
          <w:b/>
          <w:bCs/>
          <w:color w:val="000000"/>
          <w:rtl/>
          <w:lang w:val="x-none" w:eastAsia="he-IL"/>
        </w:rPr>
        <w:t xml:space="preserve"> </w:t>
      </w:r>
      <w:r>
        <w:rPr>
          <w:rFonts w:ascii="Narkisim" w:eastAsia="Times New Roman" w:hAnsi="Narkisim" w:hint="cs"/>
          <w:b/>
          <w:bCs/>
          <w:color w:val="000000"/>
          <w:rtl/>
          <w:lang w:val="x-none" w:eastAsia="he-IL"/>
        </w:rPr>
        <w:t>לאספקה של מבני מיגוניות עבור</w:t>
      </w:r>
      <w:r>
        <w:rPr>
          <w:rFonts w:ascii="David" w:hAnsi="David" w:hint="cs"/>
          <w:b/>
          <w:bCs/>
          <w:color w:val="000000"/>
          <w:rtl/>
        </w:rPr>
        <w:t xml:space="preserve"> מש</w:t>
      </w:r>
      <w:r w:rsidRPr="00B4225A">
        <w:rPr>
          <w:rFonts w:ascii="David" w:hAnsi="David" w:hint="cs"/>
          <w:b/>
          <w:bCs/>
          <w:color w:val="000000"/>
          <w:rtl/>
        </w:rPr>
        <w:t>רד החקלאות</w:t>
      </w:r>
      <w:r w:rsidRPr="00B4225A">
        <w:rPr>
          <w:rFonts w:ascii="Narkisim" w:eastAsia="Times New Roman" w:hAnsi="Narkisim"/>
          <w:color w:val="000000"/>
          <w:rtl/>
          <w:lang w:val="x-none" w:eastAsia="he-IL"/>
        </w:rPr>
        <w:t>.</w:t>
      </w:r>
    </w:p>
    <w:p w:rsidR="00026581" w:rsidRPr="004410FF" w:rsidRDefault="00026581" w:rsidP="00026581">
      <w:pPr>
        <w:keepLines/>
        <w:ind w:left="6"/>
        <w:rPr>
          <w:b/>
          <w:bCs/>
          <w:rtl/>
          <w:lang w:eastAsia="he-IL"/>
        </w:rPr>
      </w:pPr>
    </w:p>
    <w:p w:rsidR="00026581" w:rsidRPr="004410FF" w:rsidRDefault="00026581" w:rsidP="00026581">
      <w:pPr>
        <w:rPr>
          <w:lang w:eastAsia="he-IL"/>
        </w:rPr>
      </w:pPr>
      <w:r w:rsidRPr="004410FF">
        <w:rPr>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26581" w:rsidRPr="004410FF" w:rsidRDefault="00026581" w:rsidP="00026581">
      <w:pPr>
        <w:rPr>
          <w:lang w:eastAsia="he-IL"/>
        </w:rPr>
      </w:pPr>
      <w:r w:rsidRPr="004410FF">
        <w:rPr>
          <w:rtl/>
          <w:lang w:eastAsia="he-IL"/>
        </w:rPr>
        <w:t xml:space="preserve">ערבות זו תהיה בתוקף עד תאריך </w:t>
      </w:r>
      <w:r w:rsidRPr="004410FF">
        <w:rPr>
          <w:rFonts w:hint="cs"/>
          <w:u w:val="single"/>
          <w:rtl/>
          <w:lang w:eastAsia="he-IL"/>
        </w:rPr>
        <w:t>______________</w:t>
      </w:r>
    </w:p>
    <w:p w:rsidR="00026581" w:rsidRPr="004410FF" w:rsidRDefault="00026581" w:rsidP="00026581">
      <w:pPr>
        <w:rPr>
          <w:rtl/>
          <w:lang w:eastAsia="he-IL"/>
        </w:rPr>
      </w:pPr>
      <w:r w:rsidRPr="004410FF">
        <w:rPr>
          <w:rtl/>
          <w:lang w:eastAsia="he-IL"/>
        </w:rPr>
        <w:t xml:space="preserve">דרישה על פי ערבות זו יש להפנות </w:t>
      </w:r>
    </w:p>
    <w:p w:rsidR="00026581" w:rsidRPr="004410FF" w:rsidRDefault="00026581" w:rsidP="00026581">
      <w:pPr>
        <w:rPr>
          <w:rtl/>
          <w:lang w:eastAsia="he-IL"/>
        </w:rPr>
      </w:pPr>
      <w:r w:rsidRPr="004410FF">
        <w:rPr>
          <w:rtl/>
          <w:lang w:eastAsia="he-IL"/>
        </w:rPr>
        <w:t>לסניף הבנק/חב' הביטוח שכתובתו___</w:t>
      </w:r>
      <w:r w:rsidRPr="004410FF">
        <w:rPr>
          <w:rFonts w:hint="cs"/>
          <w:rtl/>
          <w:lang w:eastAsia="he-IL"/>
        </w:rPr>
        <w:t>_________________________________</w:t>
      </w:r>
      <w:r w:rsidRPr="004410FF">
        <w:rPr>
          <w:rtl/>
          <w:lang w:eastAsia="he-IL"/>
        </w:rPr>
        <w:t xml:space="preserve"> </w:t>
      </w:r>
    </w:p>
    <w:p w:rsidR="00026581" w:rsidRPr="004410FF" w:rsidRDefault="00026581" w:rsidP="00026581">
      <w:pPr>
        <w:rPr>
          <w:rtl/>
          <w:lang w:eastAsia="he-IL"/>
        </w:rPr>
      </w:pPr>
      <w:r w:rsidRPr="004410FF">
        <w:rPr>
          <w:rtl/>
          <w:lang w:eastAsia="he-IL"/>
        </w:rPr>
        <w:t>שם הבנק/חב' הביטוח______________________________________</w:t>
      </w:r>
    </w:p>
    <w:p w:rsidR="00026581" w:rsidRPr="004410FF" w:rsidRDefault="00026581" w:rsidP="00026581">
      <w:pPr>
        <w:rPr>
          <w:rtl/>
          <w:lang w:eastAsia="he-IL"/>
        </w:rPr>
      </w:pPr>
      <w:r w:rsidRPr="004410FF">
        <w:rPr>
          <w:rtl/>
          <w:lang w:eastAsia="he-IL"/>
        </w:rPr>
        <w:t xml:space="preserve">מס' הבנק ומס' הסניף </w:t>
      </w:r>
      <w:r w:rsidRPr="004410FF">
        <w:rPr>
          <w:rFonts w:hint="cs"/>
          <w:rtl/>
          <w:lang w:eastAsia="he-IL"/>
        </w:rPr>
        <w:t>_______________________________</w:t>
      </w:r>
    </w:p>
    <w:p w:rsidR="00026581" w:rsidRPr="004410FF" w:rsidRDefault="00026581" w:rsidP="00026581">
      <w:pPr>
        <w:rPr>
          <w:lang w:eastAsia="he-IL"/>
        </w:rPr>
      </w:pPr>
      <w:r w:rsidRPr="004410FF">
        <w:rPr>
          <w:rtl/>
          <w:lang w:eastAsia="he-IL"/>
        </w:rPr>
        <w:t xml:space="preserve"> כתובת סניף הבנק/חברת הביטוח </w:t>
      </w:r>
      <w:r w:rsidRPr="004410FF">
        <w:rPr>
          <w:rFonts w:hint="cs"/>
          <w:rtl/>
          <w:lang w:eastAsia="he-IL"/>
        </w:rPr>
        <w:t>________________________________________</w:t>
      </w:r>
    </w:p>
    <w:p w:rsidR="00026581" w:rsidRPr="004410FF" w:rsidRDefault="00026581" w:rsidP="00026581">
      <w:pPr>
        <w:rPr>
          <w:rtl/>
          <w:lang w:eastAsia="he-IL"/>
        </w:rPr>
      </w:pPr>
      <w:r w:rsidRPr="004410FF">
        <w:rPr>
          <w:rtl/>
          <w:lang w:eastAsia="he-IL"/>
        </w:rPr>
        <w:t>ערבות זו אינה ניתנת להעברה</w:t>
      </w:r>
    </w:p>
    <w:p w:rsidR="00026581" w:rsidRPr="004410FF" w:rsidRDefault="00026581" w:rsidP="00026581">
      <w:pPr>
        <w:rPr>
          <w:lang w:eastAsia="he-IL"/>
        </w:rPr>
      </w:pPr>
      <w:r w:rsidRPr="004410FF">
        <w:rPr>
          <w:rtl/>
          <w:lang w:eastAsia="he-IL"/>
        </w:rPr>
        <w:t xml:space="preserve">___________   ________________  ________________     </w:t>
      </w:r>
    </w:p>
    <w:p w:rsidR="00026581" w:rsidRPr="004410FF" w:rsidRDefault="00026581" w:rsidP="00026581">
      <w:pPr>
        <w:rPr>
          <w:lang w:eastAsia="he-IL"/>
        </w:rPr>
      </w:pPr>
      <w:r w:rsidRPr="004410FF">
        <w:rPr>
          <w:rtl/>
          <w:lang w:eastAsia="he-IL"/>
        </w:rPr>
        <w:t xml:space="preserve">   תאריך      </w:t>
      </w:r>
      <w:r w:rsidRPr="004410FF">
        <w:rPr>
          <w:rFonts w:hint="cs"/>
          <w:rtl/>
          <w:lang w:eastAsia="he-IL"/>
        </w:rPr>
        <w:t xml:space="preserve">            </w:t>
      </w:r>
      <w:r w:rsidRPr="004410FF">
        <w:rPr>
          <w:rtl/>
          <w:lang w:eastAsia="he-IL"/>
        </w:rPr>
        <w:t xml:space="preserve">שם מלא        </w:t>
      </w:r>
      <w:r w:rsidRPr="004410FF">
        <w:rPr>
          <w:rFonts w:hint="cs"/>
          <w:rtl/>
          <w:lang w:eastAsia="he-IL"/>
        </w:rPr>
        <w:t xml:space="preserve">        </w:t>
      </w:r>
      <w:r w:rsidRPr="004410FF">
        <w:rPr>
          <w:rtl/>
          <w:lang w:eastAsia="he-IL"/>
        </w:rPr>
        <w:t xml:space="preserve">חתימה וחותמת </w:t>
      </w:r>
    </w:p>
    <w:p w:rsidR="00026581" w:rsidRPr="004410FF" w:rsidRDefault="00026581" w:rsidP="00026581">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eastAsia="Times New Roman"/>
          <w:b/>
          <w:bCs/>
          <w:sz w:val="28"/>
          <w:szCs w:val="28"/>
          <w:u w:val="single"/>
          <w:lang w:eastAsia="he-IL"/>
        </w:rPr>
      </w:pPr>
      <w:r w:rsidRPr="004410FF">
        <w:rPr>
          <w:rFonts w:eastAsia="Times New Roman"/>
          <w:b/>
          <w:bCs/>
          <w:sz w:val="28"/>
          <w:szCs w:val="28"/>
          <w:u w:val="single"/>
          <w:rtl/>
          <w:lang w:eastAsia="he-IL"/>
        </w:rPr>
        <w:br w:type="page"/>
      </w:r>
      <w:r w:rsidRPr="004410FF">
        <w:rPr>
          <w:rFonts w:eastAsia="Times New Roman" w:hint="cs"/>
          <w:b/>
          <w:bCs/>
          <w:sz w:val="28"/>
          <w:szCs w:val="28"/>
          <w:u w:val="single"/>
          <w:rtl/>
          <w:lang w:eastAsia="he-IL"/>
        </w:rPr>
        <w:lastRenderedPageBreak/>
        <w:t xml:space="preserve">נספח ב' להסכם </w:t>
      </w:r>
      <w:r>
        <w:rPr>
          <w:rFonts w:eastAsia="Times New Roman" w:hint="cs"/>
          <w:b/>
          <w:bCs/>
          <w:sz w:val="28"/>
          <w:szCs w:val="28"/>
          <w:u w:val="single"/>
          <w:rtl/>
          <w:lang w:eastAsia="he-IL"/>
        </w:rPr>
        <w:t xml:space="preserve">ההתקשרות </w:t>
      </w:r>
      <w:r w:rsidRPr="004410FF">
        <w:rPr>
          <w:rFonts w:eastAsia="Times New Roman" w:hint="cs"/>
          <w:b/>
          <w:bCs/>
          <w:sz w:val="28"/>
          <w:szCs w:val="28"/>
          <w:u w:val="single"/>
          <w:rtl/>
          <w:lang w:eastAsia="he-IL"/>
        </w:rPr>
        <w:t>- הצהרה לשמירה על סודיות</w:t>
      </w:r>
    </w:p>
    <w:p w:rsidR="00026581" w:rsidRPr="004410FF" w:rsidRDefault="00026581" w:rsidP="00026581">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bookmarkStart w:id="738" w:name="_Toc287444950"/>
      <w:bookmarkEnd w:id="738"/>
      <w:r w:rsidRPr="00B4225A">
        <w:rPr>
          <w:rFonts w:ascii="Narkisim" w:eastAsia="Times New Roman" w:hAnsi="Narkisim"/>
          <w:b/>
          <w:bCs/>
          <w:color w:val="000000"/>
          <w:rtl/>
          <w:lang w:val="x-none" w:eastAsia="he-IL"/>
        </w:rPr>
        <w:t xml:space="preserve">מכרז </w:t>
      </w:r>
      <w:r>
        <w:rPr>
          <w:rFonts w:ascii="Narkisim" w:eastAsia="Times New Roman" w:hAnsi="Narkisim"/>
          <w:b/>
          <w:bCs/>
          <w:color w:val="000000"/>
          <w:rtl/>
          <w:lang w:val="x-none" w:eastAsia="he-IL"/>
        </w:rPr>
        <w:t>45/2022</w:t>
      </w:r>
      <w:r w:rsidRPr="00B4225A">
        <w:rPr>
          <w:rFonts w:ascii="Narkisim" w:eastAsia="Times New Roman" w:hAnsi="Narkisim"/>
          <w:b/>
          <w:bCs/>
          <w:color w:val="000000"/>
          <w:rtl/>
          <w:lang w:val="x-none" w:eastAsia="he-IL"/>
        </w:rPr>
        <w:t xml:space="preserve"> </w:t>
      </w:r>
      <w:r>
        <w:rPr>
          <w:rFonts w:ascii="Narkisim" w:eastAsia="Times New Roman" w:hAnsi="Narkisim" w:hint="cs"/>
          <w:b/>
          <w:bCs/>
          <w:color w:val="000000"/>
          <w:rtl/>
          <w:lang w:val="x-none" w:eastAsia="he-IL"/>
        </w:rPr>
        <w:t>לאספקה של מבני מיגוניות עבור</w:t>
      </w:r>
      <w:r>
        <w:rPr>
          <w:rFonts w:ascii="David" w:hAnsi="David" w:hint="cs"/>
          <w:b/>
          <w:bCs/>
          <w:color w:val="000000"/>
          <w:rtl/>
        </w:rPr>
        <w:t xml:space="preserve"> מש</w:t>
      </w:r>
      <w:r w:rsidRPr="00B4225A">
        <w:rPr>
          <w:rFonts w:ascii="David" w:hAnsi="David" w:hint="cs"/>
          <w:b/>
          <w:bCs/>
          <w:color w:val="000000"/>
          <w:rtl/>
        </w:rPr>
        <w:t>רד החקלאות</w:t>
      </w:r>
      <w:r w:rsidRPr="004410FF">
        <w:rPr>
          <w:rFonts w:ascii="Narkisim" w:eastAsia="Times New Roman" w:hAnsi="Narkisim"/>
          <w:b/>
          <w:bCs/>
          <w:rtl/>
          <w:lang w:val="x-none" w:eastAsia="he-IL"/>
        </w:rPr>
        <w:t xml:space="preserve"> (להלן – "המכרז")</w:t>
      </w:r>
    </w:p>
    <w:p w:rsidR="00026581" w:rsidRPr="004410FF" w:rsidRDefault="00026581" w:rsidP="00026581">
      <w:pPr>
        <w:widowControl w:val="0"/>
        <w:adjustRightInd w:val="0"/>
        <w:jc w:val="center"/>
        <w:textAlignment w:val="baseline"/>
        <w:rPr>
          <w:rFonts w:ascii="Arial" w:eastAsia="Times New Roman" w:hAnsi="Arial"/>
          <w:b/>
          <w:bCs/>
          <w:sz w:val="20"/>
          <w:szCs w:val="20"/>
          <w:lang w:val="x-none" w:eastAsia="he-IL"/>
        </w:rPr>
      </w:pPr>
      <w:r w:rsidRPr="004410FF">
        <w:rPr>
          <w:rFonts w:ascii="Arial" w:eastAsia="Times New Roman" w:hAnsi="Arial"/>
          <w:b/>
          <w:bCs/>
          <w:sz w:val="20"/>
          <w:szCs w:val="20"/>
          <w:rtl/>
          <w:lang w:val="x-none" w:eastAsia="he-IL"/>
        </w:rPr>
        <w:t xml:space="preserve">הספק </w:t>
      </w:r>
      <w:r w:rsidRPr="004410FF">
        <w:rPr>
          <w:rFonts w:ascii="Arial" w:eastAsia="Times New Roman" w:hAnsi="Arial" w:hint="cs"/>
          <w:b/>
          <w:bCs/>
          <w:sz w:val="20"/>
          <w:szCs w:val="20"/>
          <w:rtl/>
          <w:lang w:val="x-none" w:eastAsia="he-IL"/>
        </w:rPr>
        <w:t xml:space="preserve"> י</w:t>
      </w:r>
      <w:r w:rsidRPr="004410FF">
        <w:rPr>
          <w:rFonts w:ascii="Arial" w:eastAsia="Times New Roman" w:hAnsi="Arial"/>
          <w:b/>
          <w:bCs/>
          <w:sz w:val="20"/>
          <w:szCs w:val="20"/>
          <w:rtl/>
          <w:lang w:val="x-none" w:eastAsia="he-IL"/>
        </w:rPr>
        <w:t xml:space="preserve">חתים את עובדיו </w:t>
      </w:r>
      <w:r w:rsidRPr="004410FF">
        <w:rPr>
          <w:rFonts w:ascii="Arial" w:eastAsia="Times New Roman" w:hAnsi="Arial" w:hint="cs"/>
          <w:b/>
          <w:bCs/>
          <w:sz w:val="20"/>
          <w:szCs w:val="20"/>
          <w:rtl/>
          <w:lang w:val="x-none" w:eastAsia="he-IL"/>
        </w:rPr>
        <w:t xml:space="preserve">וקבלני המשנה ועובדיהם </w:t>
      </w:r>
      <w:r w:rsidRPr="004410FF">
        <w:rPr>
          <w:rFonts w:ascii="Arial" w:eastAsia="Times New Roman" w:hAnsi="Arial"/>
          <w:b/>
          <w:bCs/>
          <w:sz w:val="20"/>
          <w:szCs w:val="20"/>
          <w:rtl/>
          <w:lang w:val="x-none" w:eastAsia="he-IL"/>
        </w:rPr>
        <w:t>על התחייבות זו</w:t>
      </w:r>
    </w:p>
    <w:p w:rsidR="00026581" w:rsidRPr="004410FF" w:rsidRDefault="00026581" w:rsidP="00026581">
      <w:pPr>
        <w:rPr>
          <w:rtl/>
          <w:lang w:eastAsia="he-IL"/>
        </w:rPr>
      </w:pPr>
    </w:p>
    <w:p w:rsidR="00026581" w:rsidRPr="004410FF" w:rsidRDefault="00026581" w:rsidP="00026581">
      <w:pPr>
        <w:rPr>
          <w:rtl/>
          <w:lang w:eastAsia="he-IL"/>
        </w:rPr>
      </w:pPr>
      <w:r w:rsidRPr="004410FF">
        <w:rPr>
          <w:rtl/>
          <w:lang w:eastAsia="he-IL"/>
        </w:rPr>
        <w:t>הצהר</w:t>
      </w:r>
      <w:r w:rsidRPr="004410FF">
        <w:rPr>
          <w:rFonts w:hint="cs"/>
          <w:rtl/>
          <w:lang w:eastAsia="he-IL"/>
        </w:rPr>
        <w:t>ה</w:t>
      </w:r>
      <w:r w:rsidRPr="004410FF">
        <w:rPr>
          <w:rtl/>
          <w:lang w:eastAsia="he-IL"/>
        </w:rPr>
        <w:t xml:space="preserve"> לשמירה על סודיות</w:t>
      </w:r>
      <w:r w:rsidRPr="004410FF">
        <w:rPr>
          <w:rFonts w:hint="cs"/>
          <w:sz w:val="22"/>
          <w:szCs w:val="22"/>
          <w:rtl/>
          <w:lang w:eastAsia="he-IL"/>
        </w:rPr>
        <w:t xml:space="preserve">, </w:t>
      </w:r>
      <w:r w:rsidRPr="004410FF">
        <w:rPr>
          <w:rtl/>
          <w:lang w:eastAsia="he-IL"/>
        </w:rPr>
        <w:t xml:space="preserve">שנערכה ונחתמה ב______ ביום ____ בחודש _____ </w:t>
      </w:r>
      <w:r w:rsidRPr="004410FF">
        <w:rPr>
          <w:rFonts w:hint="cs"/>
          <w:rtl/>
          <w:lang w:eastAsia="he-IL"/>
        </w:rPr>
        <w:t xml:space="preserve">שנת_______, </w:t>
      </w:r>
    </w:p>
    <w:p w:rsidR="00026581" w:rsidRPr="004410FF" w:rsidRDefault="00026581" w:rsidP="00026581">
      <w:pPr>
        <w:rPr>
          <w:rtl/>
          <w:lang w:eastAsia="he-IL"/>
        </w:rPr>
      </w:pPr>
      <w:r w:rsidRPr="004410FF">
        <w:rPr>
          <w:rtl/>
          <w:lang w:eastAsia="he-IL"/>
        </w:rPr>
        <w:t>על ידי</w:t>
      </w:r>
      <w:r w:rsidRPr="004410FF">
        <w:rPr>
          <w:rFonts w:hint="cs"/>
          <w:rtl/>
          <w:lang w:eastAsia="he-IL"/>
        </w:rPr>
        <w:t xml:space="preserve"> </w:t>
      </w:r>
      <w:r w:rsidRPr="004410FF">
        <w:rPr>
          <w:rtl/>
          <w:lang w:eastAsia="he-IL"/>
        </w:rPr>
        <w:t>_____________ת.ז. _____________</w:t>
      </w:r>
      <w:r w:rsidRPr="004410FF">
        <w:rPr>
          <w:rFonts w:hint="cs"/>
          <w:rtl/>
          <w:lang w:eastAsia="he-IL"/>
        </w:rPr>
        <w:t>___</w:t>
      </w:r>
      <w:r w:rsidRPr="004410FF">
        <w:rPr>
          <w:rtl/>
          <w:lang w:eastAsia="he-IL"/>
        </w:rPr>
        <w:t>מכתובת ______________________</w:t>
      </w:r>
    </w:p>
    <w:p w:rsidR="00026581" w:rsidRPr="004410FF" w:rsidRDefault="00026581" w:rsidP="00026581">
      <w:pPr>
        <w:rPr>
          <w:rtl/>
          <w:lang w:eastAsia="he-IL"/>
        </w:rPr>
      </w:pPr>
      <w:r w:rsidRPr="004410FF">
        <w:rPr>
          <w:b/>
          <w:rtl/>
          <w:lang w:eastAsia="he-IL"/>
        </w:rPr>
        <w:t>הואיל</w:t>
      </w:r>
      <w:r w:rsidRPr="004410FF">
        <w:rPr>
          <w:rFonts w:hint="cs"/>
          <w:rtl/>
          <w:lang w:eastAsia="he-IL"/>
        </w:rPr>
        <w:t xml:space="preserve"> </w:t>
      </w:r>
      <w:r w:rsidRPr="004410FF">
        <w:rPr>
          <w:rtl/>
          <w:lang w:eastAsia="he-IL"/>
        </w:rPr>
        <w:t>וממשלת ישראל בשם מדינת ישראל מקבלת את השירותים</w:t>
      </w:r>
      <w:r w:rsidRPr="004410FF">
        <w:rPr>
          <w:lang w:eastAsia="he-IL"/>
        </w:rPr>
        <w:t>/</w:t>
      </w:r>
      <w:r w:rsidRPr="004410FF">
        <w:rPr>
          <w:rFonts w:hint="cs"/>
          <w:rtl/>
          <w:lang w:eastAsia="he-IL"/>
        </w:rPr>
        <w:t>הטובין</w:t>
      </w:r>
      <w:r w:rsidRPr="004410FF">
        <w:rPr>
          <w:rtl/>
          <w:lang w:eastAsia="he-IL"/>
        </w:rPr>
        <w:t xml:space="preserve"> כהגדרתם להלן;</w:t>
      </w:r>
    </w:p>
    <w:p w:rsidR="00026581" w:rsidRPr="004410FF" w:rsidRDefault="00026581" w:rsidP="00026581">
      <w:pPr>
        <w:rPr>
          <w:rtl/>
          <w:lang w:eastAsia="he-IL"/>
        </w:rPr>
      </w:pPr>
      <w:r w:rsidRPr="004410FF">
        <w:rPr>
          <w:b/>
          <w:rtl/>
          <w:lang w:eastAsia="he-IL"/>
        </w:rPr>
        <w:t>והואיל</w:t>
      </w:r>
      <w:r w:rsidRPr="004410FF">
        <w:rPr>
          <w:rtl/>
          <w:lang w:eastAsia="he-IL"/>
        </w:rPr>
        <w:t xml:space="preserve"> והנני מועסק בקשר למתן השירותים</w:t>
      </w:r>
      <w:r w:rsidRPr="004410FF">
        <w:rPr>
          <w:lang w:eastAsia="he-IL"/>
        </w:rPr>
        <w:t>/</w:t>
      </w:r>
      <w:r w:rsidRPr="004410FF">
        <w:rPr>
          <w:rFonts w:hint="cs"/>
          <w:rtl/>
          <w:lang w:eastAsia="he-IL"/>
        </w:rPr>
        <w:t>הספקת הטובין</w:t>
      </w:r>
      <w:r w:rsidRPr="004410FF">
        <w:rPr>
          <w:rtl/>
          <w:lang w:eastAsia="he-IL"/>
        </w:rPr>
        <w:t>;</w:t>
      </w:r>
    </w:p>
    <w:p w:rsidR="00026581" w:rsidRPr="004410FF" w:rsidRDefault="00026581" w:rsidP="00026581">
      <w:pPr>
        <w:rPr>
          <w:rtl/>
          <w:lang w:eastAsia="he-IL"/>
        </w:rPr>
      </w:pPr>
      <w:r w:rsidRPr="004410FF">
        <w:rPr>
          <w:b/>
          <w:rtl/>
          <w:lang w:eastAsia="he-IL"/>
        </w:rPr>
        <w:t>והואיל</w:t>
      </w:r>
      <w:r w:rsidRPr="004410FF">
        <w:rPr>
          <w:rtl/>
          <w:lang w:eastAsia="he-IL"/>
        </w:rPr>
        <w:t xml:space="preserve"> והנני עשוי להיחשף לסודות מקצועיים עליהם מעוניינת מדינת ישראל להגן;</w:t>
      </w:r>
    </w:p>
    <w:p w:rsidR="00026581" w:rsidRPr="004410FF" w:rsidRDefault="00026581" w:rsidP="00026581">
      <w:pPr>
        <w:rPr>
          <w:rtl/>
          <w:lang w:eastAsia="he-IL"/>
        </w:rPr>
      </w:pPr>
      <w:r w:rsidRPr="004410FF">
        <w:rPr>
          <w:rtl/>
          <w:lang w:eastAsia="he-IL"/>
        </w:rPr>
        <w:t>לפיכך הנני מתחייב כלפי מדינת ישראל כדלקמן:</w:t>
      </w:r>
    </w:p>
    <w:p w:rsidR="00026581" w:rsidRPr="004410FF" w:rsidRDefault="00026581" w:rsidP="00026581">
      <w:pPr>
        <w:tabs>
          <w:tab w:val="left" w:pos="203"/>
        </w:tabs>
        <w:rPr>
          <w:b/>
          <w:bCs/>
          <w:u w:val="single"/>
          <w:rtl/>
          <w:lang w:eastAsia="he-IL"/>
        </w:rPr>
      </w:pPr>
      <w:r w:rsidRPr="004410FF">
        <w:rPr>
          <w:b/>
          <w:bCs/>
          <w:u w:val="single"/>
          <w:rtl/>
          <w:lang w:eastAsia="he-IL"/>
        </w:rPr>
        <w:t>1.</w:t>
      </w:r>
      <w:r w:rsidRPr="004410FF">
        <w:rPr>
          <w:b/>
          <w:bCs/>
          <w:u w:val="single"/>
          <w:rtl/>
          <w:lang w:eastAsia="he-IL"/>
        </w:rPr>
        <w:tab/>
        <w:t>הגדרות</w:t>
      </w:r>
    </w:p>
    <w:p w:rsidR="00026581" w:rsidRPr="004410FF" w:rsidRDefault="00026581" w:rsidP="00026581">
      <w:pPr>
        <w:rPr>
          <w:rtl/>
          <w:lang w:eastAsia="he-IL"/>
        </w:rPr>
      </w:pPr>
      <w:r w:rsidRPr="004410FF">
        <w:rPr>
          <w:rtl/>
          <w:lang w:eastAsia="he-IL"/>
        </w:rPr>
        <w:t>בהתחייבות זו תהיה למונחים הבאים המשמעות המופיעה לצידם:</w:t>
      </w:r>
    </w:p>
    <w:p w:rsidR="00026581" w:rsidRPr="004410FF" w:rsidRDefault="00026581" w:rsidP="00026581">
      <w:pPr>
        <w:jc w:val="left"/>
        <w:rPr>
          <w:b/>
          <w:rtl/>
          <w:lang w:eastAsia="he-IL"/>
        </w:rPr>
      </w:pPr>
      <w:r w:rsidRPr="004410FF">
        <w:rPr>
          <w:rFonts w:eastAsia="FrankRuehl" w:hint="cs"/>
          <w:spacing w:val="-18"/>
          <w:rtl/>
        </w:rPr>
        <w:t>"</w:t>
      </w:r>
      <w:r w:rsidRPr="004410FF">
        <w:rPr>
          <w:rFonts w:hint="cs"/>
          <w:rtl/>
        </w:rPr>
        <w:t>השירותים</w:t>
      </w:r>
      <w:r w:rsidRPr="004410FF">
        <w:rPr>
          <w:rFonts w:eastAsia="FrankRuehl"/>
          <w:spacing w:val="-18"/>
          <w:rtl/>
        </w:rPr>
        <w:t>" –</w:t>
      </w:r>
      <w:r w:rsidRPr="004410FF">
        <w:rPr>
          <w:rFonts w:eastAsia="FrankRuehl" w:hint="cs"/>
          <w:spacing w:val="-18"/>
          <w:rtl/>
        </w:rPr>
        <w:t xml:space="preserve"> </w:t>
      </w:r>
      <w:r w:rsidRPr="004410FF">
        <w:rPr>
          <w:rFonts w:eastAsia="Times New Roman" w:hint="cs"/>
          <w:rtl/>
          <w:lang w:eastAsia="he-IL"/>
        </w:rPr>
        <w:t>כמפורט במכרז.</w:t>
      </w:r>
    </w:p>
    <w:p w:rsidR="00026581" w:rsidRPr="004410FF" w:rsidRDefault="00026581" w:rsidP="00026581">
      <w:pPr>
        <w:jc w:val="left"/>
        <w:rPr>
          <w:rtl/>
          <w:lang w:eastAsia="he-IL"/>
        </w:rPr>
      </w:pPr>
      <w:r w:rsidRPr="004410FF">
        <w:rPr>
          <w:b/>
          <w:rtl/>
          <w:lang w:eastAsia="he-IL"/>
        </w:rPr>
        <w:t>"עובד"</w:t>
      </w:r>
      <w:r w:rsidRPr="004410FF">
        <w:rPr>
          <w:rtl/>
          <w:lang w:eastAsia="he-IL"/>
        </w:rPr>
        <w:t xml:space="preserve"> -</w:t>
      </w:r>
      <w:r w:rsidRPr="004410FF">
        <w:rPr>
          <w:rtl/>
          <w:lang w:eastAsia="he-IL"/>
        </w:rPr>
        <w:tab/>
        <w:t xml:space="preserve">כל אחד מעובדי </w:t>
      </w:r>
      <w:r>
        <w:rPr>
          <w:rtl/>
          <w:lang w:eastAsia="he-IL"/>
        </w:rPr>
        <w:t>הספק המבצע</w:t>
      </w:r>
      <w:r w:rsidRPr="004410FF">
        <w:rPr>
          <w:rtl/>
          <w:lang w:eastAsia="he-IL"/>
        </w:rPr>
        <w:t xml:space="preserve"> אשר באמצעותו יינתנו השירותים </w:t>
      </w:r>
      <w:r>
        <w:rPr>
          <w:rtl/>
          <w:lang w:eastAsia="he-IL"/>
        </w:rPr>
        <w:t>למשרד</w:t>
      </w:r>
      <w:r w:rsidRPr="004410FF">
        <w:rPr>
          <w:rtl/>
          <w:lang w:eastAsia="he-IL"/>
        </w:rPr>
        <w:t>.</w:t>
      </w:r>
    </w:p>
    <w:p w:rsidR="00026581" w:rsidRPr="004410FF" w:rsidRDefault="00026581" w:rsidP="00026581">
      <w:pPr>
        <w:rPr>
          <w:rtl/>
          <w:lang w:eastAsia="he-IL"/>
        </w:rPr>
      </w:pPr>
      <w:r w:rsidRPr="004410FF">
        <w:rPr>
          <w:b/>
          <w:rtl/>
          <w:lang w:eastAsia="he-IL"/>
        </w:rPr>
        <w:t>"מידע"</w:t>
      </w:r>
      <w:r w:rsidRPr="004410FF">
        <w:rPr>
          <w:rtl/>
          <w:lang w:eastAsia="he-IL"/>
        </w:rPr>
        <w:t xml:space="preserve"> -</w:t>
      </w:r>
      <w:r w:rsidRPr="004410FF">
        <w:rPr>
          <w:rtl/>
          <w:lang w:eastAsia="he-IL"/>
        </w:rPr>
        <w:tab/>
        <w:t>כל מידע (</w:t>
      </w:r>
      <w:r w:rsidRPr="004410FF">
        <w:rPr>
          <w:lang w:eastAsia="he-IL"/>
        </w:rPr>
        <w:t>Information</w:t>
      </w:r>
      <w:r w:rsidRPr="004410FF">
        <w:rPr>
          <w:rtl/>
          <w:lang w:eastAsia="he-IL"/>
        </w:rPr>
        <w:t>), ידע (</w:t>
      </w:r>
      <w:r w:rsidRPr="004410FF">
        <w:rPr>
          <w:lang w:eastAsia="he-IL"/>
        </w:rPr>
        <w:t>Know-How</w:t>
      </w:r>
      <w:r w:rsidRPr="004410FF">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4410FF">
        <w:rPr>
          <w:rFonts w:hint="cs"/>
          <w:rtl/>
          <w:lang w:eastAsia="he-IL"/>
        </w:rPr>
        <w:t>,</w:t>
      </w:r>
      <w:r w:rsidRPr="004410FF">
        <w:rPr>
          <w:rtl/>
          <w:lang w:eastAsia="he-IL"/>
        </w:rPr>
        <w:t xml:space="preserve"> אלקטרונית</w:t>
      </w:r>
      <w:r w:rsidRPr="004410FF">
        <w:rPr>
          <w:rFonts w:hint="cs"/>
          <w:rtl/>
          <w:lang w:eastAsia="he-IL"/>
        </w:rPr>
        <w:t>,</w:t>
      </w:r>
      <w:r w:rsidRPr="004410FF">
        <w:rPr>
          <w:rtl/>
          <w:lang w:eastAsia="he-IL"/>
        </w:rPr>
        <w:t xml:space="preserve"> אופטית</w:t>
      </w:r>
      <w:r w:rsidRPr="004410FF">
        <w:rPr>
          <w:rFonts w:hint="cs"/>
          <w:rtl/>
          <w:lang w:eastAsia="he-IL"/>
        </w:rPr>
        <w:t>,</w:t>
      </w:r>
      <w:r w:rsidRPr="004410FF">
        <w:rPr>
          <w:rtl/>
          <w:lang w:eastAsia="he-IL"/>
        </w:rPr>
        <w:t xml:space="preserve"> מגנטית</w:t>
      </w:r>
      <w:r w:rsidRPr="004410FF">
        <w:rPr>
          <w:rFonts w:hint="cs"/>
          <w:rtl/>
          <w:lang w:eastAsia="he-IL"/>
        </w:rPr>
        <w:t xml:space="preserve"> </w:t>
      </w:r>
      <w:r w:rsidRPr="004410FF">
        <w:rPr>
          <w:rtl/>
          <w:lang w:eastAsia="he-IL"/>
        </w:rPr>
        <w:t>או אחרת.</w:t>
      </w:r>
    </w:p>
    <w:p w:rsidR="00026581" w:rsidRPr="004410FF" w:rsidRDefault="00026581" w:rsidP="00026581">
      <w:pPr>
        <w:rPr>
          <w:rtl/>
          <w:lang w:eastAsia="he-IL"/>
        </w:rPr>
      </w:pPr>
      <w:r w:rsidRPr="004410FF">
        <w:rPr>
          <w:b/>
          <w:rtl/>
          <w:lang w:eastAsia="he-IL"/>
        </w:rPr>
        <w:t>"סודות מקצועיים"</w:t>
      </w:r>
      <w:r w:rsidRPr="004410FF">
        <w:rPr>
          <w:rtl/>
          <w:lang w:eastAsia="he-IL"/>
        </w:rPr>
        <w:t xml:space="preserve"> - כל מידע אשר יגיע לידי </w:t>
      </w:r>
      <w:r>
        <w:rPr>
          <w:rtl/>
          <w:lang w:eastAsia="he-IL"/>
        </w:rPr>
        <w:t>הספק המבצע</w:t>
      </w:r>
      <w:r w:rsidRPr="004410FF">
        <w:rPr>
          <w:rtl/>
          <w:lang w:eastAsia="he-IL"/>
        </w:rPr>
        <w:t xml:space="preserve"> או העובד בקשר למתן השירותים, בין אם נתקבל במהלך מתן השירותים או לאחר מכן, לרבות ומבלי לפגוע בכלליות האמור לעיל: מידע אשר י</w:t>
      </w:r>
      <w:r w:rsidRPr="004410FF">
        <w:rPr>
          <w:rFonts w:hint="cs"/>
          <w:rtl/>
          <w:lang w:eastAsia="he-IL"/>
        </w:rPr>
        <w:t>י</w:t>
      </w:r>
      <w:r w:rsidRPr="004410FF">
        <w:rPr>
          <w:rtl/>
          <w:lang w:eastAsia="he-IL"/>
        </w:rPr>
        <w:t xml:space="preserve">מסר ע"י </w:t>
      </w:r>
      <w:r>
        <w:rPr>
          <w:rtl/>
          <w:lang w:eastAsia="he-IL"/>
        </w:rPr>
        <w:t>המשרד</w:t>
      </w:r>
      <w:r w:rsidRPr="004410FF">
        <w:rPr>
          <w:rFonts w:hint="cs"/>
          <w:rtl/>
          <w:lang w:eastAsia="he-IL"/>
        </w:rPr>
        <w:t>,</w:t>
      </w:r>
      <w:r w:rsidRPr="004410FF">
        <w:rPr>
          <w:rtl/>
          <w:lang w:eastAsia="he-IL"/>
        </w:rPr>
        <w:t xml:space="preserve"> כל גורם אחר או מי מטעמו. </w:t>
      </w:r>
    </w:p>
    <w:p w:rsidR="00026581" w:rsidRPr="004410FF" w:rsidRDefault="00026581" w:rsidP="00026581">
      <w:pPr>
        <w:tabs>
          <w:tab w:val="left" w:pos="345"/>
        </w:tabs>
        <w:rPr>
          <w:b/>
          <w:bCs/>
          <w:u w:val="single"/>
          <w:rtl/>
          <w:lang w:eastAsia="he-IL"/>
        </w:rPr>
      </w:pPr>
      <w:r w:rsidRPr="004410FF">
        <w:rPr>
          <w:b/>
          <w:bCs/>
          <w:u w:val="single"/>
          <w:rtl/>
          <w:lang w:eastAsia="he-IL"/>
        </w:rPr>
        <w:t>2.</w:t>
      </w:r>
      <w:r w:rsidRPr="004410FF">
        <w:rPr>
          <w:b/>
          <w:bCs/>
          <w:u w:val="single"/>
          <w:rtl/>
          <w:lang w:eastAsia="he-IL"/>
        </w:rPr>
        <w:tab/>
        <w:t>שמירת סודיות</w:t>
      </w:r>
    </w:p>
    <w:p w:rsidR="00026581" w:rsidRPr="004410FF" w:rsidRDefault="00026581" w:rsidP="00026581">
      <w:pPr>
        <w:rPr>
          <w:rtl/>
          <w:lang w:eastAsia="he-IL"/>
        </w:rPr>
      </w:pPr>
      <w:r w:rsidRPr="004410FF">
        <w:rPr>
          <w:rtl/>
          <w:lang w:eastAsia="he-IL"/>
        </w:rPr>
        <w:t>הנני מתחייב לשמור את המידע או הסודות המקצועיים בסודיות מוחלטת ולעשות בהם שימוש אך ורק לצורך מתן השירותים</w:t>
      </w:r>
      <w:r w:rsidRPr="004410FF">
        <w:rPr>
          <w:rFonts w:hint="cs"/>
          <w:rtl/>
          <w:lang w:eastAsia="he-IL"/>
        </w:rPr>
        <w:t xml:space="preserve"> נושאי מכרז זה</w:t>
      </w:r>
      <w:r w:rsidRPr="004410FF">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rsidR="00026581" w:rsidRPr="004410FF" w:rsidRDefault="00026581" w:rsidP="00026581">
      <w:pPr>
        <w:rPr>
          <w:rtl/>
          <w:lang w:eastAsia="he-IL"/>
        </w:rPr>
      </w:pPr>
      <w:r w:rsidRPr="004410FF">
        <w:rPr>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026581" w:rsidRPr="004410FF" w:rsidRDefault="00026581" w:rsidP="00026581">
      <w:pPr>
        <w:rPr>
          <w:rtl/>
          <w:lang w:eastAsia="he-IL"/>
        </w:rPr>
      </w:pPr>
      <w:r w:rsidRPr="004410FF">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26581" w:rsidRPr="004410FF" w:rsidRDefault="00026581" w:rsidP="00026581">
      <w:pPr>
        <w:rPr>
          <w:rtl/>
          <w:lang w:eastAsia="he-IL"/>
        </w:rPr>
      </w:pPr>
    </w:p>
    <w:p w:rsidR="00026581" w:rsidRPr="004410FF" w:rsidRDefault="00026581" w:rsidP="00026581">
      <w:pPr>
        <w:rPr>
          <w:rtl/>
          <w:lang w:eastAsia="he-IL"/>
        </w:rPr>
      </w:pPr>
      <w:r w:rsidRPr="004410FF">
        <w:rPr>
          <w:rFonts w:hint="cs"/>
          <w:rtl/>
          <w:lang w:eastAsia="he-IL"/>
        </w:rPr>
        <w:t>ולראיה באתי על החתום:  _________________</w:t>
      </w:r>
    </w:p>
    <w:p w:rsidR="00026581" w:rsidRPr="004410FF" w:rsidRDefault="00026581" w:rsidP="00026581">
      <w:pPr>
        <w:rPr>
          <w:lang w:eastAsia="he-IL"/>
        </w:rPr>
      </w:pPr>
    </w:p>
    <w:p w:rsidR="00026581" w:rsidRDefault="00026581" w:rsidP="00026581">
      <w:pPr>
        <w:rPr>
          <w:rtl/>
          <w:lang w:val="x-none" w:eastAsia="x-none"/>
        </w:rPr>
      </w:pPr>
    </w:p>
    <w:p w:rsidR="00026581" w:rsidRDefault="00026581" w:rsidP="00026581">
      <w:pPr>
        <w:rPr>
          <w:rtl/>
          <w:lang w:val="x-none" w:eastAsia="x-none"/>
        </w:rPr>
      </w:pPr>
    </w:p>
    <w:p w:rsidR="00026581" w:rsidRPr="00BE6B92" w:rsidRDefault="00026581" w:rsidP="00026581">
      <w:pPr>
        <w:rPr>
          <w:b/>
          <w:bCs/>
          <w:sz w:val="28"/>
          <w:szCs w:val="28"/>
          <w:u w:val="single"/>
          <w:rtl/>
          <w:lang w:val="x-none" w:eastAsia="x-none"/>
        </w:rPr>
      </w:pPr>
      <w:r w:rsidRPr="00BE6B92">
        <w:rPr>
          <w:rFonts w:hint="cs"/>
          <w:b/>
          <w:bCs/>
          <w:sz w:val="28"/>
          <w:szCs w:val="28"/>
          <w:u w:val="single"/>
          <w:rtl/>
          <w:lang w:val="x-none" w:eastAsia="x-none"/>
        </w:rPr>
        <w:t xml:space="preserve">נספח ג' להסכם ההתקשרות </w:t>
      </w:r>
      <w:r w:rsidRPr="00BE6B92">
        <w:rPr>
          <w:b/>
          <w:bCs/>
          <w:sz w:val="28"/>
          <w:szCs w:val="28"/>
          <w:u w:val="single"/>
          <w:rtl/>
          <w:lang w:val="x-none" w:eastAsia="x-none"/>
        </w:rPr>
        <w:t>–</w:t>
      </w:r>
      <w:r w:rsidRPr="00BE6B92">
        <w:rPr>
          <w:rFonts w:hint="cs"/>
          <w:b/>
          <w:bCs/>
          <w:sz w:val="28"/>
          <w:szCs w:val="28"/>
          <w:u w:val="single"/>
          <w:rtl/>
          <w:lang w:val="x-none" w:eastAsia="x-none"/>
        </w:rPr>
        <w:t xml:space="preserve"> דרישות הביטוח</w:t>
      </w:r>
    </w:p>
    <w:p w:rsidR="00026581" w:rsidRPr="00BE6B92" w:rsidRDefault="00026581" w:rsidP="00084EFB">
      <w:pPr>
        <w:numPr>
          <w:ilvl w:val="1"/>
          <w:numId w:val="99"/>
        </w:numPr>
        <w:spacing w:before="120" w:after="120" w:line="276" w:lineRule="auto"/>
        <w:ind w:left="368"/>
        <w:jc w:val="left"/>
        <w:rPr>
          <w:rFonts w:eastAsia="Times New Roman" w:cs="David"/>
          <w:rtl/>
        </w:rPr>
      </w:pPr>
      <w:r w:rsidRPr="00BE6B92">
        <w:rPr>
          <w:rFonts w:eastAsia="Times New Roman" w:cs="David" w:hint="cs"/>
          <w:rtl/>
        </w:rPr>
        <w:t xml:space="preserve">הספק מתחייב לרכוש, ולקיים את כל הביטוחים המפורטים בזה, לטובתו ולטובת מדינת ישראל </w:t>
      </w:r>
      <w:r w:rsidRPr="00BE6B92">
        <w:rPr>
          <w:rFonts w:eastAsia="Times New Roman" w:cs="David"/>
          <w:rtl/>
        </w:rPr>
        <w:t>–</w:t>
      </w:r>
      <w:r w:rsidRPr="00BE6B92">
        <w:rPr>
          <w:rFonts w:eastAsia="Times New Roman" w:cs="David" w:hint="cs"/>
          <w:rtl/>
        </w:rPr>
        <w:t xml:space="preserve"> משרד החקלאות ופיתוח הכפר את הביטוחים הכוללים את כל הכיסויים והתנאים הנדרשים כאשר גבולות האחריות לא יפחתו מהמצוין להלן:</w:t>
      </w:r>
    </w:p>
    <w:p w:rsidR="00026581" w:rsidRPr="00BE6B92" w:rsidRDefault="00026581" w:rsidP="00084EFB">
      <w:pPr>
        <w:numPr>
          <w:ilvl w:val="0"/>
          <w:numId w:val="96"/>
        </w:numPr>
        <w:spacing w:before="120" w:after="120" w:line="276" w:lineRule="auto"/>
        <w:jc w:val="left"/>
        <w:rPr>
          <w:rFonts w:ascii="Calibri" w:hAnsi="Calibri" w:cs="David"/>
          <w:b/>
          <w:bCs/>
          <w:u w:val="single"/>
          <w:rtl/>
        </w:rPr>
      </w:pPr>
      <w:r w:rsidRPr="00BE6B92">
        <w:rPr>
          <w:rFonts w:ascii="Calibri" w:hAnsi="Calibri" w:cs="David" w:hint="cs"/>
          <w:b/>
          <w:bCs/>
          <w:u w:val="single"/>
          <w:rtl/>
        </w:rPr>
        <w:t>ביטוח חבות מעבידים</w:t>
      </w:r>
    </w:p>
    <w:p w:rsidR="00026581" w:rsidRPr="00BE6B92" w:rsidRDefault="00026581" w:rsidP="00084EFB">
      <w:pPr>
        <w:numPr>
          <w:ilvl w:val="1"/>
          <w:numId w:val="96"/>
        </w:numPr>
        <w:spacing w:before="120" w:after="120" w:line="276" w:lineRule="auto"/>
        <w:ind w:left="651" w:hanging="357"/>
        <w:jc w:val="left"/>
        <w:rPr>
          <w:rFonts w:eastAsia="Times New Roman" w:cs="David"/>
        </w:rPr>
      </w:pPr>
      <w:r w:rsidRPr="00BE6B92">
        <w:rPr>
          <w:rFonts w:eastAsia="Times New Roman" w:cs="David" w:hint="cs"/>
          <w:rtl/>
        </w:rPr>
        <w:t xml:space="preserve">הספק </w:t>
      </w:r>
      <w:r w:rsidRPr="00BE6B92">
        <w:rPr>
          <w:rFonts w:eastAsia="Times New Roman" w:cs="David"/>
          <w:rtl/>
        </w:rPr>
        <w:t>יבטח את אחריותו החוקית כלפי עובדיו בביטוח חבות המעבידים</w:t>
      </w:r>
      <w:r w:rsidRPr="00BE6B92">
        <w:rPr>
          <w:rFonts w:eastAsia="Times New Roman" w:cs="David" w:hint="cs"/>
          <w:rtl/>
        </w:rPr>
        <w:t xml:space="preserve"> בכל תחומי מדינת ישראל והשטחים המוחזקים.</w:t>
      </w:r>
    </w:p>
    <w:p w:rsidR="00026581" w:rsidRPr="00BE6B92" w:rsidRDefault="00026581" w:rsidP="00084EFB">
      <w:pPr>
        <w:numPr>
          <w:ilvl w:val="1"/>
          <w:numId w:val="96"/>
        </w:numPr>
        <w:spacing w:before="120" w:after="120" w:line="276" w:lineRule="auto"/>
        <w:ind w:left="651" w:hanging="357"/>
        <w:jc w:val="left"/>
        <w:rPr>
          <w:rFonts w:eastAsia="Times New Roman" w:cs="David"/>
        </w:rPr>
      </w:pPr>
      <w:r w:rsidRPr="00BE6B92">
        <w:rPr>
          <w:rFonts w:eastAsia="Times New Roman" w:cs="David" w:hint="cs"/>
          <w:rtl/>
        </w:rPr>
        <w:t>ג</w:t>
      </w:r>
      <w:r w:rsidRPr="00BE6B92">
        <w:rPr>
          <w:rFonts w:eastAsia="Times New Roman" w:cs="David"/>
          <w:rtl/>
        </w:rPr>
        <w:t>בול האחריות לא יפחת מסך</w:t>
      </w:r>
      <w:r w:rsidRPr="00BE6B92">
        <w:rPr>
          <w:rFonts w:eastAsia="Times New Roman" w:cs="David" w:hint="cs"/>
          <w:rtl/>
        </w:rPr>
        <w:t>-</w:t>
      </w:r>
      <w:r w:rsidRPr="00BE6B92">
        <w:rPr>
          <w:rFonts w:eastAsia="Times New Roman" w:cs="David"/>
          <w:rtl/>
        </w:rPr>
        <w:t xml:space="preserve"> </w:t>
      </w:r>
      <w:r w:rsidRPr="00BE6B92">
        <w:rPr>
          <w:rFonts w:eastAsia="Times New Roman" w:cs="David" w:hint="cs"/>
          <w:rtl/>
        </w:rPr>
        <w:t xml:space="preserve">20,000,000 ₪ </w:t>
      </w:r>
      <w:r w:rsidRPr="00BE6B92">
        <w:rPr>
          <w:rFonts w:eastAsia="Times New Roman" w:cs="David"/>
          <w:rtl/>
        </w:rPr>
        <w:t xml:space="preserve">לעובד, למקרה ולתקופת הביטוח </w:t>
      </w:r>
      <w:r w:rsidRPr="00BE6B92">
        <w:rPr>
          <w:rFonts w:eastAsia="Times New Roman" w:cs="David" w:hint="cs"/>
          <w:rtl/>
        </w:rPr>
        <w:t xml:space="preserve">(שנה).  </w:t>
      </w:r>
    </w:p>
    <w:p w:rsidR="00026581" w:rsidRPr="00BE6B92" w:rsidRDefault="00026581" w:rsidP="00084EFB">
      <w:pPr>
        <w:numPr>
          <w:ilvl w:val="1"/>
          <w:numId w:val="96"/>
        </w:numPr>
        <w:spacing w:before="120" w:after="120" w:line="276" w:lineRule="auto"/>
        <w:ind w:left="651"/>
        <w:jc w:val="left"/>
        <w:rPr>
          <w:rFonts w:eastAsia="Times New Roman" w:cs="David"/>
        </w:rPr>
      </w:pPr>
      <w:r w:rsidRPr="00BE6B92">
        <w:rPr>
          <w:rFonts w:eastAsia="Times New Roman" w:cs="David" w:hint="cs"/>
          <w:rtl/>
        </w:rPr>
        <w:t>הביטוח יורחב לכסות את חבותו של המבוטח כלפי קבלנים, קבלני משנה ועובדיהם היה ויחשב כמעבידם.</w:t>
      </w:r>
    </w:p>
    <w:p w:rsidR="00026581" w:rsidRPr="00BE6B92" w:rsidRDefault="00026581" w:rsidP="00084EFB">
      <w:pPr>
        <w:numPr>
          <w:ilvl w:val="1"/>
          <w:numId w:val="96"/>
        </w:numPr>
        <w:spacing w:before="120" w:after="120" w:line="276" w:lineRule="auto"/>
        <w:ind w:left="651" w:hanging="357"/>
        <w:jc w:val="left"/>
        <w:rPr>
          <w:rFonts w:eastAsia="Times New Roman" w:cs="David"/>
        </w:rPr>
      </w:pPr>
      <w:r w:rsidRPr="00BE6B92">
        <w:rPr>
          <w:rFonts w:eastAsia="Times New Roman" w:cs="David" w:hint="cs"/>
          <w:rtl/>
        </w:rPr>
        <w:t xml:space="preserve">הביטוח יורחב לשפות את מדינת ישראל </w:t>
      </w:r>
      <w:r w:rsidRPr="00BE6B92">
        <w:rPr>
          <w:rFonts w:eastAsia="Times New Roman" w:cs="David"/>
          <w:rtl/>
        </w:rPr>
        <w:t>–</w:t>
      </w:r>
      <w:r w:rsidRPr="00BE6B92">
        <w:rPr>
          <w:rFonts w:eastAsia="Times New Roman" w:cs="David" w:hint="cs"/>
          <w:rtl/>
        </w:rPr>
        <w:t xml:space="preserve"> משרד החקלאות ופיתוח הכפר, היה ונטען לעניין קרות תאונת </w:t>
      </w:r>
      <w:r w:rsidRPr="00BE6B92">
        <w:rPr>
          <w:rFonts w:eastAsia="Times New Roman" w:cs="David"/>
          <w:rtl/>
        </w:rPr>
        <w:t xml:space="preserve">עבודה/מחלת </w:t>
      </w:r>
      <w:r w:rsidRPr="00BE6B92">
        <w:rPr>
          <w:rFonts w:eastAsia="Times New Roman" w:cs="David" w:hint="cs"/>
          <w:rtl/>
        </w:rPr>
        <w:t>מקצוע כלשהי כי הם נושאים בחבות מעביד כלשהם כלפי מי מעובדי הספק, קבלנים, קבלני משנה ועובדיהם שבשירותו.</w:t>
      </w:r>
    </w:p>
    <w:p w:rsidR="00026581" w:rsidRPr="00BE6B92" w:rsidRDefault="00026581" w:rsidP="00084EFB">
      <w:pPr>
        <w:numPr>
          <w:ilvl w:val="0"/>
          <w:numId w:val="96"/>
        </w:numPr>
        <w:spacing w:before="120" w:after="120" w:line="276" w:lineRule="auto"/>
        <w:ind w:left="368" w:hanging="391"/>
        <w:jc w:val="left"/>
        <w:rPr>
          <w:rFonts w:ascii="Calibri" w:hAnsi="Calibri" w:cs="David"/>
          <w:b/>
          <w:bCs/>
          <w:u w:val="single"/>
        </w:rPr>
      </w:pPr>
      <w:r w:rsidRPr="00BE6B92">
        <w:rPr>
          <w:rFonts w:ascii="Calibri" w:hAnsi="Calibri" w:cs="David" w:hint="cs"/>
          <w:b/>
          <w:bCs/>
          <w:u w:val="single"/>
          <w:rtl/>
        </w:rPr>
        <w:t>ביטוח אחריות כלפי צד שלישי</w:t>
      </w:r>
    </w:p>
    <w:p w:rsidR="00026581" w:rsidRPr="00BE6B92" w:rsidRDefault="00026581" w:rsidP="00084EFB">
      <w:pPr>
        <w:numPr>
          <w:ilvl w:val="0"/>
          <w:numId w:val="97"/>
        </w:numPr>
        <w:tabs>
          <w:tab w:val="left" w:pos="781"/>
        </w:tabs>
        <w:spacing w:before="120" w:after="120" w:line="276" w:lineRule="auto"/>
        <w:ind w:left="646" w:hanging="357"/>
        <w:jc w:val="left"/>
        <w:rPr>
          <w:rFonts w:ascii="Calibri" w:hAnsi="Calibri" w:cs="David"/>
          <w:b/>
          <w:bCs/>
          <w:u w:val="single"/>
        </w:rPr>
      </w:pPr>
      <w:r w:rsidRPr="00BE6B92">
        <w:rPr>
          <w:rFonts w:ascii="Calibri" w:hAnsi="Calibri" w:cs="David" w:hint="cs"/>
          <w:rtl/>
        </w:rPr>
        <w:t>הספק יבטח</w:t>
      </w:r>
      <w:r w:rsidRPr="00BE6B92">
        <w:rPr>
          <w:rFonts w:ascii="Calibri" w:hAnsi="Calibri" w:cs="David"/>
          <w:rtl/>
        </w:rPr>
        <w:t xml:space="preserve"> </w:t>
      </w:r>
      <w:r w:rsidRPr="00BE6B92">
        <w:rPr>
          <w:rFonts w:ascii="Calibri" w:hAnsi="Calibri" w:cs="David" w:hint="cs"/>
          <w:rtl/>
        </w:rPr>
        <w:t>את</w:t>
      </w:r>
      <w:r w:rsidRPr="00BE6B92">
        <w:rPr>
          <w:rFonts w:ascii="Calibri" w:hAnsi="Calibri" w:cs="David"/>
          <w:rtl/>
        </w:rPr>
        <w:t xml:space="preserve"> </w:t>
      </w:r>
      <w:r w:rsidRPr="00BE6B92">
        <w:rPr>
          <w:rFonts w:ascii="Calibri" w:hAnsi="Calibri" w:cs="David" w:hint="cs"/>
          <w:rtl/>
        </w:rPr>
        <w:t>אחריותו</w:t>
      </w:r>
      <w:r w:rsidRPr="00BE6B92">
        <w:rPr>
          <w:rFonts w:ascii="Calibri" w:hAnsi="Calibri" w:cs="David"/>
          <w:rtl/>
        </w:rPr>
        <w:t xml:space="preserve"> </w:t>
      </w:r>
      <w:r w:rsidRPr="00BE6B92">
        <w:rPr>
          <w:rFonts w:ascii="Calibri" w:hAnsi="Calibri" w:cs="David" w:hint="cs"/>
          <w:rtl/>
        </w:rPr>
        <w:t>החוקית</w:t>
      </w:r>
      <w:r w:rsidRPr="00BE6B92">
        <w:rPr>
          <w:rFonts w:ascii="Calibri" w:hAnsi="Calibri" w:cs="David"/>
          <w:rtl/>
        </w:rPr>
        <w:t xml:space="preserve"> </w:t>
      </w:r>
      <w:r w:rsidRPr="00BE6B92">
        <w:rPr>
          <w:rFonts w:ascii="Calibri" w:hAnsi="Calibri" w:cs="David" w:hint="cs"/>
          <w:rtl/>
        </w:rPr>
        <w:t>על</w:t>
      </w:r>
      <w:r w:rsidRPr="00BE6B92">
        <w:rPr>
          <w:rFonts w:ascii="Calibri" w:hAnsi="Calibri" w:cs="David"/>
          <w:rtl/>
        </w:rPr>
        <w:t xml:space="preserve"> </w:t>
      </w:r>
      <w:r w:rsidRPr="00BE6B92">
        <w:rPr>
          <w:rFonts w:ascii="Calibri" w:hAnsi="Calibri" w:cs="David" w:hint="cs"/>
          <w:rtl/>
        </w:rPr>
        <w:t>פי</w:t>
      </w:r>
      <w:r w:rsidRPr="00BE6B92">
        <w:rPr>
          <w:rFonts w:ascii="Calibri" w:hAnsi="Calibri" w:cs="David"/>
          <w:rtl/>
        </w:rPr>
        <w:t xml:space="preserve"> </w:t>
      </w:r>
      <w:r w:rsidRPr="00BE6B92">
        <w:rPr>
          <w:rFonts w:ascii="Calibri" w:hAnsi="Calibri" w:cs="David" w:hint="cs"/>
          <w:rtl/>
        </w:rPr>
        <w:t>דיני</w:t>
      </w:r>
      <w:r w:rsidRPr="00BE6B92">
        <w:rPr>
          <w:rFonts w:ascii="Calibri" w:hAnsi="Calibri" w:cs="David"/>
          <w:rtl/>
        </w:rPr>
        <w:t xml:space="preserve"> </w:t>
      </w:r>
      <w:r w:rsidRPr="00BE6B92">
        <w:rPr>
          <w:rFonts w:ascii="Calibri" w:hAnsi="Calibri" w:cs="David" w:hint="cs"/>
          <w:rtl/>
        </w:rPr>
        <w:t>מדינת</w:t>
      </w:r>
      <w:r w:rsidRPr="00BE6B92">
        <w:rPr>
          <w:rFonts w:ascii="Calibri" w:hAnsi="Calibri" w:cs="David"/>
          <w:rtl/>
        </w:rPr>
        <w:t xml:space="preserve"> </w:t>
      </w:r>
      <w:r w:rsidRPr="00BE6B92">
        <w:rPr>
          <w:rFonts w:ascii="Calibri" w:hAnsi="Calibri" w:cs="David" w:hint="cs"/>
          <w:rtl/>
        </w:rPr>
        <w:t>ישראל</w:t>
      </w:r>
      <w:r w:rsidRPr="00BE6B92">
        <w:rPr>
          <w:rFonts w:ascii="Calibri" w:hAnsi="Calibri" w:cs="David"/>
          <w:rtl/>
        </w:rPr>
        <w:t xml:space="preserve"> </w:t>
      </w:r>
      <w:r w:rsidRPr="00BE6B92">
        <w:rPr>
          <w:rFonts w:ascii="Calibri" w:hAnsi="Calibri" w:cs="David" w:hint="cs"/>
          <w:rtl/>
        </w:rPr>
        <w:t>בביטוח</w:t>
      </w:r>
      <w:r w:rsidRPr="00BE6B92">
        <w:rPr>
          <w:rFonts w:ascii="Calibri" w:hAnsi="Calibri" w:cs="David"/>
          <w:rtl/>
        </w:rPr>
        <w:t xml:space="preserve"> </w:t>
      </w:r>
      <w:r w:rsidRPr="00BE6B92">
        <w:rPr>
          <w:rFonts w:ascii="Calibri" w:hAnsi="Calibri" w:cs="David" w:hint="cs"/>
          <w:rtl/>
        </w:rPr>
        <w:t>אחריות</w:t>
      </w:r>
      <w:r w:rsidRPr="00BE6B92">
        <w:rPr>
          <w:rFonts w:ascii="Calibri" w:hAnsi="Calibri" w:cs="David"/>
          <w:rtl/>
        </w:rPr>
        <w:t xml:space="preserve"> </w:t>
      </w:r>
      <w:r w:rsidRPr="00BE6B92">
        <w:rPr>
          <w:rFonts w:ascii="Calibri" w:hAnsi="Calibri" w:cs="David" w:hint="cs"/>
          <w:rtl/>
        </w:rPr>
        <w:t>כלפי</w:t>
      </w:r>
      <w:r w:rsidRPr="00BE6B92">
        <w:rPr>
          <w:rFonts w:ascii="Calibri" w:hAnsi="Calibri" w:cs="David"/>
          <w:rtl/>
        </w:rPr>
        <w:t xml:space="preserve"> </w:t>
      </w:r>
      <w:r w:rsidRPr="00BE6B92">
        <w:rPr>
          <w:rFonts w:ascii="Calibri" w:hAnsi="Calibri" w:cs="David" w:hint="cs"/>
          <w:rtl/>
        </w:rPr>
        <w:t>צד</w:t>
      </w:r>
      <w:r w:rsidRPr="00BE6B92">
        <w:rPr>
          <w:rFonts w:ascii="Calibri" w:hAnsi="Calibri" w:cs="David"/>
          <w:rtl/>
        </w:rPr>
        <w:t xml:space="preserve"> </w:t>
      </w:r>
      <w:r w:rsidRPr="00BE6B92">
        <w:rPr>
          <w:rFonts w:ascii="Calibri" w:hAnsi="Calibri" w:cs="David" w:hint="cs"/>
          <w:rtl/>
        </w:rPr>
        <w:t>שלישי גוף ורכוש</w:t>
      </w:r>
      <w:r w:rsidRPr="00BE6B92">
        <w:rPr>
          <w:rFonts w:ascii="Calibri" w:hAnsi="Calibri" w:cs="David"/>
          <w:rtl/>
        </w:rPr>
        <w:t xml:space="preserve">, </w:t>
      </w:r>
      <w:r w:rsidRPr="00BE6B92">
        <w:rPr>
          <w:rFonts w:ascii="Calibri" w:hAnsi="Calibri" w:cs="David" w:hint="cs"/>
          <w:rtl/>
        </w:rPr>
        <w:t>בכל תחומי</w:t>
      </w:r>
      <w:r w:rsidRPr="00BE6B92">
        <w:rPr>
          <w:rFonts w:ascii="Calibri" w:hAnsi="Calibri" w:cs="David"/>
          <w:rtl/>
        </w:rPr>
        <w:t xml:space="preserve"> </w:t>
      </w:r>
      <w:r w:rsidRPr="00BE6B92">
        <w:rPr>
          <w:rFonts w:ascii="Calibri" w:hAnsi="Calibri" w:cs="David" w:hint="cs"/>
          <w:rtl/>
        </w:rPr>
        <w:t>מדינת</w:t>
      </w:r>
      <w:r w:rsidRPr="00BE6B92">
        <w:rPr>
          <w:rFonts w:ascii="Calibri" w:hAnsi="Calibri" w:cs="David"/>
          <w:rtl/>
        </w:rPr>
        <w:t xml:space="preserve"> </w:t>
      </w:r>
      <w:r w:rsidRPr="00BE6B92">
        <w:rPr>
          <w:rFonts w:ascii="Calibri" w:hAnsi="Calibri" w:cs="David" w:hint="cs"/>
          <w:rtl/>
        </w:rPr>
        <w:t>ישראל</w:t>
      </w:r>
      <w:r w:rsidRPr="00BE6B92">
        <w:rPr>
          <w:rFonts w:ascii="Calibri" w:hAnsi="Calibri" w:cs="David"/>
          <w:rtl/>
        </w:rPr>
        <w:t xml:space="preserve"> </w:t>
      </w:r>
      <w:r w:rsidRPr="00BE6B92">
        <w:rPr>
          <w:rFonts w:ascii="Calibri" w:hAnsi="Calibri" w:cs="David" w:hint="cs"/>
          <w:rtl/>
        </w:rPr>
        <w:t>והשטחים</w:t>
      </w:r>
      <w:r w:rsidRPr="00BE6B92">
        <w:rPr>
          <w:rFonts w:ascii="Calibri" w:hAnsi="Calibri" w:cs="David"/>
          <w:rtl/>
        </w:rPr>
        <w:t xml:space="preserve"> </w:t>
      </w:r>
      <w:r w:rsidRPr="00BE6B92">
        <w:rPr>
          <w:rFonts w:ascii="Calibri" w:hAnsi="Calibri" w:cs="David" w:hint="cs"/>
          <w:rtl/>
        </w:rPr>
        <w:t>המוחזקים.</w:t>
      </w:r>
      <w:r w:rsidRPr="00BE6B92">
        <w:rPr>
          <w:rFonts w:ascii="Calibri" w:hAnsi="Calibri" w:cs="David"/>
          <w:rtl/>
        </w:rPr>
        <w:t xml:space="preserve"> </w:t>
      </w:r>
    </w:p>
    <w:p w:rsidR="00026581" w:rsidRPr="00BE6B92" w:rsidRDefault="00026581" w:rsidP="00084EFB">
      <w:pPr>
        <w:numPr>
          <w:ilvl w:val="0"/>
          <w:numId w:val="97"/>
        </w:numPr>
        <w:tabs>
          <w:tab w:val="left" w:pos="781"/>
        </w:tabs>
        <w:spacing w:before="120" w:after="120" w:line="276" w:lineRule="auto"/>
        <w:ind w:left="646" w:hanging="357"/>
        <w:jc w:val="left"/>
        <w:rPr>
          <w:rFonts w:eastAsia="Times New Roman" w:cs="David"/>
        </w:rPr>
      </w:pPr>
      <w:r w:rsidRPr="00BE6B92">
        <w:rPr>
          <w:rFonts w:eastAsia="Times New Roman" w:cs="David"/>
          <w:rtl/>
        </w:rPr>
        <w:t>גבול האחריות לא יפחת מסך</w:t>
      </w:r>
      <w:r w:rsidRPr="00BE6B92">
        <w:rPr>
          <w:rFonts w:eastAsia="Times New Roman" w:cs="David" w:hint="cs"/>
          <w:rtl/>
        </w:rPr>
        <w:t>-</w:t>
      </w:r>
      <w:r w:rsidRPr="00BE6B92">
        <w:rPr>
          <w:rFonts w:eastAsia="Times New Roman" w:cs="David"/>
          <w:rtl/>
        </w:rPr>
        <w:t xml:space="preserve"> </w:t>
      </w:r>
      <w:r w:rsidRPr="00BE6B92">
        <w:rPr>
          <w:rFonts w:eastAsia="Times New Roman" w:cs="David" w:hint="cs"/>
          <w:rtl/>
        </w:rPr>
        <w:t xml:space="preserve">4,000,000 ₪ </w:t>
      </w:r>
      <w:r w:rsidRPr="00BE6B92">
        <w:rPr>
          <w:rFonts w:eastAsia="Times New Roman" w:cs="David"/>
          <w:rtl/>
        </w:rPr>
        <w:t>למקרה ולתקופת הביטוח (שנה)</w:t>
      </w:r>
      <w:r w:rsidRPr="00BE6B92">
        <w:rPr>
          <w:rFonts w:eastAsia="Times New Roman" w:cs="David" w:hint="cs"/>
          <w:rtl/>
        </w:rPr>
        <w:t>.</w:t>
      </w:r>
    </w:p>
    <w:p w:rsidR="00026581" w:rsidRPr="00BE6B92" w:rsidRDefault="00026581" w:rsidP="00084EFB">
      <w:pPr>
        <w:numPr>
          <w:ilvl w:val="0"/>
          <w:numId w:val="97"/>
        </w:numPr>
        <w:tabs>
          <w:tab w:val="left" w:pos="781"/>
        </w:tabs>
        <w:spacing w:before="120" w:after="120" w:line="276" w:lineRule="auto"/>
        <w:ind w:left="646" w:hanging="357"/>
        <w:jc w:val="left"/>
        <w:rPr>
          <w:rFonts w:eastAsia="Times New Roman" w:cs="David"/>
        </w:rPr>
      </w:pPr>
      <w:r w:rsidRPr="00BE6B92">
        <w:rPr>
          <w:rFonts w:eastAsia="Times New Roman" w:cs="David" w:hint="cs"/>
          <w:rtl/>
        </w:rPr>
        <w:t xml:space="preserve">בפוליסה ייכלל סעיף אחריות צולבת - </w:t>
      </w:r>
      <w:r w:rsidRPr="00BE6B92">
        <w:rPr>
          <w:rFonts w:eastAsia="Times New Roman" w:cs="David" w:hint="cs"/>
        </w:rPr>
        <w:t>CROSS LIABILITY</w:t>
      </w:r>
      <w:r w:rsidRPr="00BE6B92">
        <w:rPr>
          <w:rFonts w:eastAsia="Times New Roman" w:cs="David" w:hint="cs"/>
          <w:rtl/>
        </w:rPr>
        <w:t>.</w:t>
      </w:r>
    </w:p>
    <w:p w:rsidR="00026581" w:rsidRPr="00BE6B92" w:rsidRDefault="00026581" w:rsidP="00084EFB">
      <w:pPr>
        <w:numPr>
          <w:ilvl w:val="0"/>
          <w:numId w:val="97"/>
        </w:numPr>
        <w:tabs>
          <w:tab w:val="left" w:pos="781"/>
        </w:tabs>
        <w:spacing w:before="120" w:after="120" w:line="276" w:lineRule="auto"/>
        <w:ind w:left="646" w:hanging="357"/>
        <w:jc w:val="left"/>
        <w:rPr>
          <w:rFonts w:ascii="Calibri" w:hAnsi="Calibri" w:cs="David"/>
        </w:rPr>
      </w:pPr>
      <w:r w:rsidRPr="00BE6B92">
        <w:rPr>
          <w:rFonts w:eastAsia="Times New Roman" w:cs="David" w:hint="cs"/>
          <w:rtl/>
        </w:rPr>
        <w:t xml:space="preserve">הביטוח יורחב לכסות את חבותו של המבוטח כלפי צד שלישי בגין פעילות של קבלנים, </w:t>
      </w:r>
      <w:r w:rsidRPr="00BE6B92">
        <w:rPr>
          <w:rFonts w:ascii="Calibri" w:hAnsi="Calibri" w:cs="David" w:hint="cs"/>
          <w:rtl/>
        </w:rPr>
        <w:t>קבלני משנה ועובדיהם.</w:t>
      </w:r>
    </w:p>
    <w:p w:rsidR="00026581" w:rsidRPr="00BE6B92" w:rsidRDefault="00026581" w:rsidP="00084EFB">
      <w:pPr>
        <w:numPr>
          <w:ilvl w:val="0"/>
          <w:numId w:val="97"/>
        </w:numPr>
        <w:tabs>
          <w:tab w:val="left" w:pos="781"/>
        </w:tabs>
        <w:spacing w:before="120" w:after="120" w:line="276" w:lineRule="auto"/>
        <w:ind w:left="646" w:hanging="357"/>
        <w:jc w:val="left"/>
        <w:rPr>
          <w:rFonts w:ascii="Calibri" w:hAnsi="Calibri" w:cs="David"/>
        </w:rPr>
      </w:pPr>
      <w:r w:rsidRPr="00BE6B92">
        <w:rPr>
          <w:rFonts w:ascii="Calibri" w:hAnsi="Calibri" w:cs="David" w:hint="cs"/>
          <w:rtl/>
        </w:rPr>
        <w:t>הביטוח יורחב לכסות נזקים שיגרמו כתוצאה מפריקה וטעינה על ידי ובאמצעות מכשירי הרמה נכל סוג שהוא. אם קיים סייג/ חריג לגבי פריקה וטעינה הוא יבוטל.</w:t>
      </w:r>
    </w:p>
    <w:p w:rsidR="00026581" w:rsidRPr="00BE6B92" w:rsidRDefault="00026581" w:rsidP="00084EFB">
      <w:pPr>
        <w:numPr>
          <w:ilvl w:val="0"/>
          <w:numId w:val="97"/>
        </w:numPr>
        <w:tabs>
          <w:tab w:val="left" w:pos="781"/>
        </w:tabs>
        <w:spacing w:before="120" w:after="120" w:line="276" w:lineRule="auto"/>
        <w:ind w:left="646" w:hanging="357"/>
        <w:jc w:val="left"/>
        <w:rPr>
          <w:rFonts w:ascii="Calibri" w:hAnsi="Calibri" w:cs="David"/>
        </w:rPr>
      </w:pPr>
      <w:r w:rsidRPr="00BE6B92">
        <w:rPr>
          <w:rFonts w:ascii="Calibri" w:hAnsi="Calibri" w:cs="David"/>
          <w:rtl/>
        </w:rPr>
        <w:t xml:space="preserve">כל סייג/חריג לגבי רכוש - המתייחס לרכוש מדינת ישראל </w:t>
      </w:r>
      <w:r w:rsidRPr="00BE6B92">
        <w:rPr>
          <w:rFonts w:ascii="Calibri" w:hAnsi="Calibri" w:cs="David" w:hint="cs"/>
          <w:rtl/>
        </w:rPr>
        <w:t xml:space="preserve">שהספק </w:t>
      </w:r>
      <w:r w:rsidRPr="00BE6B92">
        <w:rPr>
          <w:rFonts w:ascii="Calibri" w:hAnsi="Calibri" w:cs="David"/>
          <w:rtl/>
        </w:rPr>
        <w:t>או כל איש שבש</w:t>
      </w:r>
      <w:r w:rsidRPr="00BE6B92">
        <w:rPr>
          <w:rFonts w:ascii="Calibri" w:hAnsi="Calibri" w:cs="David" w:hint="cs"/>
          <w:rtl/>
        </w:rPr>
        <w:t>י</w:t>
      </w:r>
      <w:r w:rsidRPr="00BE6B92">
        <w:rPr>
          <w:rFonts w:ascii="Calibri" w:hAnsi="Calibri" w:cs="David"/>
          <w:rtl/>
        </w:rPr>
        <w:t>רות</w:t>
      </w:r>
      <w:r w:rsidRPr="00BE6B92">
        <w:rPr>
          <w:rFonts w:ascii="Calibri" w:hAnsi="Calibri" w:cs="David" w:hint="cs"/>
          <w:rtl/>
        </w:rPr>
        <w:t xml:space="preserve">ו </w:t>
      </w:r>
      <w:r w:rsidRPr="00BE6B92">
        <w:rPr>
          <w:rFonts w:ascii="Calibri" w:hAnsi="Calibri" w:cs="David"/>
          <w:rtl/>
        </w:rPr>
        <w:t>פועלים או</w:t>
      </w:r>
      <w:r w:rsidRPr="00BE6B92">
        <w:rPr>
          <w:rFonts w:ascii="Calibri" w:hAnsi="Calibri" w:cs="David" w:hint="cs"/>
          <w:rtl/>
        </w:rPr>
        <w:t xml:space="preserve"> </w:t>
      </w:r>
      <w:r w:rsidRPr="00BE6B92">
        <w:rPr>
          <w:rFonts w:ascii="Calibri" w:hAnsi="Calibri" w:cs="David"/>
          <w:rtl/>
        </w:rPr>
        <w:t>פעלו בו, יבוטל</w:t>
      </w:r>
      <w:r w:rsidRPr="00BE6B92">
        <w:rPr>
          <w:rFonts w:ascii="Calibri" w:hAnsi="Calibri" w:cs="David" w:hint="cs"/>
          <w:rtl/>
        </w:rPr>
        <w:t>.</w:t>
      </w:r>
    </w:p>
    <w:p w:rsidR="00026581" w:rsidRPr="00BE6B92" w:rsidRDefault="00026581" w:rsidP="00084EFB">
      <w:pPr>
        <w:numPr>
          <w:ilvl w:val="0"/>
          <w:numId w:val="97"/>
        </w:numPr>
        <w:tabs>
          <w:tab w:val="left" w:pos="781"/>
        </w:tabs>
        <w:spacing w:before="120" w:after="120" w:line="276" w:lineRule="auto"/>
        <w:ind w:left="646" w:hanging="357"/>
        <w:jc w:val="left"/>
        <w:rPr>
          <w:rFonts w:ascii="Calibri" w:hAnsi="Calibri" w:cs="David"/>
        </w:rPr>
      </w:pPr>
      <w:r w:rsidRPr="00BE6B92">
        <w:rPr>
          <w:rFonts w:ascii="Calibri" w:hAnsi="Calibri" w:cs="David" w:hint="cs"/>
          <w:rtl/>
        </w:rPr>
        <w:t>רכוש מדינת ישראל ייחשב רכוש צד שלישי.</w:t>
      </w:r>
    </w:p>
    <w:p w:rsidR="00026581" w:rsidRPr="00BE6B92" w:rsidRDefault="00026581" w:rsidP="00084EFB">
      <w:pPr>
        <w:numPr>
          <w:ilvl w:val="0"/>
          <w:numId w:val="97"/>
        </w:numPr>
        <w:tabs>
          <w:tab w:val="left" w:pos="781"/>
        </w:tabs>
        <w:spacing w:before="120" w:after="120" w:line="276" w:lineRule="auto"/>
        <w:ind w:left="646" w:hanging="357"/>
        <w:jc w:val="left"/>
        <w:rPr>
          <w:rFonts w:ascii="Calibri" w:hAnsi="Calibri" w:cs="David"/>
          <w:rtl/>
        </w:rPr>
      </w:pPr>
      <w:r w:rsidRPr="00BE6B92">
        <w:rPr>
          <w:rFonts w:ascii="Calibri" w:hAnsi="Calibri" w:cs="David" w:hint="cs"/>
          <w:rtl/>
        </w:rPr>
        <w:t>נהגים ובעלי תפקידים נוספים</w:t>
      </w:r>
      <w:r w:rsidRPr="00BE6B92">
        <w:rPr>
          <w:rFonts w:ascii="Calibri" w:hAnsi="Calibri" w:cs="David"/>
          <w:rtl/>
        </w:rPr>
        <w:t>, אשר אינם נכללים במסגרת ביטוח חבות מעבידים של ה</w:t>
      </w:r>
      <w:r w:rsidRPr="00BE6B92">
        <w:rPr>
          <w:rFonts w:ascii="Calibri" w:hAnsi="Calibri" w:cs="David" w:hint="cs"/>
          <w:rtl/>
        </w:rPr>
        <w:t>ספק</w:t>
      </w:r>
      <w:r w:rsidRPr="00BE6B92">
        <w:rPr>
          <w:rFonts w:ascii="Calibri" w:hAnsi="Calibri" w:cs="David"/>
          <w:rtl/>
        </w:rPr>
        <w:t xml:space="preserve">, ייחשבו צד </w:t>
      </w:r>
      <w:r w:rsidRPr="00BE6B92">
        <w:rPr>
          <w:rFonts w:ascii="Calibri" w:hAnsi="Calibri" w:cs="David" w:hint="cs"/>
          <w:rtl/>
        </w:rPr>
        <w:t>שלישי.</w:t>
      </w:r>
    </w:p>
    <w:p w:rsidR="00026581" w:rsidRPr="00BE6B92" w:rsidRDefault="00026581" w:rsidP="00084EFB">
      <w:pPr>
        <w:numPr>
          <w:ilvl w:val="0"/>
          <w:numId w:val="97"/>
        </w:numPr>
        <w:tabs>
          <w:tab w:val="left" w:pos="781"/>
        </w:tabs>
        <w:spacing w:before="120" w:after="120" w:line="276" w:lineRule="auto"/>
        <w:ind w:left="646" w:hanging="357"/>
        <w:jc w:val="left"/>
        <w:rPr>
          <w:rFonts w:ascii="Calibri" w:hAnsi="Calibri" w:cs="David"/>
        </w:rPr>
      </w:pPr>
      <w:r w:rsidRPr="00BE6B92">
        <w:rPr>
          <w:rFonts w:eastAsia="Times New Roman" w:cs="David" w:hint="cs"/>
          <w:rtl/>
        </w:rPr>
        <w:t xml:space="preserve">הביטוח יורחב לשפות את מדינת ישראל </w:t>
      </w:r>
      <w:r w:rsidRPr="00BE6B92">
        <w:rPr>
          <w:rFonts w:eastAsia="Times New Roman" w:cs="David"/>
          <w:rtl/>
        </w:rPr>
        <w:t>–</w:t>
      </w:r>
      <w:r w:rsidRPr="00BE6B92">
        <w:rPr>
          <w:rFonts w:eastAsia="Times New Roman" w:cs="David" w:hint="cs"/>
          <w:rtl/>
        </w:rPr>
        <w:t xml:space="preserve"> משרד החקלאות ופיתוח הכפר, ככל שייחשבו</w:t>
      </w:r>
      <w:r w:rsidRPr="00BE6B92">
        <w:rPr>
          <w:rFonts w:eastAsia="Times New Roman" w:cs="David" w:hint="cs"/>
        </w:rPr>
        <w:t xml:space="preserve"> </w:t>
      </w:r>
      <w:r w:rsidRPr="00BE6B92">
        <w:rPr>
          <w:rFonts w:ascii="Calibri" w:hAnsi="Calibri" w:cs="David" w:hint="cs"/>
          <w:rtl/>
        </w:rPr>
        <w:t xml:space="preserve">אחראים למעשי </w:t>
      </w:r>
      <w:r w:rsidRPr="00BE6B92">
        <w:rPr>
          <w:rFonts w:ascii="Calibri" w:hAnsi="Calibri" w:cs="David"/>
          <w:rtl/>
        </w:rPr>
        <w:t xml:space="preserve">ו/או מחדלי </w:t>
      </w:r>
      <w:r w:rsidRPr="00BE6B92">
        <w:rPr>
          <w:rFonts w:ascii="Calibri" w:hAnsi="Calibri" w:cs="David" w:hint="cs"/>
          <w:rtl/>
        </w:rPr>
        <w:t xml:space="preserve">נותן הספק וכל הפועלים מטעמו. </w:t>
      </w:r>
    </w:p>
    <w:p w:rsidR="00026581" w:rsidRPr="00BE6B92" w:rsidRDefault="00026581" w:rsidP="00084EFB">
      <w:pPr>
        <w:numPr>
          <w:ilvl w:val="0"/>
          <w:numId w:val="96"/>
        </w:numPr>
        <w:spacing w:before="120" w:after="120" w:line="276" w:lineRule="auto"/>
        <w:ind w:left="368" w:hanging="391"/>
        <w:jc w:val="left"/>
        <w:rPr>
          <w:rFonts w:ascii="Calibri" w:hAnsi="Calibri" w:cs="David"/>
          <w:b/>
          <w:bCs/>
          <w:u w:val="single"/>
        </w:rPr>
      </w:pPr>
      <w:r w:rsidRPr="00BE6B92">
        <w:rPr>
          <w:rFonts w:ascii="Calibri" w:hAnsi="Calibri" w:cs="David"/>
          <w:b/>
          <w:bCs/>
          <w:u w:val="single"/>
          <w:rtl/>
        </w:rPr>
        <w:t xml:space="preserve">ביטוח חבות המוצר – </w:t>
      </w:r>
      <w:r w:rsidRPr="00BE6B92">
        <w:rPr>
          <w:rFonts w:ascii="Calibri" w:hAnsi="Calibri" w:cs="David"/>
          <w:b/>
          <w:bCs/>
          <w:u w:val="single"/>
        </w:rPr>
        <w:t>PRODUCTS LIABILITY</w:t>
      </w:r>
    </w:p>
    <w:p w:rsidR="00026581" w:rsidRPr="00BE6B92" w:rsidRDefault="00026581" w:rsidP="00084EFB">
      <w:pPr>
        <w:numPr>
          <w:ilvl w:val="0"/>
          <w:numId w:val="100"/>
        </w:numPr>
        <w:spacing w:before="120" w:after="120" w:line="276" w:lineRule="auto"/>
        <w:ind w:left="793"/>
        <w:jc w:val="left"/>
        <w:rPr>
          <w:rFonts w:ascii="Calibri" w:hAnsi="Calibri" w:cs="David"/>
        </w:rPr>
      </w:pPr>
      <w:r w:rsidRPr="00BE6B92">
        <w:rPr>
          <w:rFonts w:ascii="Calibri" w:hAnsi="Calibri" w:cs="David"/>
          <w:rtl/>
        </w:rPr>
        <w:lastRenderedPageBreak/>
        <w:t>ה</w:t>
      </w:r>
      <w:r w:rsidRPr="00BE6B92">
        <w:rPr>
          <w:rFonts w:ascii="Calibri" w:hAnsi="Calibri" w:cs="David" w:hint="cs"/>
          <w:rtl/>
        </w:rPr>
        <w:t>ספק</w:t>
      </w:r>
      <w:r w:rsidRPr="00BE6B92">
        <w:rPr>
          <w:rFonts w:ascii="Calibri" w:hAnsi="Calibri" w:cs="David"/>
          <w:rtl/>
        </w:rPr>
        <w:t xml:space="preserve"> יבטח את אחריותו בביטוח חבות המוצר בגין</w:t>
      </w:r>
      <w:r w:rsidRPr="00BE6B92">
        <w:rPr>
          <w:rFonts w:ascii="Calibri" w:hAnsi="Calibri" w:cs="David" w:hint="cs"/>
          <w:rtl/>
        </w:rPr>
        <w:t xml:space="preserve"> ייצור</w:t>
      </w:r>
      <w:r w:rsidRPr="00BE6B92">
        <w:rPr>
          <w:rFonts w:ascii="Calibri" w:hAnsi="Calibri" w:cs="David"/>
          <w:rtl/>
        </w:rPr>
        <w:t xml:space="preserve"> </w:t>
      </w:r>
      <w:r w:rsidRPr="00BE6B92">
        <w:rPr>
          <w:rFonts w:ascii="Calibri" w:hAnsi="Calibri" w:cs="David" w:hint="cs"/>
          <w:rtl/>
        </w:rPr>
        <w:t>ו</w:t>
      </w:r>
      <w:r w:rsidRPr="00BE6B92">
        <w:rPr>
          <w:rFonts w:ascii="Calibri" w:hAnsi="Calibri" w:cs="David"/>
          <w:rtl/>
        </w:rPr>
        <w:t xml:space="preserve">אספקת </w:t>
      </w:r>
      <w:r w:rsidRPr="00BE6B92">
        <w:rPr>
          <w:rFonts w:ascii="Calibri" w:hAnsi="Calibri" w:cs="David" w:hint="cs"/>
          <w:rtl/>
        </w:rPr>
        <w:t>מיגוניות בגדלים שונים</w:t>
      </w:r>
      <w:r w:rsidRPr="00BE6B92">
        <w:rPr>
          <w:rFonts w:ascii="Calibri" w:hAnsi="Calibri" w:cs="David"/>
          <w:rtl/>
        </w:rPr>
        <w:t xml:space="preserve">, כאשר הביטוח כולל כיסוי גם לנזקים הנובעים </w:t>
      </w:r>
      <w:r w:rsidRPr="00BE6B92">
        <w:rPr>
          <w:rFonts w:ascii="Calibri" w:hAnsi="Calibri" w:cs="David" w:hint="cs"/>
          <w:rtl/>
        </w:rPr>
        <w:t>מ</w:t>
      </w:r>
      <w:r w:rsidRPr="00BE6B92">
        <w:rPr>
          <w:rFonts w:ascii="Calibri" w:hAnsi="Calibri" w:cs="David"/>
          <w:rtl/>
        </w:rPr>
        <w:t xml:space="preserve">ייצור </w:t>
      </w:r>
      <w:r w:rsidRPr="00BE6B92">
        <w:rPr>
          <w:rFonts w:ascii="Calibri" w:hAnsi="Calibri" w:cs="David" w:hint="cs"/>
          <w:rtl/>
        </w:rPr>
        <w:t>ו</w:t>
      </w:r>
      <w:r w:rsidRPr="00BE6B92">
        <w:rPr>
          <w:rFonts w:ascii="Calibri" w:hAnsi="Calibri" w:cs="David"/>
          <w:rtl/>
        </w:rPr>
        <w:t xml:space="preserve">אספקה, בהתאם למכרז עם מדינת ישראל - </w:t>
      </w:r>
      <w:r w:rsidRPr="00BE6B92">
        <w:rPr>
          <w:rFonts w:eastAsia="Times New Roman" w:cs="David" w:hint="cs"/>
          <w:rtl/>
        </w:rPr>
        <w:t>משרד החקלאות ופיתוח הכפר</w:t>
      </w:r>
      <w:r w:rsidRPr="00BE6B92">
        <w:rPr>
          <w:rFonts w:ascii="Calibri" w:hAnsi="Calibri" w:cs="David" w:hint="cs"/>
          <w:rtl/>
        </w:rPr>
        <w:t>.</w:t>
      </w:r>
    </w:p>
    <w:p w:rsidR="00026581" w:rsidRPr="00BE6B92" w:rsidRDefault="00026581" w:rsidP="00084EFB">
      <w:pPr>
        <w:numPr>
          <w:ilvl w:val="0"/>
          <w:numId w:val="100"/>
        </w:numPr>
        <w:spacing w:before="120" w:after="120" w:line="276" w:lineRule="auto"/>
        <w:ind w:left="793"/>
        <w:jc w:val="left"/>
        <w:rPr>
          <w:rFonts w:ascii="Calibri" w:hAnsi="Calibri" w:cs="David"/>
        </w:rPr>
      </w:pPr>
      <w:r w:rsidRPr="00BE6B92">
        <w:rPr>
          <w:rFonts w:ascii="Calibri" w:hAnsi="Calibri" w:cs="David"/>
          <w:rtl/>
        </w:rPr>
        <w:t>הכיסוי בפוליסה יהיה על פי דין לרבות על פי פקודת הנזיקין – נוסח חדש וכן על פי חוק האחריות למוצרים פגומים-1980.</w:t>
      </w:r>
    </w:p>
    <w:p w:rsidR="00026581" w:rsidRPr="00BE6B92" w:rsidRDefault="00026581" w:rsidP="00084EFB">
      <w:pPr>
        <w:numPr>
          <w:ilvl w:val="0"/>
          <w:numId w:val="100"/>
        </w:numPr>
        <w:spacing w:before="120" w:after="120" w:line="276" w:lineRule="auto"/>
        <w:ind w:left="793"/>
        <w:jc w:val="left"/>
        <w:rPr>
          <w:rFonts w:ascii="Calibri" w:hAnsi="Calibri" w:cs="David"/>
          <w:rtl/>
        </w:rPr>
      </w:pPr>
      <w:r w:rsidRPr="00BE6B92">
        <w:rPr>
          <w:rFonts w:ascii="Calibri" w:hAnsi="Calibri" w:cs="David"/>
          <w:rtl/>
        </w:rPr>
        <w:t xml:space="preserve">גבולות האחריות לא יפחתו מסך- </w:t>
      </w:r>
      <w:r w:rsidRPr="00BE6B92">
        <w:rPr>
          <w:rFonts w:ascii="Calibri" w:hAnsi="Calibri" w:cs="David" w:hint="cs"/>
          <w:rtl/>
        </w:rPr>
        <w:t>4</w:t>
      </w:r>
      <w:r w:rsidRPr="00BE6B92">
        <w:rPr>
          <w:rFonts w:ascii="Calibri" w:hAnsi="Calibri" w:cs="David"/>
          <w:rtl/>
        </w:rPr>
        <w:t>,000,000 ש"ח למקרה ולתקופת הביטוח (שנה) בגין נזק לגוף ולרכוש.</w:t>
      </w:r>
    </w:p>
    <w:p w:rsidR="00026581" w:rsidRPr="00BE6B92" w:rsidRDefault="00026581" w:rsidP="00084EFB">
      <w:pPr>
        <w:numPr>
          <w:ilvl w:val="0"/>
          <w:numId w:val="100"/>
        </w:numPr>
        <w:spacing w:before="120" w:after="120" w:line="276" w:lineRule="auto"/>
        <w:ind w:left="793"/>
        <w:jc w:val="left"/>
        <w:rPr>
          <w:rFonts w:ascii="Calibri" w:hAnsi="Calibri" w:cs="David"/>
        </w:rPr>
      </w:pPr>
      <w:r w:rsidRPr="00BE6B92">
        <w:rPr>
          <w:rFonts w:ascii="Calibri" w:hAnsi="Calibri" w:cs="David"/>
          <w:rtl/>
        </w:rPr>
        <w:t>הכיסוי על פי הפוליסה יורחב לכלול את ההרחבות הבאות:</w:t>
      </w:r>
    </w:p>
    <w:p w:rsidR="00026581" w:rsidRPr="00BE6B92" w:rsidRDefault="00026581" w:rsidP="00084EFB">
      <w:pPr>
        <w:numPr>
          <w:ilvl w:val="1"/>
          <w:numId w:val="101"/>
        </w:numPr>
        <w:spacing w:before="120" w:after="120" w:line="276" w:lineRule="auto"/>
        <w:jc w:val="left"/>
        <w:rPr>
          <w:rFonts w:ascii="Calibri" w:hAnsi="Calibri" w:cs="David"/>
        </w:rPr>
      </w:pPr>
      <w:r w:rsidRPr="00BE6B92">
        <w:rPr>
          <w:rFonts w:ascii="Calibri" w:hAnsi="Calibri" w:cs="David"/>
          <w:rtl/>
        </w:rPr>
        <w:t xml:space="preserve">סעיף אחריות צולבת -  </w:t>
      </w:r>
      <w:r w:rsidRPr="00BE6B92">
        <w:rPr>
          <w:rFonts w:ascii="Calibri" w:hAnsi="Calibri" w:cs="David"/>
        </w:rPr>
        <w:t>CROSS LIABILITY</w:t>
      </w:r>
      <w:r w:rsidRPr="00BE6B92">
        <w:rPr>
          <w:rFonts w:ascii="Calibri" w:hAnsi="Calibri" w:cs="David"/>
          <w:rtl/>
        </w:rPr>
        <w:t>.</w:t>
      </w:r>
    </w:p>
    <w:p w:rsidR="00026581" w:rsidRPr="00BE6B92" w:rsidRDefault="00026581" w:rsidP="00084EFB">
      <w:pPr>
        <w:numPr>
          <w:ilvl w:val="1"/>
          <w:numId w:val="101"/>
        </w:numPr>
        <w:spacing w:before="120" w:after="120" w:line="276" w:lineRule="auto"/>
        <w:jc w:val="left"/>
        <w:rPr>
          <w:rFonts w:ascii="Calibri" w:hAnsi="Calibri" w:cs="David"/>
        </w:rPr>
      </w:pPr>
      <w:r w:rsidRPr="00BE6B92">
        <w:rPr>
          <w:rFonts w:ascii="Calibri" w:hAnsi="Calibri" w:cs="David"/>
          <w:rtl/>
        </w:rPr>
        <w:t xml:space="preserve">הארכת תקופת הגילוי לפחות 6 חודשים.  </w:t>
      </w:r>
    </w:p>
    <w:p w:rsidR="00026581" w:rsidRPr="00BE6B92" w:rsidRDefault="00026581" w:rsidP="00084EFB">
      <w:pPr>
        <w:numPr>
          <w:ilvl w:val="0"/>
          <w:numId w:val="100"/>
        </w:numPr>
        <w:spacing w:before="120" w:after="120" w:line="276" w:lineRule="auto"/>
        <w:ind w:left="793"/>
        <w:jc w:val="left"/>
        <w:rPr>
          <w:rFonts w:ascii="Calibri" w:hAnsi="Calibri" w:cs="David"/>
        </w:rPr>
      </w:pPr>
      <w:r w:rsidRPr="00BE6B92">
        <w:rPr>
          <w:rFonts w:ascii="Calibri" w:hAnsi="Calibri" w:cs="David" w:hint="cs"/>
          <w:rtl/>
        </w:rPr>
        <w:t>הביטוח יורחב</w:t>
      </w:r>
      <w:r w:rsidRPr="00BE6B92">
        <w:rPr>
          <w:rFonts w:ascii="Calibri" w:hAnsi="Calibri" w:cs="David"/>
          <w:rtl/>
        </w:rPr>
        <w:t xml:space="preserve"> לשפות את </w:t>
      </w:r>
      <w:r w:rsidRPr="00BE6B92">
        <w:rPr>
          <w:rFonts w:ascii="Calibri" w:hAnsi="Calibri" w:cs="David" w:hint="cs"/>
          <w:rtl/>
        </w:rPr>
        <w:t>מדינת</w:t>
      </w:r>
      <w:r w:rsidRPr="00BE6B92">
        <w:rPr>
          <w:rFonts w:ascii="Calibri" w:hAnsi="Calibri" w:cs="David"/>
          <w:rtl/>
        </w:rPr>
        <w:t xml:space="preserve"> </w:t>
      </w:r>
      <w:r w:rsidRPr="00BE6B92">
        <w:rPr>
          <w:rFonts w:ascii="Calibri" w:hAnsi="Calibri" w:cs="David" w:hint="cs"/>
          <w:rtl/>
        </w:rPr>
        <w:t xml:space="preserve">ישראל– משרד החקלאות ופיתוח הכפר, </w:t>
      </w:r>
      <w:r w:rsidRPr="00BE6B92">
        <w:rPr>
          <w:rFonts w:ascii="Calibri" w:hAnsi="Calibri" w:cs="David"/>
          <w:rtl/>
        </w:rPr>
        <w:t xml:space="preserve">עקב </w:t>
      </w:r>
      <w:r w:rsidRPr="00BE6B92">
        <w:rPr>
          <w:rFonts w:ascii="Calibri" w:hAnsi="Calibri" w:cs="David" w:hint="cs"/>
          <w:rtl/>
        </w:rPr>
        <w:t>פגם ב</w:t>
      </w:r>
      <w:r w:rsidRPr="00BE6B92">
        <w:rPr>
          <w:rFonts w:ascii="Calibri" w:hAnsi="Calibri" w:cs="David"/>
          <w:rtl/>
        </w:rPr>
        <w:t xml:space="preserve">מוצרים אשר </w:t>
      </w:r>
      <w:r w:rsidRPr="00BE6B92">
        <w:rPr>
          <w:rFonts w:ascii="Calibri" w:hAnsi="Calibri" w:cs="David" w:hint="cs"/>
          <w:rtl/>
        </w:rPr>
        <w:t xml:space="preserve">יוצרו, </w:t>
      </w:r>
      <w:r w:rsidRPr="00BE6B92">
        <w:rPr>
          <w:rFonts w:ascii="Calibri" w:hAnsi="Calibri" w:cs="David"/>
          <w:rtl/>
        </w:rPr>
        <w:t>סופקו</w:t>
      </w:r>
      <w:r w:rsidRPr="00BE6B92">
        <w:rPr>
          <w:rFonts w:ascii="Calibri" w:hAnsi="Calibri" w:cs="David" w:hint="cs"/>
          <w:rtl/>
        </w:rPr>
        <w:t>, הוצבו וטופלו בכל דרך אחרת</w:t>
      </w:r>
      <w:r w:rsidRPr="00BE6B92">
        <w:rPr>
          <w:rFonts w:ascii="Calibri" w:hAnsi="Calibri" w:cs="David"/>
          <w:rtl/>
        </w:rPr>
        <w:t xml:space="preserve"> על ידי </w:t>
      </w:r>
      <w:r w:rsidRPr="00BE6B92">
        <w:rPr>
          <w:rFonts w:ascii="Calibri" w:hAnsi="Calibri" w:cs="David" w:hint="cs"/>
          <w:rtl/>
        </w:rPr>
        <w:t xml:space="preserve">הספק </w:t>
      </w:r>
      <w:r w:rsidRPr="00BE6B92">
        <w:rPr>
          <w:rFonts w:ascii="Calibri" w:hAnsi="Calibri" w:cs="David"/>
          <w:rtl/>
        </w:rPr>
        <w:t>וכל הפועלים מטעמ</w:t>
      </w:r>
      <w:r w:rsidRPr="00BE6B92">
        <w:rPr>
          <w:rFonts w:ascii="Calibri" w:hAnsi="Calibri" w:cs="David" w:hint="cs"/>
          <w:rtl/>
        </w:rPr>
        <w:t>ו</w:t>
      </w:r>
      <w:r w:rsidRPr="00BE6B92">
        <w:rPr>
          <w:rFonts w:ascii="Calibri" w:hAnsi="Calibri" w:cs="David"/>
          <w:rtl/>
        </w:rPr>
        <w:t xml:space="preserve">. </w:t>
      </w:r>
      <w:r w:rsidRPr="00BE6B92">
        <w:rPr>
          <w:rFonts w:ascii="Calibri" w:hAnsi="Calibri" w:cs="David" w:hint="cs"/>
          <w:rtl/>
        </w:rPr>
        <w:t>בכפוף להרחבי השיפוי האמור</w:t>
      </w:r>
      <w:r w:rsidRPr="00BE6B92">
        <w:rPr>
          <w:rFonts w:ascii="Calibri" w:hAnsi="Calibri" w:cs="David"/>
          <w:rtl/>
        </w:rPr>
        <w:t xml:space="preserve">, לשם המבוטח </w:t>
      </w:r>
      <w:r w:rsidRPr="00BE6B92">
        <w:rPr>
          <w:rFonts w:ascii="Calibri" w:hAnsi="Calibri" w:cs="David" w:hint="cs"/>
          <w:rtl/>
        </w:rPr>
        <w:t>ה</w:t>
      </w:r>
      <w:r w:rsidRPr="00BE6B92">
        <w:rPr>
          <w:rFonts w:ascii="Calibri" w:hAnsi="Calibri" w:cs="David"/>
          <w:rtl/>
        </w:rPr>
        <w:t xml:space="preserve">תווספו כמבוטחים נוספים: </w:t>
      </w:r>
      <w:r w:rsidRPr="00BE6B92">
        <w:rPr>
          <w:rFonts w:ascii="Calibri" w:hAnsi="Calibri" w:cs="David" w:hint="cs"/>
          <w:rtl/>
        </w:rPr>
        <w:t>מדינת ישראל – משרד החקלאות ופיתוח הכפר.</w:t>
      </w:r>
    </w:p>
    <w:p w:rsidR="00026581" w:rsidRPr="00BE6B92" w:rsidRDefault="00026581" w:rsidP="00084EFB">
      <w:pPr>
        <w:numPr>
          <w:ilvl w:val="0"/>
          <w:numId w:val="96"/>
        </w:numPr>
        <w:spacing w:before="120" w:after="120" w:line="276" w:lineRule="auto"/>
        <w:ind w:left="368" w:hanging="391"/>
        <w:jc w:val="left"/>
        <w:rPr>
          <w:rFonts w:ascii="Calibri" w:hAnsi="Calibri" w:cs="David"/>
          <w:b/>
          <w:bCs/>
          <w:u w:val="single"/>
          <w:rtl/>
        </w:rPr>
      </w:pPr>
      <w:r w:rsidRPr="00BE6B92">
        <w:rPr>
          <w:rFonts w:ascii="Calibri" w:hAnsi="Calibri" w:cs="David" w:hint="cs"/>
          <w:b/>
          <w:bCs/>
          <w:u w:val="single"/>
          <w:rtl/>
        </w:rPr>
        <w:t xml:space="preserve">ביטוח רכוש בהעברה </w:t>
      </w:r>
    </w:p>
    <w:p w:rsidR="00026581" w:rsidRPr="00BE6B92" w:rsidRDefault="00026581" w:rsidP="00084EFB">
      <w:pPr>
        <w:numPr>
          <w:ilvl w:val="1"/>
          <w:numId w:val="96"/>
        </w:numPr>
        <w:spacing w:before="120" w:after="120" w:line="276" w:lineRule="auto"/>
        <w:ind w:left="793" w:hanging="425"/>
        <w:jc w:val="left"/>
        <w:rPr>
          <w:rFonts w:ascii="Calibri" w:hAnsi="Calibri" w:cs="David"/>
        </w:rPr>
      </w:pPr>
      <w:r w:rsidRPr="00BE6B92">
        <w:rPr>
          <w:rFonts w:ascii="Calibri" w:hAnsi="Calibri" w:cs="David" w:hint="cs"/>
          <w:rtl/>
        </w:rPr>
        <w:t>הפוליסה תהיה על בסיס כל הסיכונים לרכוש מכל סוג המועבר כולל טעינה ופריקה.</w:t>
      </w:r>
    </w:p>
    <w:p w:rsidR="00026581" w:rsidRPr="00BE6B92" w:rsidRDefault="00026581" w:rsidP="00084EFB">
      <w:pPr>
        <w:numPr>
          <w:ilvl w:val="1"/>
          <w:numId w:val="96"/>
        </w:numPr>
        <w:spacing w:before="120" w:after="120" w:line="276" w:lineRule="auto"/>
        <w:ind w:left="793" w:hanging="425"/>
        <w:jc w:val="left"/>
        <w:rPr>
          <w:rFonts w:ascii="Calibri" w:hAnsi="Calibri" w:cs="David"/>
        </w:rPr>
      </w:pPr>
      <w:r w:rsidRPr="00BE6B92">
        <w:rPr>
          <w:rFonts w:ascii="Calibri" w:hAnsi="Calibri" w:cs="David" w:hint="cs"/>
          <w:rtl/>
        </w:rPr>
        <w:t>גבול האחריות על בסיס נזק ראשון לכל העברה ישקף את ערך הציוד ו</w:t>
      </w:r>
      <w:r w:rsidRPr="00BE6B92">
        <w:rPr>
          <w:rFonts w:ascii="Calibri" w:hAnsi="Calibri" w:cs="David"/>
          <w:rtl/>
        </w:rPr>
        <w:t>לא יפחת מסך</w:t>
      </w:r>
      <w:r w:rsidRPr="00BE6B92">
        <w:rPr>
          <w:rFonts w:ascii="Calibri" w:hAnsi="Calibri" w:cs="David" w:hint="cs"/>
          <w:rtl/>
        </w:rPr>
        <w:t xml:space="preserve"> של 50,000 ₪ לכלי רכב אחד, למקרה ובמצטבר </w:t>
      </w:r>
      <w:r w:rsidRPr="00BE6B92">
        <w:rPr>
          <w:rFonts w:ascii="Calibri" w:hAnsi="Calibri" w:cs="David"/>
          <w:rtl/>
        </w:rPr>
        <w:t>לתקופת הביטוח (שנה)</w:t>
      </w:r>
      <w:r w:rsidRPr="00BE6B92">
        <w:rPr>
          <w:rFonts w:ascii="Calibri" w:hAnsi="Calibri" w:cs="David" w:hint="cs"/>
          <w:rtl/>
        </w:rPr>
        <w:t>.</w:t>
      </w:r>
    </w:p>
    <w:p w:rsidR="00026581" w:rsidRPr="00BE6B92" w:rsidRDefault="00026581" w:rsidP="00084EFB">
      <w:pPr>
        <w:numPr>
          <w:ilvl w:val="1"/>
          <w:numId w:val="96"/>
        </w:numPr>
        <w:spacing w:before="120" w:after="120" w:line="276" w:lineRule="auto"/>
        <w:ind w:left="793" w:hanging="425"/>
        <w:jc w:val="left"/>
        <w:rPr>
          <w:rFonts w:ascii="Calibri" w:hAnsi="Calibri" w:cs="David"/>
          <w:rtl/>
        </w:rPr>
      </w:pPr>
      <w:r w:rsidRPr="00BE6B92">
        <w:rPr>
          <w:rFonts w:ascii="Calibri" w:hAnsi="Calibri" w:cs="David" w:hint="cs"/>
          <w:rtl/>
        </w:rPr>
        <w:t>במסגרת הכיסוי הביטוחי ניתן כיסוי ולא תחול כל הגבלה, חריג או סייג לגבי:</w:t>
      </w:r>
    </w:p>
    <w:p w:rsidR="00026581" w:rsidRPr="00BE6B92" w:rsidRDefault="00026581" w:rsidP="00026581">
      <w:pPr>
        <w:spacing w:before="120" w:after="120" w:line="240" w:lineRule="auto"/>
        <w:ind w:left="1350" w:hanging="699"/>
        <w:rPr>
          <w:rFonts w:ascii="Calibri" w:hAnsi="Calibri" w:cs="David"/>
          <w:rtl/>
        </w:rPr>
      </w:pPr>
      <w:r w:rsidRPr="00BE6B92">
        <w:rPr>
          <w:rFonts w:ascii="Calibri" w:hAnsi="Calibri" w:cs="David" w:hint="cs"/>
          <w:rtl/>
        </w:rPr>
        <w:t>-  טעינה ופריקה של כלי הרכב או בקרבתו.</w:t>
      </w:r>
    </w:p>
    <w:p w:rsidR="00026581" w:rsidRPr="00BE6B92" w:rsidRDefault="00026581" w:rsidP="00026581">
      <w:pPr>
        <w:spacing w:before="120" w:after="120" w:line="240" w:lineRule="auto"/>
        <w:ind w:left="1350" w:hanging="699"/>
        <w:rPr>
          <w:rFonts w:ascii="Calibri" w:hAnsi="Calibri" w:cs="David"/>
          <w:rtl/>
        </w:rPr>
      </w:pPr>
      <w:r w:rsidRPr="00BE6B92">
        <w:rPr>
          <w:rFonts w:ascii="Calibri" w:hAnsi="Calibri" w:cs="David" w:hint="cs"/>
          <w:rtl/>
        </w:rPr>
        <w:t>-  נפילה ושמיטת מטען.</w:t>
      </w:r>
    </w:p>
    <w:p w:rsidR="00026581" w:rsidRPr="00BE6B92" w:rsidRDefault="00026581" w:rsidP="00026581">
      <w:pPr>
        <w:spacing w:before="120" w:after="120" w:line="240" w:lineRule="auto"/>
        <w:ind w:left="1350" w:hanging="699"/>
        <w:rPr>
          <w:rFonts w:ascii="Calibri" w:hAnsi="Calibri" w:cs="David"/>
          <w:rtl/>
        </w:rPr>
      </w:pPr>
      <w:r w:rsidRPr="00BE6B92">
        <w:rPr>
          <w:rFonts w:ascii="Calibri" w:hAnsi="Calibri" w:cs="David" w:hint="cs"/>
          <w:rtl/>
        </w:rPr>
        <w:t xml:space="preserve">-  נזקים מבלימת פתע. </w:t>
      </w:r>
    </w:p>
    <w:p w:rsidR="00026581" w:rsidRPr="00BE6B92" w:rsidRDefault="00026581" w:rsidP="00026581">
      <w:pPr>
        <w:spacing w:before="120" w:after="120" w:line="240" w:lineRule="auto"/>
        <w:ind w:left="1350" w:hanging="699"/>
        <w:rPr>
          <w:rFonts w:ascii="Calibri" w:hAnsi="Calibri" w:cs="David"/>
          <w:rtl/>
        </w:rPr>
      </w:pPr>
      <w:r w:rsidRPr="00BE6B92">
        <w:rPr>
          <w:rFonts w:ascii="Calibri" w:hAnsi="Calibri" w:cs="David" w:hint="cs"/>
          <w:rtl/>
        </w:rPr>
        <w:t>-  נזק על ידי מטען אחר.</w:t>
      </w:r>
    </w:p>
    <w:p w:rsidR="00026581" w:rsidRPr="00BE6B92" w:rsidRDefault="00026581" w:rsidP="00026581">
      <w:pPr>
        <w:spacing w:before="120" w:after="120" w:line="240" w:lineRule="auto"/>
        <w:ind w:left="1350" w:hanging="699"/>
        <w:rPr>
          <w:rFonts w:ascii="Calibri" w:hAnsi="Calibri" w:cs="David"/>
          <w:rtl/>
        </w:rPr>
      </w:pPr>
      <w:r w:rsidRPr="00BE6B92">
        <w:rPr>
          <w:rFonts w:ascii="Calibri" w:hAnsi="Calibri" w:cs="David" w:hint="cs"/>
          <w:rtl/>
        </w:rPr>
        <w:t>-  נזק בזדון.</w:t>
      </w:r>
    </w:p>
    <w:p w:rsidR="00026581" w:rsidRPr="00BE6B92" w:rsidRDefault="00026581" w:rsidP="00084EFB">
      <w:pPr>
        <w:numPr>
          <w:ilvl w:val="1"/>
          <w:numId w:val="96"/>
        </w:numPr>
        <w:spacing w:before="120" w:after="120" w:line="276" w:lineRule="auto"/>
        <w:ind w:left="793" w:hanging="425"/>
        <w:jc w:val="left"/>
        <w:rPr>
          <w:rFonts w:ascii="Calibri" w:hAnsi="Calibri" w:cs="David"/>
          <w:rtl/>
        </w:rPr>
      </w:pPr>
      <w:r w:rsidRPr="00BE6B92">
        <w:rPr>
          <w:rFonts w:ascii="Calibri" w:hAnsi="Calibri" w:cs="David"/>
          <w:rtl/>
        </w:rPr>
        <w:t xml:space="preserve">תגמולי הביטוח שישולמו בגין פוליסה זו, עקב מקרה ביטוח הנוגע לרכוש </w:t>
      </w:r>
      <w:r w:rsidRPr="00BE6B92">
        <w:rPr>
          <w:rFonts w:ascii="Calibri" w:hAnsi="Calibri" w:cs="David" w:hint="cs"/>
          <w:rtl/>
        </w:rPr>
        <w:t xml:space="preserve">מדינת ישראל </w:t>
      </w:r>
      <w:r w:rsidRPr="00BE6B92">
        <w:rPr>
          <w:rFonts w:ascii="Calibri" w:hAnsi="Calibri" w:cs="David"/>
          <w:rtl/>
        </w:rPr>
        <w:t>–</w:t>
      </w:r>
      <w:r w:rsidRPr="00BE6B92">
        <w:rPr>
          <w:rFonts w:ascii="Calibri" w:hAnsi="Calibri" w:cs="David" w:hint="cs"/>
          <w:rtl/>
        </w:rPr>
        <w:t xml:space="preserve"> משרד החקלאות ופיתוח הכפר, </w:t>
      </w:r>
      <w:r w:rsidRPr="00BE6B92">
        <w:rPr>
          <w:rFonts w:ascii="Calibri" w:hAnsi="Calibri" w:cs="David"/>
          <w:rtl/>
        </w:rPr>
        <w:t xml:space="preserve">ישולמו למדינת ישראל – </w:t>
      </w:r>
      <w:r w:rsidRPr="00BE6B92">
        <w:rPr>
          <w:rFonts w:ascii="Calibri" w:hAnsi="Calibri" w:cs="David" w:hint="cs"/>
          <w:rtl/>
        </w:rPr>
        <w:t>משרד החקלאות ופיתוח הכפר</w:t>
      </w:r>
      <w:r w:rsidRPr="00BE6B92">
        <w:rPr>
          <w:rFonts w:ascii="Calibri" w:hAnsi="Calibri" w:cs="David"/>
          <w:rtl/>
        </w:rPr>
        <w:t xml:space="preserve">, אלא אם כן יורה חשב </w:t>
      </w:r>
      <w:r w:rsidRPr="00BE6B92">
        <w:rPr>
          <w:rFonts w:ascii="Calibri" w:hAnsi="Calibri" w:cs="David" w:hint="cs"/>
          <w:rtl/>
        </w:rPr>
        <w:t>משרד החקלאות</w:t>
      </w:r>
      <w:r w:rsidRPr="00BE6B92">
        <w:rPr>
          <w:rFonts w:ascii="Calibri" w:hAnsi="Calibri" w:cs="David"/>
          <w:rtl/>
        </w:rPr>
        <w:t xml:space="preserve"> אחרת.</w:t>
      </w:r>
    </w:p>
    <w:p w:rsidR="00026581" w:rsidRPr="00BE6B92" w:rsidRDefault="00026581" w:rsidP="00084EFB">
      <w:pPr>
        <w:numPr>
          <w:ilvl w:val="0"/>
          <w:numId w:val="96"/>
        </w:numPr>
        <w:spacing w:before="120" w:after="120" w:line="276" w:lineRule="auto"/>
        <w:ind w:left="368" w:hanging="391"/>
        <w:jc w:val="left"/>
        <w:rPr>
          <w:rFonts w:ascii="Calibri" w:hAnsi="Calibri" w:cs="David"/>
          <w:b/>
          <w:bCs/>
          <w:u w:val="single"/>
        </w:rPr>
      </w:pPr>
      <w:r w:rsidRPr="00BE6B92">
        <w:rPr>
          <w:rFonts w:ascii="Calibri" w:hAnsi="Calibri" w:cs="David"/>
          <w:b/>
          <w:bCs/>
          <w:u w:val="single"/>
          <w:rtl/>
        </w:rPr>
        <w:t xml:space="preserve">ביטוחי רכב </w:t>
      </w:r>
      <w:r w:rsidRPr="00BE6B92">
        <w:rPr>
          <w:rFonts w:ascii="Calibri" w:hAnsi="Calibri" w:cs="David" w:hint="cs"/>
          <w:b/>
          <w:bCs/>
          <w:u w:val="single"/>
          <w:rtl/>
        </w:rPr>
        <w:t>משאיות</w:t>
      </w:r>
      <w:r w:rsidRPr="00BE6B92">
        <w:rPr>
          <w:rFonts w:ascii="Calibri" w:hAnsi="Calibri" w:cs="David"/>
          <w:b/>
          <w:bCs/>
          <w:u w:val="single"/>
          <w:rtl/>
        </w:rPr>
        <w:t xml:space="preserve"> </w:t>
      </w:r>
      <w:r w:rsidRPr="00BE6B92">
        <w:rPr>
          <w:rFonts w:ascii="Calibri" w:hAnsi="Calibri" w:cs="David" w:hint="cs"/>
          <w:b/>
          <w:bCs/>
          <w:u w:val="single"/>
          <w:rtl/>
        </w:rPr>
        <w:t>ומנופים</w:t>
      </w:r>
    </w:p>
    <w:p w:rsidR="00026581" w:rsidRPr="00BE6B92" w:rsidRDefault="00026581" w:rsidP="00026581">
      <w:pPr>
        <w:spacing w:before="120" w:after="120"/>
        <w:ind w:left="360"/>
        <w:rPr>
          <w:rFonts w:ascii="Calibri" w:hAnsi="Calibri" w:cs="David"/>
        </w:rPr>
      </w:pPr>
      <w:r w:rsidRPr="00BE6B92">
        <w:rPr>
          <w:rFonts w:ascii="Calibri" w:hAnsi="Calibri" w:cs="David"/>
          <w:rtl/>
        </w:rPr>
        <w:t>כלי הרכב</w:t>
      </w:r>
      <w:r w:rsidRPr="00BE6B92">
        <w:rPr>
          <w:rFonts w:ascii="Calibri" w:hAnsi="Calibri" w:cs="David" w:hint="cs"/>
          <w:rtl/>
        </w:rPr>
        <w:t xml:space="preserve"> המשאיות</w:t>
      </w:r>
      <w:r w:rsidRPr="00BE6B92">
        <w:rPr>
          <w:rFonts w:ascii="Calibri" w:hAnsi="Calibri" w:cs="David"/>
          <w:rtl/>
        </w:rPr>
        <w:t xml:space="preserve"> </w:t>
      </w:r>
      <w:r w:rsidRPr="00BE6B92">
        <w:rPr>
          <w:rFonts w:ascii="Calibri" w:hAnsi="Calibri" w:cs="David" w:hint="cs"/>
          <w:rtl/>
        </w:rPr>
        <w:t xml:space="preserve">והמנופים </w:t>
      </w:r>
      <w:r w:rsidRPr="00BE6B92">
        <w:rPr>
          <w:rFonts w:ascii="Calibri" w:hAnsi="Calibri" w:cs="David"/>
          <w:rtl/>
        </w:rPr>
        <w:t>אשר ישמשו לביצוע ה</w:t>
      </w:r>
      <w:r w:rsidRPr="00BE6B92">
        <w:rPr>
          <w:rFonts w:ascii="Calibri" w:hAnsi="Calibri" w:cs="David" w:hint="cs"/>
          <w:rtl/>
        </w:rPr>
        <w:t>שירותים</w:t>
      </w:r>
      <w:r w:rsidRPr="00BE6B92">
        <w:rPr>
          <w:rFonts w:ascii="Calibri" w:hAnsi="Calibri" w:cs="David"/>
          <w:rtl/>
        </w:rPr>
        <w:t xml:space="preserve"> יבוטחו בביטוח רכוש, צד שלישי וביטוח חובה כמקובל.</w:t>
      </w:r>
    </w:p>
    <w:p w:rsidR="00026581" w:rsidRPr="00BE6B92" w:rsidRDefault="00026581" w:rsidP="00084EFB">
      <w:pPr>
        <w:numPr>
          <w:ilvl w:val="0"/>
          <w:numId w:val="96"/>
        </w:numPr>
        <w:spacing w:before="120" w:after="120" w:line="276" w:lineRule="auto"/>
        <w:ind w:left="368" w:hanging="391"/>
        <w:jc w:val="left"/>
        <w:rPr>
          <w:rFonts w:ascii="Calibri" w:hAnsi="Calibri" w:cs="David"/>
          <w:b/>
          <w:bCs/>
          <w:u w:val="single"/>
        </w:rPr>
      </w:pPr>
      <w:r w:rsidRPr="00BE6B92">
        <w:rPr>
          <w:rFonts w:ascii="Calibri" w:hAnsi="Calibri" w:cs="David"/>
          <w:b/>
          <w:bCs/>
          <w:u w:val="single"/>
          <w:rtl/>
        </w:rPr>
        <w:t>ביטוחים נוספים/ משלימים:</w:t>
      </w:r>
    </w:p>
    <w:p w:rsidR="00026581" w:rsidRPr="00BE6B92" w:rsidRDefault="00026581" w:rsidP="00026581">
      <w:pPr>
        <w:spacing w:before="120" w:after="120"/>
        <w:ind w:left="368" w:hanging="284"/>
        <w:rPr>
          <w:rFonts w:ascii="Calibri" w:hAnsi="Calibri" w:cs="David"/>
          <w:rtl/>
        </w:rPr>
      </w:pPr>
      <w:r w:rsidRPr="00BE6B92">
        <w:rPr>
          <w:rFonts w:ascii="Calibri" w:hAnsi="Calibri" w:cs="David" w:hint="cs"/>
          <w:b/>
          <w:bCs/>
          <w:rtl/>
        </w:rPr>
        <w:lastRenderedPageBreak/>
        <w:t xml:space="preserve">     </w:t>
      </w:r>
      <w:r w:rsidRPr="00BE6B92">
        <w:rPr>
          <w:rFonts w:ascii="Calibri" w:hAnsi="Calibri" w:cs="David"/>
          <w:b/>
          <w:bCs/>
          <w:rtl/>
        </w:rPr>
        <w:t>ספקים, קבלנים, קבלני משנה מטעמו של ה</w:t>
      </w:r>
      <w:r w:rsidRPr="00BE6B92">
        <w:rPr>
          <w:rFonts w:ascii="Calibri" w:hAnsi="Calibri" w:cs="David" w:hint="cs"/>
          <w:b/>
          <w:bCs/>
          <w:rtl/>
        </w:rPr>
        <w:t>ספק</w:t>
      </w:r>
      <w:r w:rsidRPr="00BE6B92">
        <w:rPr>
          <w:rFonts w:ascii="Calibri" w:hAnsi="Calibri" w:cs="David"/>
          <w:rtl/>
        </w:rPr>
        <w:t xml:space="preserve"> -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וביטוח עבודות קבלניות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w:t>
      </w:r>
      <w:r w:rsidRPr="00BE6B92">
        <w:rPr>
          <w:rFonts w:eastAsia="Times New Roman" w:cs="David" w:hint="cs"/>
          <w:rtl/>
        </w:rPr>
        <w:t>משרד החקלאות ופיתוח הכפר,</w:t>
      </w:r>
      <w:r w:rsidRPr="00BE6B92">
        <w:rPr>
          <w:rFonts w:ascii="Calibri" w:hAnsi="Calibri" w:cs="David"/>
          <w:rtl/>
        </w:rPr>
        <w:t xml:space="preserve">  ככל שיחשבו אחראים למעשיהם ו/או מחדליהם. לצורך כך, ייחשבו את מדינת ישראל – </w:t>
      </w:r>
      <w:r w:rsidRPr="00BE6B92">
        <w:rPr>
          <w:rFonts w:eastAsia="Times New Roman" w:cs="David" w:hint="cs"/>
          <w:rtl/>
        </w:rPr>
        <w:t>משרד החקלאות ופיתוח הכפר,</w:t>
      </w:r>
      <w:r w:rsidRPr="00BE6B92">
        <w:rPr>
          <w:rFonts w:ascii="Calibri" w:hAnsi="Calibri" w:cs="David"/>
          <w:rtl/>
        </w:rPr>
        <w:t xml:space="preserve">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t>
      </w:r>
    </w:p>
    <w:p w:rsidR="00026581" w:rsidRPr="00BE6B92" w:rsidRDefault="00026581" w:rsidP="00084EFB">
      <w:pPr>
        <w:numPr>
          <w:ilvl w:val="0"/>
          <w:numId w:val="96"/>
        </w:numPr>
        <w:spacing w:before="120" w:after="120" w:line="276" w:lineRule="auto"/>
        <w:ind w:left="368" w:hanging="391"/>
        <w:jc w:val="left"/>
        <w:rPr>
          <w:rFonts w:ascii="Calibri" w:hAnsi="Calibri" w:cs="David"/>
          <w:b/>
          <w:bCs/>
          <w:u w:val="single"/>
          <w:rtl/>
        </w:rPr>
      </w:pPr>
      <w:r w:rsidRPr="00BE6B92">
        <w:rPr>
          <w:rFonts w:ascii="Calibri" w:hAnsi="Calibri" w:cs="David" w:hint="cs"/>
          <w:b/>
          <w:bCs/>
          <w:u w:val="single"/>
          <w:rtl/>
        </w:rPr>
        <w:t xml:space="preserve"> כללי</w:t>
      </w:r>
    </w:p>
    <w:p w:rsidR="00026581" w:rsidRPr="00BE6B92" w:rsidRDefault="00026581" w:rsidP="00026581">
      <w:pPr>
        <w:spacing w:before="120" w:after="120"/>
        <w:jc w:val="left"/>
        <w:rPr>
          <w:rFonts w:ascii="Calibri" w:hAnsi="Calibri" w:cs="David"/>
        </w:rPr>
      </w:pPr>
      <w:r w:rsidRPr="00BE6B92">
        <w:rPr>
          <w:rFonts w:ascii="Calibri" w:hAnsi="Calibri" w:cs="David" w:hint="cs"/>
          <w:rtl/>
        </w:rPr>
        <w:t xml:space="preserve">    בכל</w:t>
      </w:r>
      <w:r w:rsidRPr="00BE6B92">
        <w:rPr>
          <w:rFonts w:ascii="Calibri" w:hAnsi="Calibri" w:cs="David"/>
          <w:rtl/>
        </w:rPr>
        <w:t xml:space="preserve"> </w:t>
      </w:r>
      <w:r w:rsidRPr="00BE6B92">
        <w:rPr>
          <w:rFonts w:ascii="Calibri" w:hAnsi="Calibri" w:cs="David" w:hint="cs"/>
          <w:rtl/>
        </w:rPr>
        <w:t>פוליסות</w:t>
      </w:r>
      <w:r w:rsidRPr="00BE6B92">
        <w:rPr>
          <w:rFonts w:ascii="Calibri" w:hAnsi="Calibri" w:cs="David"/>
          <w:rtl/>
        </w:rPr>
        <w:t xml:space="preserve"> </w:t>
      </w:r>
      <w:r w:rsidRPr="00BE6B92">
        <w:rPr>
          <w:rFonts w:ascii="Calibri" w:hAnsi="Calibri" w:cs="David" w:hint="cs"/>
          <w:rtl/>
        </w:rPr>
        <w:t>הביטוח הנדרשות מהספק יכללו</w:t>
      </w:r>
      <w:r w:rsidRPr="00BE6B92">
        <w:rPr>
          <w:rFonts w:ascii="Calibri" w:hAnsi="Calibri" w:cs="David"/>
          <w:rtl/>
        </w:rPr>
        <w:t xml:space="preserve"> </w:t>
      </w:r>
      <w:r w:rsidRPr="00BE6B92">
        <w:rPr>
          <w:rFonts w:ascii="Calibri" w:hAnsi="Calibri" w:cs="David" w:hint="cs"/>
          <w:rtl/>
        </w:rPr>
        <w:t>התנאים</w:t>
      </w:r>
      <w:r w:rsidRPr="00BE6B92">
        <w:rPr>
          <w:rFonts w:ascii="Calibri" w:hAnsi="Calibri" w:cs="David"/>
          <w:rtl/>
        </w:rPr>
        <w:t xml:space="preserve"> </w:t>
      </w:r>
      <w:r w:rsidRPr="00BE6B92">
        <w:rPr>
          <w:rFonts w:ascii="Calibri" w:hAnsi="Calibri" w:cs="David" w:hint="cs"/>
          <w:rtl/>
        </w:rPr>
        <w:t>הבאים</w:t>
      </w:r>
      <w:r w:rsidRPr="00BE6B92">
        <w:rPr>
          <w:rFonts w:ascii="Calibri" w:hAnsi="Calibri" w:cs="David"/>
          <w:rtl/>
        </w:rPr>
        <w:t>:</w:t>
      </w:r>
    </w:p>
    <w:p w:rsidR="00026581" w:rsidRPr="00BE6B92" w:rsidRDefault="00026581" w:rsidP="00084EFB">
      <w:pPr>
        <w:numPr>
          <w:ilvl w:val="1"/>
          <w:numId w:val="98"/>
        </w:numPr>
        <w:spacing w:before="120" w:after="120" w:line="276" w:lineRule="auto"/>
        <w:ind w:left="509"/>
        <w:jc w:val="left"/>
        <w:rPr>
          <w:rFonts w:ascii="Calibri" w:hAnsi="Calibri" w:cs="David"/>
          <w:rtl/>
        </w:rPr>
      </w:pPr>
      <w:r w:rsidRPr="00BE6B92">
        <w:rPr>
          <w:rFonts w:ascii="Calibri" w:hAnsi="Calibri" w:cs="David" w:hint="cs"/>
          <w:rtl/>
        </w:rPr>
        <w:t>לשם</w:t>
      </w:r>
      <w:r w:rsidRPr="00BE6B92">
        <w:rPr>
          <w:rFonts w:ascii="Calibri" w:hAnsi="Calibri" w:cs="David"/>
          <w:rtl/>
        </w:rPr>
        <w:t xml:space="preserve"> </w:t>
      </w:r>
      <w:r w:rsidRPr="00BE6B92">
        <w:rPr>
          <w:rFonts w:ascii="Calibri" w:hAnsi="Calibri" w:cs="David" w:hint="cs"/>
          <w:rtl/>
        </w:rPr>
        <w:t>המבוטח</w:t>
      </w:r>
      <w:r w:rsidRPr="00BE6B92">
        <w:rPr>
          <w:rFonts w:ascii="Calibri" w:hAnsi="Calibri" w:cs="David"/>
          <w:rtl/>
        </w:rPr>
        <w:t xml:space="preserve"> </w:t>
      </w:r>
      <w:r w:rsidRPr="00BE6B92">
        <w:rPr>
          <w:rFonts w:ascii="Calibri" w:hAnsi="Calibri" w:cs="David" w:hint="cs"/>
          <w:rtl/>
        </w:rPr>
        <w:t>יתווספו</w:t>
      </w:r>
      <w:r w:rsidRPr="00BE6B92">
        <w:rPr>
          <w:rFonts w:ascii="Calibri" w:hAnsi="Calibri" w:cs="David"/>
          <w:rtl/>
        </w:rPr>
        <w:t xml:space="preserve"> </w:t>
      </w:r>
      <w:r w:rsidRPr="00BE6B92">
        <w:rPr>
          <w:rFonts w:ascii="Calibri" w:hAnsi="Calibri" w:cs="David" w:hint="cs"/>
          <w:rtl/>
        </w:rPr>
        <w:t>כמבוטחים</w:t>
      </w:r>
      <w:r w:rsidRPr="00BE6B92">
        <w:rPr>
          <w:rFonts w:ascii="Calibri" w:hAnsi="Calibri" w:cs="David"/>
          <w:rtl/>
        </w:rPr>
        <w:t xml:space="preserve"> </w:t>
      </w:r>
      <w:r w:rsidRPr="00BE6B92">
        <w:rPr>
          <w:rFonts w:ascii="Calibri" w:hAnsi="Calibri" w:cs="David" w:hint="cs"/>
          <w:rtl/>
        </w:rPr>
        <w:t>נוספים</w:t>
      </w:r>
      <w:r w:rsidRPr="00BE6B92">
        <w:rPr>
          <w:rFonts w:ascii="Calibri" w:hAnsi="Calibri" w:cs="David"/>
          <w:rtl/>
        </w:rPr>
        <w:t xml:space="preserve">: </w:t>
      </w:r>
      <w:r w:rsidRPr="00BE6B92">
        <w:rPr>
          <w:rFonts w:ascii="Calibri" w:hAnsi="Calibri" w:cs="David"/>
          <w:b/>
          <w:bCs/>
          <w:rtl/>
        </w:rPr>
        <w:t xml:space="preserve">מדינת ישראל – </w:t>
      </w:r>
      <w:r w:rsidRPr="00BE6B92">
        <w:rPr>
          <w:rFonts w:eastAsia="Times New Roman" w:cs="David" w:hint="cs"/>
          <w:b/>
          <w:bCs/>
          <w:rtl/>
        </w:rPr>
        <w:t>משרד החקלאות ופיתוח הכפר,</w:t>
      </w:r>
      <w:r w:rsidRPr="00BE6B92">
        <w:rPr>
          <w:rFonts w:ascii="Calibri" w:hAnsi="Calibri" w:cs="David" w:hint="cs"/>
          <w:rtl/>
        </w:rPr>
        <w:t xml:space="preserve"> בכפוף להרחבי</w:t>
      </w:r>
      <w:r w:rsidRPr="00BE6B92">
        <w:rPr>
          <w:rFonts w:ascii="Calibri" w:hAnsi="Calibri" w:cs="David"/>
          <w:rtl/>
        </w:rPr>
        <w:t xml:space="preserve"> </w:t>
      </w:r>
      <w:r w:rsidRPr="00BE6B92">
        <w:rPr>
          <w:rFonts w:ascii="Calibri" w:hAnsi="Calibri" w:cs="David" w:hint="cs"/>
          <w:rtl/>
        </w:rPr>
        <w:t>השיפוי</w:t>
      </w:r>
      <w:r w:rsidRPr="00BE6B92">
        <w:rPr>
          <w:rFonts w:ascii="Calibri" w:hAnsi="Calibri" w:cs="David"/>
          <w:rtl/>
        </w:rPr>
        <w:t xml:space="preserve"> </w:t>
      </w:r>
      <w:r w:rsidRPr="00BE6B92">
        <w:rPr>
          <w:rFonts w:ascii="Calibri" w:hAnsi="Calibri" w:cs="David" w:hint="cs"/>
          <w:rtl/>
        </w:rPr>
        <w:t>כמפורט לעיל.</w:t>
      </w:r>
      <w:r w:rsidRPr="00BE6B92">
        <w:rPr>
          <w:rFonts w:ascii="Calibri" w:hAnsi="Calibri" w:cs="David"/>
          <w:rtl/>
        </w:rPr>
        <w:t xml:space="preserve">                                   </w:t>
      </w:r>
    </w:p>
    <w:p w:rsidR="00026581" w:rsidRPr="00BE6B92" w:rsidRDefault="00026581" w:rsidP="00084EFB">
      <w:pPr>
        <w:numPr>
          <w:ilvl w:val="1"/>
          <w:numId w:val="98"/>
        </w:numPr>
        <w:spacing w:before="120" w:after="120" w:line="276" w:lineRule="auto"/>
        <w:ind w:left="509"/>
        <w:jc w:val="left"/>
        <w:rPr>
          <w:rFonts w:ascii="Calibri" w:hAnsi="Calibri" w:cs="David"/>
          <w:rtl/>
        </w:rPr>
      </w:pPr>
      <w:r w:rsidRPr="00BE6B92">
        <w:rPr>
          <w:rFonts w:ascii="Calibri" w:hAnsi="Calibri" w:cs="David" w:hint="cs"/>
          <w:rtl/>
        </w:rPr>
        <w:t>בכל</w:t>
      </w:r>
      <w:r w:rsidRPr="00BE6B92">
        <w:rPr>
          <w:rFonts w:ascii="Calibri" w:hAnsi="Calibri" w:cs="David"/>
          <w:rtl/>
        </w:rPr>
        <w:t xml:space="preserve"> </w:t>
      </w:r>
      <w:r w:rsidRPr="00BE6B92">
        <w:rPr>
          <w:rFonts w:ascii="Calibri" w:hAnsi="Calibri" w:cs="David" w:hint="cs"/>
          <w:rtl/>
        </w:rPr>
        <w:t>מקרה</w:t>
      </w:r>
      <w:r w:rsidRPr="00BE6B92">
        <w:rPr>
          <w:rFonts w:ascii="Calibri" w:hAnsi="Calibri" w:cs="David"/>
          <w:rtl/>
        </w:rPr>
        <w:t xml:space="preserve"> </w:t>
      </w:r>
      <w:r w:rsidRPr="00BE6B92">
        <w:rPr>
          <w:rFonts w:ascii="Calibri" w:hAnsi="Calibri" w:cs="David" w:hint="cs"/>
          <w:rtl/>
        </w:rPr>
        <w:t>של</w:t>
      </w:r>
      <w:r w:rsidRPr="00BE6B92">
        <w:rPr>
          <w:rFonts w:ascii="Calibri" w:hAnsi="Calibri" w:cs="David"/>
          <w:rtl/>
        </w:rPr>
        <w:t xml:space="preserve"> </w:t>
      </w:r>
      <w:r w:rsidRPr="00BE6B92">
        <w:rPr>
          <w:rFonts w:ascii="Calibri" w:hAnsi="Calibri" w:cs="David" w:hint="cs"/>
          <w:rtl/>
        </w:rPr>
        <w:t>צמצום</w:t>
      </w:r>
      <w:r w:rsidRPr="00BE6B92">
        <w:rPr>
          <w:rFonts w:ascii="Calibri" w:hAnsi="Calibri" w:cs="David"/>
          <w:rtl/>
        </w:rPr>
        <w:t xml:space="preserve"> </w:t>
      </w:r>
      <w:r w:rsidRPr="00BE6B92">
        <w:rPr>
          <w:rFonts w:ascii="Calibri" w:hAnsi="Calibri" w:cs="David" w:hint="cs"/>
          <w:rtl/>
        </w:rPr>
        <w:t>או</w:t>
      </w:r>
      <w:r w:rsidRPr="00BE6B92">
        <w:rPr>
          <w:rFonts w:ascii="Calibri" w:hAnsi="Calibri" w:cs="David"/>
          <w:rtl/>
        </w:rPr>
        <w:t xml:space="preserve"> </w:t>
      </w:r>
      <w:r w:rsidRPr="00BE6B92">
        <w:rPr>
          <w:rFonts w:ascii="Calibri" w:hAnsi="Calibri" w:cs="David" w:hint="cs"/>
          <w:rtl/>
        </w:rPr>
        <w:t>ביטול</w:t>
      </w:r>
      <w:r w:rsidRPr="00BE6B92">
        <w:rPr>
          <w:rFonts w:ascii="Calibri" w:hAnsi="Calibri" w:cs="David"/>
          <w:rtl/>
        </w:rPr>
        <w:t xml:space="preserve"> </w:t>
      </w:r>
      <w:r w:rsidRPr="00BE6B92">
        <w:rPr>
          <w:rFonts w:ascii="Calibri" w:hAnsi="Calibri" w:cs="David" w:hint="cs"/>
          <w:rtl/>
        </w:rPr>
        <w:t>הביטוח</w:t>
      </w:r>
      <w:r w:rsidRPr="00BE6B92">
        <w:rPr>
          <w:rFonts w:ascii="Calibri" w:hAnsi="Calibri" w:cs="David"/>
          <w:rtl/>
        </w:rPr>
        <w:t xml:space="preserve">  </w:t>
      </w:r>
      <w:r w:rsidRPr="00BE6B92">
        <w:rPr>
          <w:rFonts w:ascii="Calibri" w:hAnsi="Calibri" w:cs="David" w:hint="cs"/>
          <w:rtl/>
        </w:rPr>
        <w:t>ע</w:t>
      </w:r>
      <w:r w:rsidRPr="00BE6B92">
        <w:rPr>
          <w:rFonts w:ascii="Calibri" w:hAnsi="Calibri" w:cs="David"/>
          <w:rtl/>
        </w:rPr>
        <w:t>"</w:t>
      </w:r>
      <w:r w:rsidRPr="00BE6B92">
        <w:rPr>
          <w:rFonts w:ascii="Calibri" w:hAnsi="Calibri" w:cs="David" w:hint="cs"/>
          <w:rtl/>
        </w:rPr>
        <w:t>י</w:t>
      </w:r>
      <w:r w:rsidRPr="00BE6B92">
        <w:rPr>
          <w:rFonts w:ascii="Calibri" w:hAnsi="Calibri" w:cs="David"/>
          <w:rtl/>
        </w:rPr>
        <w:t xml:space="preserve"> </w:t>
      </w:r>
      <w:r w:rsidRPr="00BE6B92">
        <w:rPr>
          <w:rFonts w:ascii="Calibri" w:hAnsi="Calibri" w:cs="David" w:hint="cs"/>
          <w:rtl/>
        </w:rPr>
        <w:t>אחד</w:t>
      </w:r>
      <w:r w:rsidRPr="00BE6B92">
        <w:rPr>
          <w:rFonts w:ascii="Calibri" w:hAnsi="Calibri" w:cs="David"/>
          <w:rtl/>
        </w:rPr>
        <w:t xml:space="preserve"> </w:t>
      </w:r>
      <w:r w:rsidRPr="00BE6B92">
        <w:rPr>
          <w:rFonts w:ascii="Calibri" w:hAnsi="Calibri" w:cs="David" w:hint="cs"/>
          <w:rtl/>
        </w:rPr>
        <w:t>הצדדים</w:t>
      </w:r>
      <w:r w:rsidRPr="00BE6B92">
        <w:rPr>
          <w:rFonts w:ascii="Calibri" w:hAnsi="Calibri" w:cs="David"/>
          <w:rtl/>
        </w:rPr>
        <w:t xml:space="preserve"> </w:t>
      </w:r>
      <w:r w:rsidRPr="00BE6B92">
        <w:rPr>
          <w:rFonts w:ascii="Calibri" w:hAnsi="Calibri" w:cs="David" w:hint="cs"/>
          <w:rtl/>
        </w:rPr>
        <w:t>לא</w:t>
      </w:r>
      <w:r w:rsidRPr="00BE6B92">
        <w:rPr>
          <w:rFonts w:ascii="Calibri" w:hAnsi="Calibri" w:cs="David"/>
          <w:rtl/>
        </w:rPr>
        <w:t xml:space="preserve"> </w:t>
      </w:r>
      <w:r w:rsidRPr="00BE6B92">
        <w:rPr>
          <w:rFonts w:ascii="Calibri" w:hAnsi="Calibri" w:cs="David" w:hint="cs"/>
          <w:rtl/>
        </w:rPr>
        <w:t>יהיה</w:t>
      </w:r>
      <w:r w:rsidRPr="00BE6B92">
        <w:rPr>
          <w:rFonts w:ascii="Calibri" w:hAnsi="Calibri" w:cs="David"/>
          <w:rtl/>
        </w:rPr>
        <w:t xml:space="preserve"> </w:t>
      </w:r>
      <w:r w:rsidRPr="00BE6B92">
        <w:rPr>
          <w:rFonts w:ascii="Calibri" w:hAnsi="Calibri" w:cs="David" w:hint="cs"/>
          <w:rtl/>
        </w:rPr>
        <w:t>להם</w:t>
      </w:r>
      <w:r w:rsidRPr="00BE6B92">
        <w:rPr>
          <w:rFonts w:ascii="Calibri" w:hAnsi="Calibri" w:cs="David"/>
          <w:rtl/>
        </w:rPr>
        <w:t xml:space="preserve"> </w:t>
      </w:r>
      <w:r w:rsidRPr="00BE6B92">
        <w:rPr>
          <w:rFonts w:ascii="Calibri" w:hAnsi="Calibri" w:cs="David" w:hint="cs"/>
          <w:rtl/>
        </w:rPr>
        <w:t>כל</w:t>
      </w:r>
      <w:r w:rsidRPr="00BE6B92">
        <w:rPr>
          <w:rFonts w:ascii="Calibri" w:hAnsi="Calibri" w:cs="David"/>
          <w:rtl/>
        </w:rPr>
        <w:t xml:space="preserve"> </w:t>
      </w:r>
      <w:r w:rsidRPr="00BE6B92">
        <w:rPr>
          <w:rFonts w:ascii="Calibri" w:hAnsi="Calibri" w:cs="David" w:hint="cs"/>
          <w:rtl/>
        </w:rPr>
        <w:t>תוקף</w:t>
      </w:r>
      <w:r w:rsidRPr="00BE6B92">
        <w:rPr>
          <w:rFonts w:ascii="Calibri" w:hAnsi="Calibri" w:cs="David"/>
          <w:rtl/>
        </w:rPr>
        <w:t xml:space="preserve"> </w:t>
      </w:r>
      <w:r w:rsidRPr="00BE6B92">
        <w:rPr>
          <w:rFonts w:ascii="Calibri" w:hAnsi="Calibri" w:cs="David" w:hint="cs"/>
          <w:rtl/>
        </w:rPr>
        <w:t>אלא</w:t>
      </w:r>
      <w:r w:rsidRPr="00BE6B92">
        <w:rPr>
          <w:rFonts w:ascii="Calibri" w:hAnsi="Calibri" w:cs="David"/>
          <w:rtl/>
        </w:rPr>
        <w:t xml:space="preserve">, </w:t>
      </w:r>
      <w:r w:rsidRPr="00BE6B92">
        <w:rPr>
          <w:rFonts w:ascii="Calibri" w:hAnsi="Calibri" w:cs="David" w:hint="cs"/>
          <w:rtl/>
        </w:rPr>
        <w:t>אם</w:t>
      </w:r>
      <w:r w:rsidRPr="00BE6B92">
        <w:rPr>
          <w:rFonts w:ascii="Calibri" w:hAnsi="Calibri" w:cs="David"/>
          <w:rtl/>
        </w:rPr>
        <w:t xml:space="preserve"> </w:t>
      </w:r>
      <w:r w:rsidRPr="00BE6B92">
        <w:rPr>
          <w:rFonts w:ascii="Calibri" w:hAnsi="Calibri" w:cs="David" w:hint="cs"/>
          <w:rtl/>
        </w:rPr>
        <w:t>ניתנה על</w:t>
      </w:r>
      <w:r w:rsidRPr="00BE6B92">
        <w:rPr>
          <w:rFonts w:ascii="Calibri" w:hAnsi="Calibri" w:cs="David"/>
          <w:rtl/>
        </w:rPr>
        <w:t xml:space="preserve"> </w:t>
      </w:r>
      <w:r w:rsidRPr="00BE6B92">
        <w:rPr>
          <w:rFonts w:ascii="Calibri" w:hAnsi="Calibri" w:cs="David" w:hint="cs"/>
          <w:rtl/>
        </w:rPr>
        <w:t>כך</w:t>
      </w:r>
      <w:r w:rsidRPr="00BE6B92">
        <w:rPr>
          <w:rFonts w:ascii="Calibri" w:hAnsi="Calibri" w:cs="David"/>
          <w:rtl/>
        </w:rPr>
        <w:t xml:space="preserve"> </w:t>
      </w:r>
      <w:r w:rsidRPr="00BE6B92">
        <w:rPr>
          <w:rFonts w:ascii="Calibri" w:hAnsi="Calibri" w:cs="David" w:hint="cs"/>
          <w:rtl/>
        </w:rPr>
        <w:t>הודעה</w:t>
      </w:r>
      <w:r w:rsidRPr="00BE6B92">
        <w:rPr>
          <w:rFonts w:ascii="Calibri" w:hAnsi="Calibri" w:cs="David"/>
          <w:rtl/>
        </w:rPr>
        <w:t xml:space="preserve"> </w:t>
      </w:r>
      <w:r w:rsidRPr="00BE6B92">
        <w:rPr>
          <w:rFonts w:ascii="Calibri" w:hAnsi="Calibri" w:cs="David" w:hint="cs"/>
          <w:rtl/>
        </w:rPr>
        <w:t>מוקדמת</w:t>
      </w:r>
      <w:r w:rsidRPr="00BE6B92">
        <w:rPr>
          <w:rFonts w:ascii="Calibri" w:hAnsi="Calibri" w:cs="David"/>
          <w:rtl/>
        </w:rPr>
        <w:t xml:space="preserve"> </w:t>
      </w:r>
      <w:r w:rsidRPr="00BE6B92">
        <w:rPr>
          <w:rFonts w:ascii="Calibri" w:hAnsi="Calibri" w:cs="David" w:hint="cs"/>
          <w:rtl/>
        </w:rPr>
        <w:t>של</w:t>
      </w:r>
      <w:r w:rsidRPr="00BE6B92">
        <w:rPr>
          <w:rFonts w:ascii="Calibri" w:hAnsi="Calibri" w:cs="David"/>
          <w:rtl/>
        </w:rPr>
        <w:t xml:space="preserve"> 60 </w:t>
      </w:r>
      <w:r w:rsidRPr="00BE6B92">
        <w:rPr>
          <w:rFonts w:ascii="Calibri" w:hAnsi="Calibri" w:cs="David" w:hint="cs"/>
          <w:rtl/>
        </w:rPr>
        <w:t>יום</w:t>
      </w:r>
      <w:r w:rsidRPr="00BE6B92">
        <w:rPr>
          <w:rFonts w:ascii="Calibri" w:hAnsi="Calibri" w:cs="David"/>
          <w:rtl/>
        </w:rPr>
        <w:t xml:space="preserve"> </w:t>
      </w:r>
      <w:r w:rsidRPr="00BE6B92">
        <w:rPr>
          <w:rFonts w:ascii="Calibri" w:hAnsi="Calibri" w:cs="David" w:hint="cs"/>
          <w:rtl/>
        </w:rPr>
        <w:t>לפחות</w:t>
      </w:r>
      <w:r w:rsidRPr="00BE6B92">
        <w:rPr>
          <w:rFonts w:ascii="Calibri" w:hAnsi="Calibri" w:cs="David"/>
          <w:rtl/>
        </w:rPr>
        <w:t xml:space="preserve"> </w:t>
      </w:r>
      <w:r w:rsidRPr="00BE6B92">
        <w:rPr>
          <w:rFonts w:ascii="Calibri" w:hAnsi="Calibri" w:cs="David" w:hint="cs"/>
          <w:rtl/>
        </w:rPr>
        <w:t>במכתב</w:t>
      </w:r>
      <w:r w:rsidRPr="00BE6B92">
        <w:rPr>
          <w:rFonts w:ascii="Calibri" w:hAnsi="Calibri" w:cs="David"/>
          <w:rtl/>
        </w:rPr>
        <w:t xml:space="preserve"> </w:t>
      </w:r>
      <w:r w:rsidRPr="00BE6B92">
        <w:rPr>
          <w:rFonts w:ascii="Calibri" w:hAnsi="Calibri" w:cs="David" w:hint="cs"/>
          <w:rtl/>
        </w:rPr>
        <w:t>רשום</w:t>
      </w:r>
      <w:r w:rsidRPr="00BE6B92">
        <w:rPr>
          <w:rFonts w:ascii="Calibri" w:hAnsi="Calibri" w:cs="David"/>
          <w:rtl/>
        </w:rPr>
        <w:t xml:space="preserve"> </w:t>
      </w:r>
      <w:r w:rsidRPr="00BE6B92">
        <w:rPr>
          <w:rFonts w:ascii="Calibri" w:hAnsi="Calibri" w:cs="David" w:hint="cs"/>
          <w:rtl/>
        </w:rPr>
        <w:t xml:space="preserve">לחשב </w:t>
      </w:r>
      <w:r w:rsidRPr="00BE6B92">
        <w:rPr>
          <w:rFonts w:eastAsia="Times New Roman" w:cs="David" w:hint="cs"/>
          <w:rtl/>
        </w:rPr>
        <w:t>משרד החקלאות.</w:t>
      </w:r>
    </w:p>
    <w:p w:rsidR="00026581" w:rsidRPr="00BE6B92" w:rsidRDefault="00026581" w:rsidP="00084EFB">
      <w:pPr>
        <w:numPr>
          <w:ilvl w:val="1"/>
          <w:numId w:val="98"/>
        </w:numPr>
        <w:spacing w:before="120" w:after="120" w:line="276" w:lineRule="auto"/>
        <w:ind w:left="509"/>
        <w:jc w:val="left"/>
        <w:rPr>
          <w:rFonts w:ascii="Calibri" w:hAnsi="Calibri" w:cs="David"/>
          <w:rtl/>
        </w:rPr>
      </w:pPr>
      <w:r w:rsidRPr="00BE6B92">
        <w:rPr>
          <w:rFonts w:ascii="Calibri" w:hAnsi="Calibri" w:cs="David" w:hint="cs"/>
          <w:rtl/>
        </w:rPr>
        <w:t>המבטח</w:t>
      </w:r>
      <w:r w:rsidRPr="00BE6B92">
        <w:rPr>
          <w:rFonts w:ascii="Calibri" w:hAnsi="Calibri" w:cs="David"/>
          <w:rtl/>
        </w:rPr>
        <w:t xml:space="preserve"> </w:t>
      </w:r>
      <w:r w:rsidRPr="00BE6B92">
        <w:rPr>
          <w:rFonts w:ascii="Calibri" w:hAnsi="Calibri" w:cs="David" w:hint="cs"/>
          <w:rtl/>
        </w:rPr>
        <w:t>מוותר</w:t>
      </w:r>
      <w:r w:rsidRPr="00BE6B92">
        <w:rPr>
          <w:rFonts w:ascii="Calibri" w:hAnsi="Calibri" w:cs="David"/>
          <w:rtl/>
        </w:rPr>
        <w:t xml:space="preserve"> </w:t>
      </w:r>
      <w:r w:rsidRPr="00BE6B92">
        <w:rPr>
          <w:rFonts w:ascii="Calibri" w:hAnsi="Calibri" w:cs="David" w:hint="cs"/>
          <w:rtl/>
        </w:rPr>
        <w:t>על</w:t>
      </w:r>
      <w:r w:rsidRPr="00BE6B92">
        <w:rPr>
          <w:rFonts w:ascii="Calibri" w:hAnsi="Calibri" w:cs="David"/>
          <w:rtl/>
        </w:rPr>
        <w:t xml:space="preserve"> </w:t>
      </w:r>
      <w:r w:rsidRPr="00BE6B92">
        <w:rPr>
          <w:rFonts w:ascii="Calibri" w:hAnsi="Calibri" w:cs="David" w:hint="cs"/>
          <w:rtl/>
        </w:rPr>
        <w:t>כל</w:t>
      </w:r>
      <w:r w:rsidRPr="00BE6B92">
        <w:rPr>
          <w:rFonts w:ascii="Calibri" w:hAnsi="Calibri" w:cs="David"/>
          <w:rtl/>
        </w:rPr>
        <w:t xml:space="preserve"> </w:t>
      </w:r>
      <w:r w:rsidRPr="00BE6B92">
        <w:rPr>
          <w:rFonts w:ascii="Calibri" w:hAnsi="Calibri" w:cs="David" w:hint="cs"/>
          <w:rtl/>
        </w:rPr>
        <w:t>זכות</w:t>
      </w:r>
      <w:r w:rsidRPr="00BE6B92">
        <w:rPr>
          <w:rFonts w:ascii="Calibri" w:hAnsi="Calibri" w:cs="David"/>
          <w:rtl/>
        </w:rPr>
        <w:t xml:space="preserve"> </w:t>
      </w:r>
      <w:r w:rsidRPr="00BE6B92">
        <w:rPr>
          <w:rFonts w:ascii="Calibri" w:hAnsi="Calibri" w:cs="David" w:hint="cs"/>
          <w:rtl/>
        </w:rPr>
        <w:t>תחלוף</w:t>
      </w:r>
      <w:r w:rsidRPr="00BE6B92">
        <w:rPr>
          <w:rFonts w:ascii="Calibri" w:hAnsi="Calibri" w:cs="David"/>
          <w:rtl/>
        </w:rPr>
        <w:t>/</w:t>
      </w:r>
      <w:r w:rsidRPr="00BE6B92">
        <w:rPr>
          <w:rFonts w:ascii="Calibri" w:hAnsi="Calibri" w:cs="David" w:hint="cs"/>
          <w:rtl/>
        </w:rPr>
        <w:t>שיבוב</w:t>
      </w:r>
      <w:r w:rsidRPr="00BE6B92">
        <w:rPr>
          <w:rFonts w:ascii="Calibri" w:hAnsi="Calibri" w:cs="David"/>
          <w:rtl/>
        </w:rPr>
        <w:t xml:space="preserve">, </w:t>
      </w:r>
      <w:r w:rsidRPr="00BE6B92">
        <w:rPr>
          <w:rFonts w:ascii="Calibri" w:hAnsi="Calibri" w:cs="David" w:hint="cs"/>
          <w:rtl/>
        </w:rPr>
        <w:t>תביעה</w:t>
      </w:r>
      <w:r w:rsidRPr="00BE6B92">
        <w:rPr>
          <w:rFonts w:ascii="Calibri" w:hAnsi="Calibri" w:cs="David"/>
          <w:rtl/>
        </w:rPr>
        <w:t xml:space="preserve">, </w:t>
      </w:r>
      <w:r w:rsidRPr="00BE6B92">
        <w:rPr>
          <w:rFonts w:ascii="Calibri" w:hAnsi="Calibri" w:cs="David" w:hint="cs"/>
          <w:rtl/>
        </w:rPr>
        <w:t>השתתפות</w:t>
      </w:r>
      <w:r w:rsidRPr="00BE6B92">
        <w:rPr>
          <w:rFonts w:ascii="Calibri" w:hAnsi="Calibri" w:cs="David"/>
          <w:rtl/>
        </w:rPr>
        <w:t xml:space="preserve"> </w:t>
      </w:r>
      <w:r w:rsidRPr="00BE6B92">
        <w:rPr>
          <w:rFonts w:ascii="Calibri" w:hAnsi="Calibri" w:cs="David" w:hint="cs"/>
          <w:rtl/>
        </w:rPr>
        <w:t>או</w:t>
      </w:r>
      <w:r w:rsidRPr="00BE6B92">
        <w:rPr>
          <w:rFonts w:ascii="Calibri" w:hAnsi="Calibri" w:cs="David"/>
          <w:rtl/>
        </w:rPr>
        <w:t xml:space="preserve"> </w:t>
      </w:r>
      <w:r w:rsidRPr="00BE6B92">
        <w:rPr>
          <w:rFonts w:ascii="Calibri" w:hAnsi="Calibri" w:cs="David" w:hint="cs"/>
          <w:rtl/>
        </w:rPr>
        <w:t>חזרה</w:t>
      </w:r>
      <w:r w:rsidRPr="00BE6B92">
        <w:rPr>
          <w:rFonts w:ascii="Calibri" w:hAnsi="Calibri" w:cs="David"/>
          <w:rtl/>
        </w:rPr>
        <w:t xml:space="preserve"> </w:t>
      </w:r>
      <w:r w:rsidRPr="00BE6B92">
        <w:rPr>
          <w:rFonts w:ascii="Calibri" w:hAnsi="Calibri" w:cs="David" w:hint="cs"/>
          <w:rtl/>
        </w:rPr>
        <w:t>כלפי</w:t>
      </w:r>
      <w:r w:rsidRPr="00BE6B92">
        <w:rPr>
          <w:rFonts w:ascii="Calibri" w:hAnsi="Calibri" w:cs="David"/>
          <w:rtl/>
        </w:rPr>
        <w:t xml:space="preserve"> </w:t>
      </w:r>
      <w:r w:rsidRPr="00BE6B92">
        <w:rPr>
          <w:rFonts w:eastAsia="Times New Roman" w:cs="David"/>
          <w:rtl/>
        </w:rPr>
        <w:t xml:space="preserve">מדינת ישראל – </w:t>
      </w:r>
      <w:r w:rsidRPr="00BE6B92">
        <w:rPr>
          <w:rFonts w:eastAsia="Times New Roman" w:cs="David" w:hint="cs"/>
          <w:rtl/>
        </w:rPr>
        <w:t>משרד החקלאות ופיתוח הכפר,</w:t>
      </w:r>
      <w:r w:rsidRPr="00BE6B92">
        <w:rPr>
          <w:rFonts w:ascii="Calibri" w:hAnsi="Calibri" w:cs="David"/>
          <w:rtl/>
        </w:rPr>
        <w:t xml:space="preserve"> </w:t>
      </w:r>
      <w:r w:rsidRPr="00BE6B92">
        <w:rPr>
          <w:rFonts w:ascii="Calibri" w:hAnsi="Calibri" w:cs="David" w:hint="cs"/>
          <w:rtl/>
        </w:rPr>
        <w:t xml:space="preserve"> ועובדיהם</w:t>
      </w:r>
      <w:r w:rsidRPr="00BE6B92">
        <w:rPr>
          <w:rFonts w:ascii="Calibri" w:hAnsi="Calibri" w:cs="David"/>
          <w:rtl/>
        </w:rPr>
        <w:t xml:space="preserve">, </w:t>
      </w:r>
      <w:r w:rsidRPr="00BE6B92">
        <w:rPr>
          <w:rFonts w:ascii="Calibri" w:hAnsi="Calibri" w:cs="David" w:hint="cs"/>
          <w:rtl/>
        </w:rPr>
        <w:t>ובלבד שהוויתור</w:t>
      </w:r>
      <w:r w:rsidRPr="00BE6B92">
        <w:rPr>
          <w:rFonts w:ascii="Calibri" w:hAnsi="Calibri" w:cs="David"/>
          <w:rtl/>
        </w:rPr>
        <w:t xml:space="preserve"> </w:t>
      </w:r>
      <w:r w:rsidRPr="00BE6B92">
        <w:rPr>
          <w:rFonts w:ascii="Calibri" w:hAnsi="Calibri" w:cs="David" w:hint="cs"/>
          <w:rtl/>
        </w:rPr>
        <w:t>לא</w:t>
      </w:r>
      <w:r w:rsidRPr="00BE6B92">
        <w:rPr>
          <w:rFonts w:ascii="Calibri" w:hAnsi="Calibri" w:cs="David"/>
          <w:rtl/>
        </w:rPr>
        <w:t xml:space="preserve"> </w:t>
      </w:r>
      <w:r w:rsidRPr="00BE6B92">
        <w:rPr>
          <w:rFonts w:ascii="Calibri" w:hAnsi="Calibri" w:cs="David" w:hint="cs"/>
          <w:rtl/>
        </w:rPr>
        <w:t>יחול</w:t>
      </w:r>
      <w:r w:rsidRPr="00BE6B92">
        <w:rPr>
          <w:rFonts w:ascii="Calibri" w:hAnsi="Calibri" w:cs="David"/>
          <w:rtl/>
        </w:rPr>
        <w:t xml:space="preserve"> </w:t>
      </w:r>
      <w:r w:rsidRPr="00BE6B92">
        <w:rPr>
          <w:rFonts w:ascii="Calibri" w:hAnsi="Calibri" w:cs="David" w:hint="cs"/>
          <w:rtl/>
        </w:rPr>
        <w:t>לטובת</w:t>
      </w:r>
      <w:r w:rsidRPr="00BE6B92">
        <w:rPr>
          <w:rFonts w:ascii="Calibri" w:hAnsi="Calibri" w:cs="David"/>
          <w:rtl/>
        </w:rPr>
        <w:t xml:space="preserve"> </w:t>
      </w:r>
      <w:r w:rsidRPr="00BE6B92">
        <w:rPr>
          <w:rFonts w:ascii="Calibri" w:hAnsi="Calibri" w:cs="David" w:hint="cs"/>
          <w:rtl/>
        </w:rPr>
        <w:t>אדם</w:t>
      </w:r>
      <w:r w:rsidRPr="00BE6B92">
        <w:rPr>
          <w:rFonts w:ascii="Calibri" w:hAnsi="Calibri" w:cs="David"/>
          <w:rtl/>
        </w:rPr>
        <w:t xml:space="preserve"> </w:t>
      </w:r>
      <w:r w:rsidRPr="00BE6B92">
        <w:rPr>
          <w:rFonts w:ascii="Calibri" w:hAnsi="Calibri" w:cs="David" w:hint="cs"/>
          <w:rtl/>
        </w:rPr>
        <w:t>שגרם</w:t>
      </w:r>
      <w:r w:rsidRPr="00BE6B92">
        <w:rPr>
          <w:rFonts w:ascii="Calibri" w:hAnsi="Calibri" w:cs="David"/>
          <w:rtl/>
        </w:rPr>
        <w:t xml:space="preserve">  </w:t>
      </w:r>
      <w:r w:rsidRPr="00BE6B92">
        <w:rPr>
          <w:rFonts w:ascii="Calibri" w:hAnsi="Calibri" w:cs="David" w:hint="cs"/>
          <w:rtl/>
        </w:rPr>
        <w:t>לנזק</w:t>
      </w:r>
      <w:r w:rsidRPr="00BE6B92">
        <w:rPr>
          <w:rFonts w:ascii="Calibri" w:hAnsi="Calibri" w:cs="David"/>
          <w:rtl/>
        </w:rPr>
        <w:t xml:space="preserve"> </w:t>
      </w:r>
      <w:r w:rsidRPr="00BE6B92">
        <w:rPr>
          <w:rFonts w:ascii="Calibri" w:hAnsi="Calibri" w:cs="David" w:hint="cs"/>
          <w:rtl/>
        </w:rPr>
        <w:t>מתוך כוונת זדון.</w:t>
      </w:r>
      <w:r w:rsidRPr="00BE6B92">
        <w:rPr>
          <w:rFonts w:ascii="Calibri" w:hAnsi="Calibri" w:cs="David"/>
          <w:rtl/>
        </w:rPr>
        <w:t xml:space="preserve">                                                                                                                                       </w:t>
      </w:r>
    </w:p>
    <w:p w:rsidR="00026581" w:rsidRPr="00BE6B92" w:rsidRDefault="00026581" w:rsidP="00084EFB">
      <w:pPr>
        <w:numPr>
          <w:ilvl w:val="1"/>
          <w:numId w:val="98"/>
        </w:numPr>
        <w:spacing w:before="120" w:after="120" w:line="276" w:lineRule="auto"/>
        <w:ind w:left="509"/>
        <w:jc w:val="left"/>
        <w:rPr>
          <w:rFonts w:ascii="Calibri" w:hAnsi="Calibri" w:cs="David"/>
          <w:rtl/>
        </w:rPr>
      </w:pPr>
      <w:r w:rsidRPr="00BE6B92">
        <w:rPr>
          <w:rFonts w:ascii="Calibri" w:hAnsi="Calibri" w:cs="David" w:hint="cs"/>
          <w:rtl/>
        </w:rPr>
        <w:t>הספק</w:t>
      </w:r>
      <w:r w:rsidRPr="00BE6B92">
        <w:rPr>
          <w:rFonts w:ascii="Calibri" w:hAnsi="Calibri" w:cs="David"/>
          <w:rtl/>
        </w:rPr>
        <w:t xml:space="preserve"> </w:t>
      </w:r>
      <w:r w:rsidRPr="00BE6B92">
        <w:rPr>
          <w:rFonts w:ascii="Calibri" w:hAnsi="Calibri" w:cs="David" w:hint="cs"/>
          <w:rtl/>
        </w:rPr>
        <w:t>אחראי</w:t>
      </w:r>
      <w:r w:rsidRPr="00BE6B92">
        <w:rPr>
          <w:rFonts w:ascii="Calibri" w:hAnsi="Calibri" w:cs="David"/>
          <w:rtl/>
        </w:rPr>
        <w:t xml:space="preserve"> </w:t>
      </w:r>
      <w:r w:rsidRPr="00BE6B92">
        <w:rPr>
          <w:rFonts w:ascii="Calibri" w:hAnsi="Calibri" w:cs="David" w:hint="cs"/>
          <w:rtl/>
        </w:rPr>
        <w:t>בלעדית</w:t>
      </w:r>
      <w:r w:rsidRPr="00BE6B92">
        <w:rPr>
          <w:rFonts w:ascii="Calibri" w:hAnsi="Calibri" w:cs="David"/>
          <w:rtl/>
        </w:rPr>
        <w:t xml:space="preserve"> </w:t>
      </w:r>
      <w:r w:rsidRPr="00BE6B92">
        <w:rPr>
          <w:rFonts w:ascii="Calibri" w:hAnsi="Calibri" w:cs="David" w:hint="cs"/>
          <w:rtl/>
        </w:rPr>
        <w:t>כלפי</w:t>
      </w:r>
      <w:r w:rsidRPr="00BE6B92">
        <w:rPr>
          <w:rFonts w:ascii="Calibri" w:hAnsi="Calibri" w:cs="David"/>
          <w:rtl/>
        </w:rPr>
        <w:t xml:space="preserve"> </w:t>
      </w:r>
      <w:r w:rsidRPr="00BE6B92">
        <w:rPr>
          <w:rFonts w:ascii="Calibri" w:hAnsi="Calibri" w:cs="David" w:hint="cs"/>
          <w:rtl/>
        </w:rPr>
        <w:t>המבטח</w:t>
      </w:r>
      <w:r w:rsidRPr="00BE6B92">
        <w:rPr>
          <w:rFonts w:ascii="Calibri" w:hAnsi="Calibri" w:cs="David"/>
          <w:rtl/>
        </w:rPr>
        <w:t xml:space="preserve"> </w:t>
      </w:r>
      <w:r w:rsidRPr="00BE6B92">
        <w:rPr>
          <w:rFonts w:ascii="Calibri" w:hAnsi="Calibri" w:cs="David" w:hint="cs"/>
          <w:rtl/>
        </w:rPr>
        <w:t>לתשלום</w:t>
      </w:r>
      <w:r w:rsidRPr="00BE6B92">
        <w:rPr>
          <w:rFonts w:ascii="Calibri" w:hAnsi="Calibri" w:cs="David"/>
          <w:rtl/>
        </w:rPr>
        <w:t xml:space="preserve"> </w:t>
      </w:r>
      <w:r w:rsidRPr="00BE6B92">
        <w:rPr>
          <w:rFonts w:ascii="Calibri" w:hAnsi="Calibri" w:cs="David" w:hint="cs"/>
          <w:rtl/>
        </w:rPr>
        <w:t>דמי</w:t>
      </w:r>
      <w:r w:rsidRPr="00BE6B92">
        <w:rPr>
          <w:rFonts w:ascii="Calibri" w:hAnsi="Calibri" w:cs="David"/>
          <w:rtl/>
        </w:rPr>
        <w:t xml:space="preserve"> </w:t>
      </w:r>
      <w:r w:rsidRPr="00BE6B92">
        <w:rPr>
          <w:rFonts w:ascii="Calibri" w:hAnsi="Calibri" w:cs="David" w:hint="cs"/>
          <w:rtl/>
        </w:rPr>
        <w:t>הביטוח</w:t>
      </w:r>
      <w:r w:rsidRPr="00BE6B92">
        <w:rPr>
          <w:rFonts w:ascii="Calibri" w:hAnsi="Calibri" w:cs="David"/>
          <w:rtl/>
        </w:rPr>
        <w:t xml:space="preserve"> </w:t>
      </w:r>
      <w:r w:rsidRPr="00BE6B92">
        <w:rPr>
          <w:rFonts w:ascii="Calibri" w:hAnsi="Calibri" w:cs="David" w:hint="cs"/>
          <w:rtl/>
        </w:rPr>
        <w:t>עבור</w:t>
      </w:r>
      <w:r w:rsidRPr="00BE6B92">
        <w:rPr>
          <w:rFonts w:ascii="Calibri" w:hAnsi="Calibri" w:cs="David"/>
          <w:rtl/>
        </w:rPr>
        <w:t xml:space="preserve"> </w:t>
      </w:r>
      <w:r w:rsidRPr="00BE6B92">
        <w:rPr>
          <w:rFonts w:ascii="Calibri" w:hAnsi="Calibri" w:cs="David" w:hint="cs"/>
          <w:rtl/>
        </w:rPr>
        <w:t>הפוליסה</w:t>
      </w:r>
      <w:r w:rsidRPr="00BE6B92">
        <w:rPr>
          <w:rFonts w:ascii="Calibri" w:hAnsi="Calibri" w:cs="David"/>
          <w:rtl/>
        </w:rPr>
        <w:t xml:space="preserve"> </w:t>
      </w:r>
      <w:r w:rsidRPr="00BE6B92">
        <w:rPr>
          <w:rFonts w:ascii="Calibri" w:hAnsi="Calibri" w:cs="David" w:hint="cs"/>
          <w:rtl/>
        </w:rPr>
        <w:t>ולמילוי</w:t>
      </w:r>
      <w:r w:rsidRPr="00BE6B92">
        <w:rPr>
          <w:rFonts w:ascii="Calibri" w:hAnsi="Calibri" w:cs="David"/>
          <w:rtl/>
        </w:rPr>
        <w:t xml:space="preserve"> </w:t>
      </w:r>
      <w:r w:rsidRPr="00BE6B92">
        <w:rPr>
          <w:rFonts w:ascii="Calibri" w:hAnsi="Calibri" w:cs="David" w:hint="cs"/>
          <w:rtl/>
        </w:rPr>
        <w:t>כל</w:t>
      </w:r>
      <w:r w:rsidRPr="00BE6B92">
        <w:rPr>
          <w:rFonts w:ascii="Calibri" w:hAnsi="Calibri" w:cs="David"/>
          <w:rtl/>
        </w:rPr>
        <w:t xml:space="preserve"> </w:t>
      </w:r>
      <w:r w:rsidRPr="00BE6B92">
        <w:rPr>
          <w:rFonts w:ascii="Calibri" w:hAnsi="Calibri" w:cs="David" w:hint="cs"/>
          <w:rtl/>
        </w:rPr>
        <w:t>החובות המוטלות</w:t>
      </w:r>
      <w:r w:rsidRPr="00BE6B92">
        <w:rPr>
          <w:rFonts w:ascii="Calibri" w:hAnsi="Calibri" w:cs="David"/>
          <w:rtl/>
        </w:rPr>
        <w:t xml:space="preserve"> </w:t>
      </w:r>
      <w:r w:rsidRPr="00BE6B92">
        <w:rPr>
          <w:rFonts w:ascii="Calibri" w:hAnsi="Calibri" w:cs="David" w:hint="cs"/>
          <w:rtl/>
        </w:rPr>
        <w:t>על</w:t>
      </w:r>
      <w:r w:rsidRPr="00BE6B92">
        <w:rPr>
          <w:rFonts w:ascii="Calibri" w:hAnsi="Calibri" w:cs="David"/>
          <w:rtl/>
        </w:rPr>
        <w:t xml:space="preserve"> </w:t>
      </w:r>
      <w:r w:rsidRPr="00BE6B92">
        <w:rPr>
          <w:rFonts w:ascii="Calibri" w:hAnsi="Calibri" w:cs="David" w:hint="cs"/>
          <w:rtl/>
        </w:rPr>
        <w:t>המבוטח</w:t>
      </w:r>
      <w:r w:rsidRPr="00BE6B92">
        <w:rPr>
          <w:rFonts w:ascii="Calibri" w:hAnsi="Calibri" w:cs="David"/>
          <w:rtl/>
        </w:rPr>
        <w:t xml:space="preserve"> </w:t>
      </w:r>
      <w:r w:rsidRPr="00BE6B92">
        <w:rPr>
          <w:rFonts w:ascii="Calibri" w:hAnsi="Calibri" w:cs="David" w:hint="cs"/>
          <w:rtl/>
        </w:rPr>
        <w:t>על</w:t>
      </w:r>
      <w:r w:rsidRPr="00BE6B92">
        <w:rPr>
          <w:rFonts w:ascii="Calibri" w:hAnsi="Calibri" w:cs="David"/>
          <w:rtl/>
        </w:rPr>
        <w:t xml:space="preserve"> </w:t>
      </w:r>
      <w:r w:rsidRPr="00BE6B92">
        <w:rPr>
          <w:rFonts w:ascii="Calibri" w:hAnsi="Calibri" w:cs="David" w:hint="cs"/>
          <w:rtl/>
        </w:rPr>
        <w:t>פי</w:t>
      </w:r>
      <w:r w:rsidRPr="00BE6B92">
        <w:rPr>
          <w:rFonts w:ascii="Calibri" w:hAnsi="Calibri" w:cs="David"/>
          <w:rtl/>
        </w:rPr>
        <w:t xml:space="preserve"> </w:t>
      </w:r>
      <w:r w:rsidRPr="00BE6B92">
        <w:rPr>
          <w:rFonts w:ascii="Calibri" w:hAnsi="Calibri" w:cs="David" w:hint="cs"/>
          <w:rtl/>
        </w:rPr>
        <w:t>תנאי</w:t>
      </w:r>
      <w:r w:rsidRPr="00BE6B92">
        <w:rPr>
          <w:rFonts w:ascii="Calibri" w:hAnsi="Calibri" w:cs="David"/>
          <w:rtl/>
        </w:rPr>
        <w:t xml:space="preserve"> </w:t>
      </w:r>
      <w:r w:rsidRPr="00BE6B92">
        <w:rPr>
          <w:rFonts w:ascii="Calibri" w:hAnsi="Calibri" w:cs="David" w:hint="cs"/>
          <w:rtl/>
        </w:rPr>
        <w:t>הפוליסה.</w:t>
      </w:r>
    </w:p>
    <w:p w:rsidR="00026581" w:rsidRPr="00BE6B92" w:rsidRDefault="00026581" w:rsidP="00084EFB">
      <w:pPr>
        <w:numPr>
          <w:ilvl w:val="1"/>
          <w:numId w:val="98"/>
        </w:numPr>
        <w:spacing w:before="120" w:after="120" w:line="276" w:lineRule="auto"/>
        <w:ind w:left="509"/>
        <w:jc w:val="left"/>
        <w:rPr>
          <w:rFonts w:ascii="Calibri" w:hAnsi="Calibri" w:cs="David"/>
          <w:rtl/>
        </w:rPr>
      </w:pPr>
      <w:r w:rsidRPr="00BE6B92">
        <w:rPr>
          <w:rFonts w:ascii="Calibri" w:hAnsi="Calibri" w:cs="David" w:hint="cs"/>
          <w:rtl/>
        </w:rPr>
        <w:t>ההשתתפויות</w:t>
      </w:r>
      <w:r w:rsidRPr="00BE6B92">
        <w:rPr>
          <w:rFonts w:ascii="Calibri" w:hAnsi="Calibri" w:cs="David"/>
          <w:rtl/>
        </w:rPr>
        <w:t xml:space="preserve"> </w:t>
      </w:r>
      <w:r w:rsidRPr="00BE6B92">
        <w:rPr>
          <w:rFonts w:ascii="Calibri" w:hAnsi="Calibri" w:cs="David" w:hint="cs"/>
          <w:rtl/>
        </w:rPr>
        <w:t>העצמיות</w:t>
      </w:r>
      <w:r w:rsidRPr="00BE6B92">
        <w:rPr>
          <w:rFonts w:ascii="Calibri" w:hAnsi="Calibri" w:cs="David"/>
          <w:rtl/>
        </w:rPr>
        <w:t xml:space="preserve"> </w:t>
      </w:r>
      <w:r w:rsidRPr="00BE6B92">
        <w:rPr>
          <w:rFonts w:ascii="Calibri" w:hAnsi="Calibri" w:cs="David" w:hint="cs"/>
          <w:rtl/>
        </w:rPr>
        <w:t>הנקובות</w:t>
      </w:r>
      <w:r w:rsidRPr="00BE6B92">
        <w:rPr>
          <w:rFonts w:ascii="Calibri" w:hAnsi="Calibri" w:cs="David"/>
          <w:rtl/>
        </w:rPr>
        <w:t xml:space="preserve"> </w:t>
      </w:r>
      <w:r w:rsidRPr="00BE6B92">
        <w:rPr>
          <w:rFonts w:ascii="Calibri" w:hAnsi="Calibri" w:cs="David" w:hint="cs"/>
          <w:rtl/>
        </w:rPr>
        <w:t>בפוליסה</w:t>
      </w:r>
      <w:r w:rsidRPr="00BE6B92">
        <w:rPr>
          <w:rFonts w:ascii="Calibri" w:hAnsi="Calibri" w:cs="David"/>
          <w:rtl/>
        </w:rPr>
        <w:t xml:space="preserve"> </w:t>
      </w:r>
      <w:r w:rsidRPr="00BE6B92">
        <w:rPr>
          <w:rFonts w:ascii="Calibri" w:hAnsi="Calibri" w:cs="David" w:hint="cs"/>
          <w:rtl/>
        </w:rPr>
        <w:t>תחולנה</w:t>
      </w:r>
      <w:r w:rsidRPr="00BE6B92">
        <w:rPr>
          <w:rFonts w:ascii="Calibri" w:hAnsi="Calibri" w:cs="David"/>
          <w:rtl/>
        </w:rPr>
        <w:t xml:space="preserve"> </w:t>
      </w:r>
      <w:r w:rsidRPr="00BE6B92">
        <w:rPr>
          <w:rFonts w:ascii="Calibri" w:hAnsi="Calibri" w:cs="David" w:hint="cs"/>
          <w:rtl/>
        </w:rPr>
        <w:t>בלעדית</w:t>
      </w:r>
      <w:r w:rsidRPr="00BE6B92">
        <w:rPr>
          <w:rFonts w:ascii="Calibri" w:hAnsi="Calibri" w:cs="David"/>
          <w:rtl/>
        </w:rPr>
        <w:t xml:space="preserve"> </w:t>
      </w:r>
      <w:r w:rsidRPr="00BE6B92">
        <w:rPr>
          <w:rFonts w:ascii="Calibri" w:hAnsi="Calibri" w:cs="David" w:hint="cs"/>
          <w:rtl/>
        </w:rPr>
        <w:t>על</w:t>
      </w:r>
      <w:r w:rsidRPr="00BE6B92">
        <w:rPr>
          <w:rFonts w:ascii="Calibri" w:hAnsi="Calibri" w:cs="David"/>
          <w:rtl/>
        </w:rPr>
        <w:t xml:space="preserve"> </w:t>
      </w:r>
      <w:r w:rsidRPr="00BE6B92">
        <w:rPr>
          <w:rFonts w:ascii="Calibri" w:hAnsi="Calibri" w:cs="David" w:hint="cs"/>
          <w:rtl/>
        </w:rPr>
        <w:t>הספק.</w:t>
      </w:r>
      <w:r w:rsidRPr="00BE6B92">
        <w:rPr>
          <w:rFonts w:ascii="Calibri" w:hAnsi="Calibri" w:cs="David"/>
          <w:rtl/>
        </w:rPr>
        <w:t xml:space="preserve">                                   </w:t>
      </w:r>
    </w:p>
    <w:p w:rsidR="00026581" w:rsidRPr="00BE6B92" w:rsidRDefault="00026581" w:rsidP="00084EFB">
      <w:pPr>
        <w:numPr>
          <w:ilvl w:val="1"/>
          <w:numId w:val="98"/>
        </w:numPr>
        <w:spacing w:before="120" w:after="120" w:line="276" w:lineRule="auto"/>
        <w:ind w:left="509"/>
        <w:jc w:val="left"/>
        <w:rPr>
          <w:rFonts w:ascii="Calibri" w:hAnsi="Calibri" w:cs="David"/>
          <w:rtl/>
        </w:rPr>
      </w:pPr>
      <w:r w:rsidRPr="00BE6B92">
        <w:rPr>
          <w:rFonts w:ascii="Calibri" w:hAnsi="Calibri" w:cs="David" w:hint="cs"/>
          <w:rtl/>
        </w:rPr>
        <w:t>כל</w:t>
      </w:r>
      <w:r w:rsidRPr="00BE6B92">
        <w:rPr>
          <w:rFonts w:ascii="Calibri" w:hAnsi="Calibri" w:cs="David"/>
          <w:rtl/>
        </w:rPr>
        <w:t xml:space="preserve"> </w:t>
      </w:r>
      <w:r w:rsidRPr="00BE6B92">
        <w:rPr>
          <w:rFonts w:ascii="Calibri" w:hAnsi="Calibri" w:cs="David" w:hint="cs"/>
          <w:rtl/>
        </w:rPr>
        <w:t>סעיף</w:t>
      </w:r>
      <w:r w:rsidRPr="00BE6B92">
        <w:rPr>
          <w:rFonts w:ascii="Calibri" w:hAnsi="Calibri" w:cs="David"/>
          <w:rtl/>
        </w:rPr>
        <w:t xml:space="preserve"> </w:t>
      </w:r>
      <w:r w:rsidRPr="00BE6B92">
        <w:rPr>
          <w:rFonts w:ascii="Calibri" w:hAnsi="Calibri" w:cs="David" w:hint="cs"/>
          <w:rtl/>
        </w:rPr>
        <w:t>בפוליסת</w:t>
      </w:r>
      <w:r w:rsidRPr="00BE6B92">
        <w:rPr>
          <w:rFonts w:ascii="Calibri" w:hAnsi="Calibri" w:cs="David"/>
          <w:rtl/>
        </w:rPr>
        <w:t xml:space="preserve"> </w:t>
      </w:r>
      <w:r w:rsidRPr="00BE6B92">
        <w:rPr>
          <w:rFonts w:ascii="Calibri" w:hAnsi="Calibri" w:cs="David" w:hint="cs"/>
          <w:rtl/>
        </w:rPr>
        <w:t>הביטוח</w:t>
      </w:r>
      <w:r w:rsidRPr="00BE6B92">
        <w:rPr>
          <w:rFonts w:ascii="Calibri" w:hAnsi="Calibri" w:cs="David"/>
          <w:rtl/>
        </w:rPr>
        <w:t xml:space="preserve"> </w:t>
      </w:r>
      <w:r w:rsidRPr="00BE6B92">
        <w:rPr>
          <w:rFonts w:ascii="Calibri" w:hAnsi="Calibri" w:cs="David" w:hint="cs"/>
          <w:rtl/>
        </w:rPr>
        <w:t>המפקיע</w:t>
      </w:r>
      <w:r w:rsidRPr="00BE6B92">
        <w:rPr>
          <w:rFonts w:ascii="Calibri" w:hAnsi="Calibri" w:cs="David"/>
          <w:rtl/>
        </w:rPr>
        <w:t xml:space="preserve"> </w:t>
      </w:r>
      <w:r w:rsidRPr="00BE6B92">
        <w:rPr>
          <w:rFonts w:ascii="Calibri" w:hAnsi="Calibri" w:cs="David" w:hint="cs"/>
          <w:rtl/>
        </w:rPr>
        <w:t>או</w:t>
      </w:r>
      <w:r w:rsidRPr="00BE6B92">
        <w:rPr>
          <w:rFonts w:ascii="Calibri" w:hAnsi="Calibri" w:cs="David"/>
          <w:rtl/>
        </w:rPr>
        <w:t xml:space="preserve"> </w:t>
      </w:r>
      <w:r w:rsidRPr="00BE6B92">
        <w:rPr>
          <w:rFonts w:ascii="Calibri" w:hAnsi="Calibri" w:cs="David" w:hint="cs"/>
          <w:rtl/>
        </w:rPr>
        <w:t>מקטין</w:t>
      </w:r>
      <w:r w:rsidRPr="00BE6B92">
        <w:rPr>
          <w:rFonts w:ascii="Calibri" w:hAnsi="Calibri" w:cs="David"/>
          <w:rtl/>
        </w:rPr>
        <w:t xml:space="preserve"> </w:t>
      </w:r>
      <w:r w:rsidRPr="00BE6B92">
        <w:rPr>
          <w:rFonts w:ascii="Calibri" w:hAnsi="Calibri" w:cs="David" w:hint="cs"/>
          <w:rtl/>
        </w:rPr>
        <w:t>בדרך</w:t>
      </w:r>
      <w:r w:rsidRPr="00BE6B92">
        <w:rPr>
          <w:rFonts w:ascii="Calibri" w:hAnsi="Calibri" w:cs="David"/>
          <w:rtl/>
        </w:rPr>
        <w:t xml:space="preserve"> </w:t>
      </w:r>
      <w:r w:rsidRPr="00BE6B92">
        <w:rPr>
          <w:rFonts w:ascii="Calibri" w:hAnsi="Calibri" w:cs="David" w:hint="cs"/>
          <w:rtl/>
        </w:rPr>
        <w:t>כל</w:t>
      </w:r>
      <w:r w:rsidRPr="00BE6B92">
        <w:rPr>
          <w:rFonts w:ascii="Calibri" w:hAnsi="Calibri" w:cs="David"/>
          <w:rtl/>
        </w:rPr>
        <w:t xml:space="preserve"> </w:t>
      </w:r>
      <w:r w:rsidRPr="00BE6B92">
        <w:rPr>
          <w:rFonts w:ascii="Calibri" w:hAnsi="Calibri" w:cs="David" w:hint="cs"/>
          <w:rtl/>
        </w:rPr>
        <w:t>שהיא</w:t>
      </w:r>
      <w:r w:rsidRPr="00BE6B92">
        <w:rPr>
          <w:rFonts w:ascii="Calibri" w:hAnsi="Calibri" w:cs="David"/>
          <w:rtl/>
        </w:rPr>
        <w:t xml:space="preserve"> </w:t>
      </w:r>
      <w:r w:rsidRPr="00BE6B92">
        <w:rPr>
          <w:rFonts w:ascii="Calibri" w:hAnsi="Calibri" w:cs="David" w:hint="cs"/>
          <w:rtl/>
        </w:rPr>
        <w:t>את</w:t>
      </w:r>
      <w:r w:rsidRPr="00BE6B92">
        <w:rPr>
          <w:rFonts w:ascii="Calibri" w:hAnsi="Calibri" w:cs="David"/>
          <w:rtl/>
        </w:rPr>
        <w:t xml:space="preserve"> </w:t>
      </w:r>
      <w:r w:rsidRPr="00BE6B92">
        <w:rPr>
          <w:rFonts w:ascii="Calibri" w:hAnsi="Calibri" w:cs="David" w:hint="cs"/>
          <w:rtl/>
        </w:rPr>
        <w:t>אחריות</w:t>
      </w:r>
      <w:r w:rsidRPr="00BE6B92">
        <w:rPr>
          <w:rFonts w:ascii="Calibri" w:hAnsi="Calibri" w:cs="David"/>
          <w:rtl/>
        </w:rPr>
        <w:t xml:space="preserve"> </w:t>
      </w:r>
      <w:r w:rsidRPr="00BE6B92">
        <w:rPr>
          <w:rFonts w:ascii="Calibri" w:hAnsi="Calibri" w:cs="David" w:hint="cs"/>
          <w:rtl/>
        </w:rPr>
        <w:t>המבטח</w:t>
      </w:r>
      <w:r w:rsidRPr="00BE6B92">
        <w:rPr>
          <w:rFonts w:ascii="Calibri" w:hAnsi="Calibri" w:cs="David"/>
          <w:rtl/>
        </w:rPr>
        <w:t xml:space="preserve">, </w:t>
      </w:r>
      <w:r w:rsidRPr="00BE6B92">
        <w:rPr>
          <w:rFonts w:ascii="Calibri" w:hAnsi="Calibri" w:cs="David" w:hint="cs"/>
          <w:rtl/>
        </w:rPr>
        <w:t>כאשר קיים</w:t>
      </w:r>
      <w:r w:rsidRPr="00BE6B92">
        <w:rPr>
          <w:rFonts w:ascii="Calibri" w:hAnsi="Calibri" w:cs="David"/>
          <w:rtl/>
        </w:rPr>
        <w:t xml:space="preserve"> </w:t>
      </w:r>
      <w:r w:rsidRPr="00BE6B92">
        <w:rPr>
          <w:rFonts w:ascii="Calibri" w:hAnsi="Calibri" w:cs="David" w:hint="cs"/>
          <w:rtl/>
        </w:rPr>
        <w:t>ביטוח</w:t>
      </w:r>
      <w:r w:rsidRPr="00BE6B92">
        <w:rPr>
          <w:rFonts w:ascii="Calibri" w:hAnsi="Calibri" w:cs="David"/>
          <w:rtl/>
        </w:rPr>
        <w:t xml:space="preserve"> </w:t>
      </w:r>
      <w:r w:rsidRPr="00BE6B92">
        <w:rPr>
          <w:rFonts w:ascii="Calibri" w:hAnsi="Calibri" w:cs="David" w:hint="cs"/>
          <w:rtl/>
        </w:rPr>
        <w:t>אחר</w:t>
      </w:r>
      <w:r w:rsidRPr="00BE6B92">
        <w:rPr>
          <w:rFonts w:ascii="Calibri" w:hAnsi="Calibri" w:cs="David"/>
          <w:rtl/>
        </w:rPr>
        <w:t xml:space="preserve"> </w:t>
      </w:r>
      <w:r w:rsidRPr="00BE6B92">
        <w:rPr>
          <w:rFonts w:ascii="Calibri" w:hAnsi="Calibri" w:cs="David" w:hint="cs"/>
          <w:rtl/>
        </w:rPr>
        <w:t>לא</w:t>
      </w:r>
      <w:r w:rsidRPr="00BE6B92">
        <w:rPr>
          <w:rFonts w:ascii="Calibri" w:hAnsi="Calibri" w:cs="David"/>
          <w:rtl/>
        </w:rPr>
        <w:t xml:space="preserve"> </w:t>
      </w:r>
      <w:r w:rsidRPr="00BE6B92">
        <w:rPr>
          <w:rFonts w:ascii="Calibri" w:hAnsi="Calibri" w:cs="David" w:hint="cs"/>
          <w:rtl/>
        </w:rPr>
        <w:t>יופעל</w:t>
      </w:r>
      <w:r w:rsidRPr="00BE6B92">
        <w:rPr>
          <w:rFonts w:ascii="Calibri" w:hAnsi="Calibri" w:cs="David"/>
          <w:rtl/>
        </w:rPr>
        <w:t xml:space="preserve"> </w:t>
      </w:r>
      <w:r w:rsidRPr="00BE6B92">
        <w:rPr>
          <w:rFonts w:ascii="Calibri" w:hAnsi="Calibri" w:cs="David" w:hint="cs"/>
          <w:rtl/>
        </w:rPr>
        <w:t>כלפי</w:t>
      </w:r>
      <w:r w:rsidRPr="00BE6B92">
        <w:rPr>
          <w:rFonts w:ascii="Calibri" w:hAnsi="Calibri" w:cs="David"/>
          <w:rtl/>
        </w:rPr>
        <w:t xml:space="preserve"> </w:t>
      </w:r>
      <w:r w:rsidRPr="00BE6B92">
        <w:rPr>
          <w:rFonts w:ascii="Calibri" w:hAnsi="Calibri" w:cs="David" w:hint="cs"/>
          <w:rtl/>
        </w:rPr>
        <w:t>מדינת</w:t>
      </w:r>
      <w:r w:rsidRPr="00BE6B92">
        <w:rPr>
          <w:rFonts w:ascii="Calibri" w:hAnsi="Calibri" w:cs="David"/>
          <w:rtl/>
        </w:rPr>
        <w:t xml:space="preserve"> </w:t>
      </w:r>
      <w:r w:rsidRPr="00BE6B92">
        <w:rPr>
          <w:rFonts w:ascii="Calibri" w:hAnsi="Calibri" w:cs="David" w:hint="cs"/>
          <w:rtl/>
        </w:rPr>
        <w:t>ישראל</w:t>
      </w:r>
      <w:r w:rsidRPr="00BE6B92">
        <w:rPr>
          <w:rFonts w:ascii="Calibri" w:hAnsi="Calibri" w:cs="David"/>
          <w:rtl/>
        </w:rPr>
        <w:t xml:space="preserve">, </w:t>
      </w:r>
      <w:r w:rsidRPr="00BE6B92">
        <w:rPr>
          <w:rFonts w:ascii="Calibri" w:hAnsi="Calibri" w:cs="David" w:hint="cs"/>
          <w:rtl/>
        </w:rPr>
        <w:t>והביטוח</w:t>
      </w:r>
      <w:r w:rsidRPr="00BE6B92">
        <w:rPr>
          <w:rFonts w:ascii="Calibri" w:hAnsi="Calibri" w:cs="David"/>
          <w:rtl/>
        </w:rPr>
        <w:t xml:space="preserve"> </w:t>
      </w:r>
      <w:r w:rsidRPr="00BE6B92">
        <w:rPr>
          <w:rFonts w:ascii="Calibri" w:hAnsi="Calibri" w:cs="David" w:hint="cs"/>
          <w:rtl/>
        </w:rPr>
        <w:t>הינו</w:t>
      </w:r>
      <w:r w:rsidRPr="00BE6B92">
        <w:rPr>
          <w:rFonts w:ascii="Calibri" w:hAnsi="Calibri" w:cs="David"/>
          <w:rtl/>
        </w:rPr>
        <w:t xml:space="preserve"> </w:t>
      </w:r>
      <w:r w:rsidRPr="00BE6B92">
        <w:rPr>
          <w:rFonts w:ascii="Calibri" w:hAnsi="Calibri" w:cs="David" w:hint="cs"/>
          <w:rtl/>
        </w:rPr>
        <w:t>בחזקת</w:t>
      </w:r>
      <w:r w:rsidRPr="00BE6B92">
        <w:rPr>
          <w:rFonts w:ascii="Calibri" w:hAnsi="Calibri" w:cs="David"/>
          <w:rtl/>
        </w:rPr>
        <w:t xml:space="preserve"> </w:t>
      </w:r>
      <w:r w:rsidRPr="00BE6B92">
        <w:rPr>
          <w:rFonts w:ascii="Calibri" w:hAnsi="Calibri" w:cs="David" w:hint="cs"/>
          <w:rtl/>
        </w:rPr>
        <w:t>ביטוח</w:t>
      </w:r>
      <w:r w:rsidRPr="00BE6B92">
        <w:rPr>
          <w:rFonts w:ascii="Calibri" w:hAnsi="Calibri" w:cs="David"/>
          <w:rtl/>
        </w:rPr>
        <w:t xml:space="preserve"> </w:t>
      </w:r>
      <w:r w:rsidRPr="00BE6B92">
        <w:rPr>
          <w:rFonts w:ascii="Calibri" w:hAnsi="Calibri" w:cs="David" w:hint="cs"/>
          <w:rtl/>
        </w:rPr>
        <w:t>ראשוני המזכה במלוא</w:t>
      </w:r>
      <w:r w:rsidRPr="00BE6B92">
        <w:rPr>
          <w:rFonts w:ascii="Calibri" w:hAnsi="Calibri" w:cs="David"/>
          <w:rtl/>
        </w:rPr>
        <w:t xml:space="preserve"> </w:t>
      </w:r>
      <w:r w:rsidRPr="00BE6B92">
        <w:rPr>
          <w:rFonts w:ascii="Calibri" w:hAnsi="Calibri" w:cs="David" w:hint="cs"/>
          <w:rtl/>
        </w:rPr>
        <w:t>הזכויות</w:t>
      </w:r>
      <w:r w:rsidRPr="00BE6B92">
        <w:rPr>
          <w:rFonts w:ascii="Calibri" w:hAnsi="Calibri" w:cs="David"/>
          <w:rtl/>
        </w:rPr>
        <w:t xml:space="preserve"> </w:t>
      </w:r>
      <w:r w:rsidRPr="00BE6B92">
        <w:rPr>
          <w:rFonts w:ascii="Calibri" w:hAnsi="Calibri" w:cs="David" w:hint="cs"/>
          <w:rtl/>
        </w:rPr>
        <w:t>על</w:t>
      </w:r>
      <w:r w:rsidRPr="00BE6B92">
        <w:rPr>
          <w:rFonts w:ascii="Calibri" w:hAnsi="Calibri" w:cs="David"/>
          <w:rtl/>
        </w:rPr>
        <w:t xml:space="preserve"> </w:t>
      </w:r>
      <w:r w:rsidRPr="00BE6B92">
        <w:rPr>
          <w:rFonts w:ascii="Calibri" w:hAnsi="Calibri" w:cs="David" w:hint="cs"/>
          <w:rtl/>
        </w:rPr>
        <w:t>פי</w:t>
      </w:r>
      <w:r w:rsidRPr="00BE6B92">
        <w:rPr>
          <w:rFonts w:ascii="Calibri" w:hAnsi="Calibri" w:cs="David"/>
          <w:rtl/>
        </w:rPr>
        <w:t xml:space="preserve"> </w:t>
      </w:r>
      <w:r w:rsidRPr="00BE6B92">
        <w:rPr>
          <w:rFonts w:ascii="Calibri" w:hAnsi="Calibri" w:cs="David" w:hint="cs"/>
          <w:rtl/>
        </w:rPr>
        <w:t>הביטוח.</w:t>
      </w:r>
    </w:p>
    <w:p w:rsidR="00026581" w:rsidRPr="00BE6B92" w:rsidRDefault="00026581" w:rsidP="00084EFB">
      <w:pPr>
        <w:numPr>
          <w:ilvl w:val="1"/>
          <w:numId w:val="98"/>
        </w:numPr>
        <w:spacing w:before="120" w:after="120" w:line="276" w:lineRule="auto"/>
        <w:ind w:left="509"/>
        <w:jc w:val="left"/>
        <w:rPr>
          <w:rFonts w:ascii="Calibri" w:hAnsi="Calibri" w:cs="David"/>
        </w:rPr>
      </w:pPr>
      <w:r w:rsidRPr="00BE6B92">
        <w:rPr>
          <w:rFonts w:ascii="Calibri" w:hAnsi="Calibri" w:cs="David" w:hint="cs"/>
          <w:rtl/>
        </w:rPr>
        <w:t>תנאי הכיסוי של הפוליסות</w:t>
      </w:r>
      <w:r w:rsidRPr="00BE6B92">
        <w:rPr>
          <w:rFonts w:ascii="Calibri" w:hAnsi="Calibri" w:cs="David"/>
          <w:rtl/>
        </w:rPr>
        <w:t xml:space="preserve"> </w:t>
      </w:r>
      <w:r w:rsidRPr="00BE6B92">
        <w:rPr>
          <w:rFonts w:ascii="Calibri" w:hAnsi="Calibri" w:cs="David" w:hint="cs"/>
          <w:rtl/>
        </w:rPr>
        <w:t>הנ"ל לא יפחתו מהמקובל על פי תנאי "פוליסות נוסח ביט", בכפוף להרחבת הכיסויים כמפורט לעיל.</w:t>
      </w:r>
    </w:p>
    <w:p w:rsidR="00026581" w:rsidRPr="00BE6B92" w:rsidRDefault="00026581" w:rsidP="00084EFB">
      <w:pPr>
        <w:numPr>
          <w:ilvl w:val="1"/>
          <w:numId w:val="98"/>
        </w:numPr>
        <w:spacing w:before="120" w:after="120" w:line="276" w:lineRule="auto"/>
        <w:ind w:left="504" w:hanging="357"/>
        <w:jc w:val="left"/>
        <w:rPr>
          <w:rFonts w:ascii="Calibri" w:hAnsi="Calibri" w:cs="David"/>
          <w:rtl/>
        </w:rPr>
      </w:pPr>
      <w:r w:rsidRPr="00BE6B92">
        <w:rPr>
          <w:rFonts w:ascii="Calibri" w:hAnsi="Calibri" w:cs="David" w:hint="cs"/>
          <w:rtl/>
        </w:rPr>
        <w:t>חריג כוונה ו/או רשלנות רבתי יבוטל ככל שקיים בפוליסות.</w:t>
      </w:r>
      <w:r w:rsidRPr="00BE6B92">
        <w:rPr>
          <w:rFonts w:ascii="Calibri" w:hAnsi="Calibri" w:cs="David"/>
          <w:rtl/>
        </w:rPr>
        <w:t xml:space="preserve">                                       </w:t>
      </w:r>
    </w:p>
    <w:p w:rsidR="00026581" w:rsidRPr="00BE6B92" w:rsidRDefault="00026581" w:rsidP="00084EFB">
      <w:pPr>
        <w:numPr>
          <w:ilvl w:val="0"/>
          <w:numId w:val="98"/>
        </w:numPr>
        <w:spacing w:before="120" w:after="120" w:line="276" w:lineRule="auto"/>
        <w:ind w:left="40"/>
        <w:jc w:val="left"/>
        <w:rPr>
          <w:rFonts w:ascii="Calibri" w:hAnsi="Calibri" w:cs="David"/>
        </w:rPr>
      </w:pPr>
      <w:r w:rsidRPr="00BE6B92">
        <w:rPr>
          <w:rFonts w:ascii="Calibri" w:hAnsi="Calibri" w:cs="David" w:hint="cs"/>
          <w:rtl/>
        </w:rPr>
        <w:t xml:space="preserve">הספק </w:t>
      </w:r>
      <w:r w:rsidRPr="00BE6B92">
        <w:rPr>
          <w:rFonts w:ascii="Calibri" w:hAnsi="Calibri" w:cs="David"/>
          <w:rtl/>
        </w:rPr>
        <w:t xml:space="preserve">מתחייב בכל תקופת ההתקשרות החוזית עם מדינת ישראל – </w:t>
      </w:r>
      <w:r w:rsidRPr="00BE6B92">
        <w:rPr>
          <w:rFonts w:eastAsia="Times New Roman" w:cs="David" w:hint="cs"/>
          <w:rtl/>
        </w:rPr>
        <w:t xml:space="preserve">משרד החקלאות ופיתוח הכפר,, </w:t>
      </w:r>
      <w:r w:rsidRPr="00BE6B92">
        <w:rPr>
          <w:rFonts w:ascii="Calibri" w:hAnsi="Calibri" w:cs="David" w:hint="cs"/>
          <w:rtl/>
        </w:rPr>
        <w:t xml:space="preserve">וכל עוד אחריותו קיימת, </w:t>
      </w:r>
      <w:r w:rsidRPr="00BE6B92">
        <w:rPr>
          <w:rFonts w:ascii="Calibri" w:hAnsi="Calibri" w:cs="David"/>
          <w:rtl/>
        </w:rPr>
        <w:t xml:space="preserve">להחזיק בתוקף את פוליסות הביטוח. </w:t>
      </w:r>
      <w:r w:rsidRPr="00BE6B92">
        <w:rPr>
          <w:rFonts w:ascii="Calibri" w:hAnsi="Calibri" w:cs="David" w:hint="cs"/>
          <w:rtl/>
        </w:rPr>
        <w:t xml:space="preserve">הספק </w:t>
      </w:r>
      <w:r w:rsidRPr="00BE6B92">
        <w:rPr>
          <w:rFonts w:ascii="Calibri" w:hAnsi="Calibri" w:cs="David"/>
          <w:rtl/>
        </w:rPr>
        <w:t>מתחייב כי פוליסות הביטוח תחודשנה</w:t>
      </w:r>
      <w:r w:rsidRPr="00BE6B92">
        <w:rPr>
          <w:rFonts w:ascii="Calibri" w:hAnsi="Calibri" w:cs="David" w:hint="cs"/>
          <w:rtl/>
        </w:rPr>
        <w:t xml:space="preserve"> על ידו</w:t>
      </w:r>
      <w:r w:rsidRPr="00BE6B92">
        <w:rPr>
          <w:rFonts w:ascii="Calibri" w:hAnsi="Calibri" w:cs="David"/>
          <w:rtl/>
        </w:rPr>
        <w:t xml:space="preserve"> מדי </w:t>
      </w:r>
      <w:r w:rsidRPr="00BE6B92">
        <w:rPr>
          <w:rFonts w:ascii="Calibri" w:hAnsi="Calibri" w:cs="David" w:hint="cs"/>
          <w:rtl/>
        </w:rPr>
        <w:t>תקופת ביטוח</w:t>
      </w:r>
      <w:r w:rsidRPr="00BE6B92">
        <w:rPr>
          <w:rFonts w:ascii="Calibri" w:hAnsi="Calibri" w:cs="David"/>
          <w:rtl/>
        </w:rPr>
        <w:t>, כל עוד ה</w:t>
      </w:r>
      <w:r w:rsidRPr="00BE6B92">
        <w:rPr>
          <w:rFonts w:ascii="Calibri" w:hAnsi="Calibri" w:cs="David" w:hint="cs"/>
          <w:rtl/>
        </w:rPr>
        <w:t>הסכם</w:t>
      </w:r>
      <w:r w:rsidRPr="00BE6B92">
        <w:rPr>
          <w:rFonts w:ascii="Calibri" w:hAnsi="Calibri" w:cs="David"/>
          <w:rtl/>
        </w:rPr>
        <w:t xml:space="preserve"> עם מדינת ישראל – </w:t>
      </w:r>
      <w:r w:rsidRPr="00BE6B92">
        <w:rPr>
          <w:rFonts w:eastAsia="Times New Roman" w:cs="David" w:hint="cs"/>
          <w:rtl/>
        </w:rPr>
        <w:t>משרד החקלאות ופיתוח הכפר,</w:t>
      </w:r>
      <w:r w:rsidRPr="00BE6B92">
        <w:rPr>
          <w:rFonts w:ascii="Calibri" w:hAnsi="Calibri" w:cs="David"/>
          <w:rtl/>
        </w:rPr>
        <w:t xml:space="preserve">  בתוקף.</w:t>
      </w:r>
    </w:p>
    <w:p w:rsidR="00026581" w:rsidRPr="00BE6B92" w:rsidRDefault="00026581" w:rsidP="00084EFB">
      <w:pPr>
        <w:numPr>
          <w:ilvl w:val="0"/>
          <w:numId w:val="98"/>
        </w:numPr>
        <w:spacing w:before="120" w:after="120" w:line="276" w:lineRule="auto"/>
        <w:ind w:left="40"/>
        <w:jc w:val="left"/>
        <w:rPr>
          <w:rFonts w:ascii="Calibri" w:hAnsi="Calibri" w:cs="David"/>
        </w:rPr>
      </w:pPr>
      <w:r w:rsidRPr="00BE6B92">
        <w:rPr>
          <w:rFonts w:ascii="Calibri" w:hAnsi="Calibri" w:cs="David" w:hint="cs"/>
          <w:rtl/>
        </w:rPr>
        <w:lastRenderedPageBreak/>
        <w:t>אישור</w:t>
      </w:r>
      <w:r w:rsidRPr="00BE6B92">
        <w:rPr>
          <w:rFonts w:ascii="Calibri" w:hAnsi="Calibri" w:cs="David"/>
          <w:rtl/>
        </w:rPr>
        <w:t xml:space="preserve"> </w:t>
      </w:r>
      <w:r w:rsidRPr="00BE6B92">
        <w:rPr>
          <w:rFonts w:ascii="Calibri" w:hAnsi="Calibri" w:cs="David" w:hint="cs"/>
          <w:rtl/>
        </w:rPr>
        <w:t>בחתימתו</w:t>
      </w:r>
      <w:r w:rsidRPr="00BE6B92">
        <w:rPr>
          <w:rFonts w:ascii="Calibri" w:hAnsi="Calibri" w:cs="David"/>
          <w:rtl/>
        </w:rPr>
        <w:t xml:space="preserve"> </w:t>
      </w:r>
      <w:r w:rsidRPr="00BE6B92">
        <w:rPr>
          <w:rFonts w:ascii="Calibri" w:hAnsi="Calibri" w:cs="David" w:hint="cs"/>
          <w:rtl/>
        </w:rPr>
        <w:t>של המבטח על</w:t>
      </w:r>
      <w:r w:rsidRPr="00BE6B92">
        <w:rPr>
          <w:rFonts w:ascii="Calibri" w:hAnsi="Calibri" w:cs="David"/>
          <w:rtl/>
        </w:rPr>
        <w:t xml:space="preserve"> </w:t>
      </w:r>
      <w:r w:rsidRPr="00BE6B92">
        <w:rPr>
          <w:rFonts w:ascii="Calibri" w:hAnsi="Calibri" w:cs="David" w:hint="cs"/>
          <w:rtl/>
        </w:rPr>
        <w:t>קיום</w:t>
      </w:r>
      <w:r w:rsidRPr="00BE6B92">
        <w:rPr>
          <w:rFonts w:ascii="Calibri" w:hAnsi="Calibri" w:cs="David"/>
          <w:rtl/>
        </w:rPr>
        <w:t xml:space="preserve"> </w:t>
      </w:r>
      <w:r w:rsidRPr="00BE6B92">
        <w:rPr>
          <w:rFonts w:ascii="Calibri" w:hAnsi="Calibri" w:cs="David" w:hint="cs"/>
          <w:rtl/>
        </w:rPr>
        <w:t>הביטוחים, יומצא</w:t>
      </w:r>
      <w:r w:rsidRPr="00BE6B92">
        <w:rPr>
          <w:rFonts w:ascii="Calibri" w:hAnsi="Calibri" w:cs="David"/>
          <w:rtl/>
        </w:rPr>
        <w:t xml:space="preserve"> </w:t>
      </w:r>
      <w:r w:rsidRPr="00BE6B92">
        <w:rPr>
          <w:rFonts w:ascii="Calibri" w:hAnsi="Calibri" w:cs="David" w:hint="cs"/>
          <w:rtl/>
        </w:rPr>
        <w:t>על ידי</w:t>
      </w:r>
      <w:r w:rsidRPr="00BE6B92">
        <w:rPr>
          <w:rFonts w:ascii="Calibri" w:hAnsi="Calibri" w:cs="David"/>
          <w:rtl/>
        </w:rPr>
        <w:t xml:space="preserve"> </w:t>
      </w:r>
      <w:r w:rsidRPr="00BE6B92">
        <w:rPr>
          <w:rFonts w:ascii="Calibri" w:hAnsi="Calibri" w:cs="David" w:hint="cs"/>
          <w:rtl/>
        </w:rPr>
        <w:t xml:space="preserve">הספק </w:t>
      </w:r>
      <w:r w:rsidRPr="00BE6B92">
        <w:rPr>
          <w:rFonts w:eastAsia="Times New Roman" w:cs="David" w:hint="cs"/>
          <w:rtl/>
        </w:rPr>
        <w:t>למשרד משרד החקלאות ופיתוח הכפר,</w:t>
      </w:r>
      <w:r w:rsidRPr="00BE6B92">
        <w:rPr>
          <w:rFonts w:ascii="Calibri" w:hAnsi="Calibri" w:cs="David"/>
          <w:rtl/>
        </w:rPr>
        <w:t xml:space="preserve">  </w:t>
      </w:r>
      <w:r w:rsidRPr="00BE6B92">
        <w:rPr>
          <w:rFonts w:ascii="Calibri" w:hAnsi="Calibri" w:cs="David" w:hint="cs"/>
          <w:rtl/>
        </w:rPr>
        <w:t>עד</w:t>
      </w:r>
      <w:r w:rsidRPr="00BE6B92">
        <w:rPr>
          <w:rFonts w:ascii="Calibri" w:hAnsi="Calibri" w:cs="David"/>
          <w:rtl/>
        </w:rPr>
        <w:t xml:space="preserve"> </w:t>
      </w:r>
      <w:r w:rsidRPr="00BE6B92">
        <w:rPr>
          <w:rFonts w:ascii="David" w:hAnsi="David" w:cs="David"/>
          <w:rtl/>
        </w:rPr>
        <w:t>למועד חתימת החוזה</w:t>
      </w:r>
      <w:r w:rsidRPr="00BE6B92">
        <w:rPr>
          <w:rFonts w:ascii="David" w:hAnsi="David" w:cs="David" w:hint="cs"/>
          <w:rtl/>
        </w:rPr>
        <w:t xml:space="preserve">, </w:t>
      </w:r>
      <w:r w:rsidRPr="00BE6B92">
        <w:rPr>
          <w:rFonts w:ascii="Calibri" w:hAnsi="Calibri" w:cs="David" w:hint="cs"/>
          <w:rtl/>
        </w:rPr>
        <w:t>הספק מתחייב להציג</w:t>
      </w:r>
      <w:r w:rsidRPr="00BE6B92">
        <w:rPr>
          <w:rFonts w:ascii="Calibri" w:hAnsi="Calibri" w:cs="David"/>
          <w:rtl/>
        </w:rPr>
        <w:t xml:space="preserve"> </w:t>
      </w:r>
      <w:r w:rsidRPr="00BE6B92">
        <w:rPr>
          <w:rFonts w:ascii="Calibri" w:hAnsi="Calibri" w:cs="David" w:hint="cs"/>
          <w:rtl/>
        </w:rPr>
        <w:t>את האישור חתום בחתימת</w:t>
      </w:r>
      <w:r w:rsidRPr="00BE6B92">
        <w:rPr>
          <w:rFonts w:ascii="Calibri" w:hAnsi="Calibri" w:cs="David"/>
          <w:rtl/>
        </w:rPr>
        <w:t xml:space="preserve"> </w:t>
      </w:r>
      <w:r w:rsidRPr="00BE6B92">
        <w:rPr>
          <w:rFonts w:ascii="Calibri" w:hAnsi="Calibri" w:cs="David" w:hint="cs"/>
          <w:rtl/>
        </w:rPr>
        <w:t>המבטח אודות חידוש הפוליסות ל</w:t>
      </w:r>
      <w:r w:rsidRPr="00BE6B92">
        <w:rPr>
          <w:rFonts w:eastAsia="Times New Roman" w:cs="David" w:hint="cs"/>
          <w:rtl/>
        </w:rPr>
        <w:t xml:space="preserve">משרד החקלאות ופיתוח הכפר, </w:t>
      </w:r>
      <w:r w:rsidRPr="00BE6B92">
        <w:rPr>
          <w:rFonts w:ascii="Calibri" w:hAnsi="Calibri" w:cs="David" w:hint="cs"/>
          <w:rtl/>
        </w:rPr>
        <w:t>לכל המאוחר</w:t>
      </w:r>
      <w:r w:rsidRPr="00BE6B92">
        <w:rPr>
          <w:rFonts w:ascii="Calibri" w:hAnsi="Calibri" w:cs="David"/>
          <w:rtl/>
        </w:rPr>
        <w:t xml:space="preserve"> </w:t>
      </w:r>
      <w:r w:rsidRPr="00BE6B92">
        <w:rPr>
          <w:rFonts w:ascii="Calibri" w:hAnsi="Calibri" w:cs="David" w:hint="cs"/>
          <w:rtl/>
        </w:rPr>
        <w:t>שבועיים לפני</w:t>
      </w:r>
      <w:r w:rsidRPr="00BE6B92">
        <w:rPr>
          <w:rFonts w:ascii="Calibri" w:hAnsi="Calibri" w:cs="David"/>
          <w:rtl/>
        </w:rPr>
        <w:t xml:space="preserve"> </w:t>
      </w:r>
      <w:r w:rsidRPr="00BE6B92">
        <w:rPr>
          <w:rFonts w:ascii="Calibri" w:hAnsi="Calibri" w:cs="David" w:hint="cs"/>
          <w:rtl/>
        </w:rPr>
        <w:t>תום</w:t>
      </w:r>
      <w:r w:rsidRPr="00BE6B92">
        <w:rPr>
          <w:rFonts w:ascii="Calibri" w:hAnsi="Calibri" w:cs="David"/>
          <w:rtl/>
        </w:rPr>
        <w:t xml:space="preserve"> </w:t>
      </w:r>
      <w:r w:rsidRPr="00BE6B92">
        <w:rPr>
          <w:rFonts w:ascii="Calibri" w:hAnsi="Calibri" w:cs="David" w:hint="cs"/>
          <w:rtl/>
        </w:rPr>
        <w:t>תקופת</w:t>
      </w:r>
      <w:r w:rsidRPr="00BE6B92">
        <w:rPr>
          <w:rFonts w:ascii="Calibri" w:hAnsi="Calibri" w:cs="David"/>
          <w:rtl/>
        </w:rPr>
        <w:t xml:space="preserve"> </w:t>
      </w:r>
      <w:r w:rsidRPr="00BE6B92">
        <w:rPr>
          <w:rFonts w:ascii="Calibri" w:hAnsi="Calibri" w:cs="David" w:hint="cs"/>
          <w:rtl/>
        </w:rPr>
        <w:t>הביטוח.</w:t>
      </w:r>
    </w:p>
    <w:p w:rsidR="00026581" w:rsidRPr="00BE6B92" w:rsidRDefault="00026581" w:rsidP="00026581">
      <w:pPr>
        <w:spacing w:before="120" w:after="120"/>
        <w:ind w:left="40"/>
        <w:rPr>
          <w:rFonts w:ascii="Calibri" w:hAnsi="Calibri" w:cs="David"/>
        </w:rPr>
      </w:pPr>
      <w:r w:rsidRPr="00BE6B92">
        <w:rPr>
          <w:rFonts w:ascii="Calibri" w:hAnsi="Calibri" w:cs="David"/>
          <w:b/>
          <w:bCs/>
          <w:rtl/>
        </w:rPr>
        <w:t xml:space="preserve">מובהר בזאת כי אישור/י הביטוח שיוצגו אינו/ם בא/ים לצמצם את התחייבויות </w:t>
      </w:r>
      <w:r w:rsidRPr="00BE6B92">
        <w:rPr>
          <w:rFonts w:ascii="Calibri" w:hAnsi="Calibri" w:cs="David" w:hint="cs"/>
          <w:b/>
          <w:bCs/>
          <w:rtl/>
        </w:rPr>
        <w:t xml:space="preserve">הספק </w:t>
      </w:r>
      <w:r w:rsidRPr="00BE6B92">
        <w:rPr>
          <w:rFonts w:ascii="Calibri" w:hAnsi="Calibri" w:cs="David"/>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BE6B92">
        <w:rPr>
          <w:rFonts w:ascii="Calibri" w:hAnsi="Calibri" w:cs="David" w:hint="cs"/>
          <w:b/>
          <w:bCs/>
          <w:rtl/>
        </w:rPr>
        <w:t xml:space="preserve"> בנספח זה לעיל</w:t>
      </w:r>
      <w:r w:rsidRPr="00BE6B92">
        <w:rPr>
          <w:rFonts w:ascii="Calibri" w:hAnsi="Calibri" w:cs="David"/>
          <w:b/>
          <w:bCs/>
          <w:rtl/>
        </w:rPr>
        <w:t xml:space="preserve">. על </w:t>
      </w:r>
      <w:r w:rsidRPr="00BE6B92">
        <w:rPr>
          <w:rFonts w:ascii="Calibri" w:hAnsi="Calibri" w:cs="David" w:hint="cs"/>
          <w:b/>
          <w:bCs/>
          <w:rtl/>
        </w:rPr>
        <w:t xml:space="preserve">הספק </w:t>
      </w:r>
      <w:r w:rsidRPr="00BE6B92">
        <w:rPr>
          <w:rFonts w:ascii="Calibri" w:hAnsi="Calibri" w:cs="David"/>
          <w:b/>
          <w:bCs/>
          <w:rtl/>
        </w:rPr>
        <w:t>יהיה ללמוד דרישות אלה ובמידת הצורך להיעזר באנשי ביטוח מטעמ</w:t>
      </w:r>
      <w:r w:rsidRPr="00BE6B92">
        <w:rPr>
          <w:rFonts w:ascii="Calibri" w:hAnsi="Calibri" w:cs="David" w:hint="cs"/>
          <w:b/>
          <w:bCs/>
          <w:rtl/>
        </w:rPr>
        <w:t>ו</w:t>
      </w:r>
      <w:r w:rsidRPr="00BE6B92">
        <w:rPr>
          <w:rFonts w:ascii="Calibri" w:hAnsi="Calibri" w:cs="David"/>
          <w:b/>
          <w:bCs/>
          <w:rtl/>
        </w:rPr>
        <w:t>, על מנת להבין את הדרישות וליישמן בביטוחי</w:t>
      </w:r>
      <w:r w:rsidRPr="00BE6B92">
        <w:rPr>
          <w:rFonts w:ascii="Calibri" w:hAnsi="Calibri" w:cs="David" w:hint="cs"/>
          <w:b/>
          <w:bCs/>
          <w:rtl/>
        </w:rPr>
        <w:t>ו</w:t>
      </w:r>
      <w:r w:rsidRPr="00BE6B92">
        <w:rPr>
          <w:rFonts w:ascii="Calibri" w:hAnsi="Calibri" w:cs="David"/>
          <w:b/>
          <w:bCs/>
          <w:rtl/>
        </w:rPr>
        <w:t xml:space="preserve"> </w:t>
      </w:r>
      <w:r w:rsidRPr="00BE6B92">
        <w:rPr>
          <w:rFonts w:ascii="Calibri" w:hAnsi="Calibri" w:cs="David" w:hint="cs"/>
          <w:b/>
          <w:bCs/>
          <w:rtl/>
        </w:rPr>
        <w:t>כנדרש לעיל.</w:t>
      </w:r>
    </w:p>
    <w:p w:rsidR="00026581" w:rsidRPr="00BE6B92" w:rsidRDefault="00026581" w:rsidP="00084EFB">
      <w:pPr>
        <w:numPr>
          <w:ilvl w:val="0"/>
          <w:numId w:val="98"/>
        </w:numPr>
        <w:spacing w:before="120" w:after="120" w:line="276" w:lineRule="auto"/>
        <w:ind w:left="40"/>
        <w:jc w:val="left"/>
        <w:rPr>
          <w:rFonts w:ascii="Calibri" w:hAnsi="Calibri" w:cs="David"/>
        </w:rPr>
      </w:pPr>
      <w:r w:rsidRPr="00BE6B92">
        <w:rPr>
          <w:rFonts w:ascii="Calibri" w:hAnsi="Calibri" w:cs="David"/>
          <w:rtl/>
        </w:rPr>
        <w:t xml:space="preserve">מדינת ישראל – </w:t>
      </w:r>
      <w:r w:rsidRPr="00BE6B92">
        <w:rPr>
          <w:rFonts w:eastAsia="Times New Roman" w:cs="David" w:hint="cs"/>
          <w:rtl/>
        </w:rPr>
        <w:t xml:space="preserve">משרד החקלאות ופיתוח הכפר, </w:t>
      </w:r>
      <w:r w:rsidRPr="00BE6B92">
        <w:rPr>
          <w:rFonts w:ascii="Calibri" w:hAnsi="Calibri" w:cs="David"/>
          <w:rtl/>
        </w:rPr>
        <w:t>שומר</w:t>
      </w:r>
      <w:r w:rsidRPr="00BE6B92">
        <w:rPr>
          <w:rFonts w:ascii="Calibri" w:hAnsi="Calibri" w:cs="David" w:hint="cs"/>
          <w:rtl/>
        </w:rPr>
        <w:t>ים</w:t>
      </w:r>
      <w:r w:rsidRPr="00BE6B92">
        <w:rPr>
          <w:rFonts w:ascii="Calibri" w:hAnsi="Calibri" w:cs="David"/>
          <w:rtl/>
        </w:rPr>
        <w:t xml:space="preserve"> לעצמ</w:t>
      </w:r>
      <w:r w:rsidRPr="00BE6B92">
        <w:rPr>
          <w:rFonts w:ascii="Calibri" w:hAnsi="Calibri" w:cs="David" w:hint="cs"/>
          <w:rtl/>
        </w:rPr>
        <w:t>ם</w:t>
      </w:r>
      <w:r w:rsidRPr="00BE6B92">
        <w:rPr>
          <w:rFonts w:ascii="Calibri" w:hAnsi="Calibri" w:cs="David"/>
          <w:rtl/>
        </w:rPr>
        <w:t xml:space="preserve"> את הזכות לקבל </w:t>
      </w:r>
      <w:r w:rsidRPr="00BE6B92">
        <w:rPr>
          <w:rFonts w:ascii="Calibri" w:hAnsi="Calibri" w:cs="David" w:hint="cs"/>
          <w:rtl/>
        </w:rPr>
        <w:t xml:space="preserve">מהספק בכל עת את </w:t>
      </w:r>
      <w:r w:rsidRPr="00BE6B92">
        <w:rPr>
          <w:rFonts w:ascii="Calibri" w:hAnsi="Calibri" w:cs="David"/>
          <w:rtl/>
        </w:rPr>
        <w:t xml:space="preserve">העתקי </w:t>
      </w:r>
      <w:r w:rsidRPr="00BE6B92">
        <w:rPr>
          <w:rFonts w:ascii="Calibri" w:hAnsi="Calibri" w:cs="David" w:hint="cs"/>
          <w:rtl/>
        </w:rPr>
        <w:t>ה</w:t>
      </w:r>
      <w:r w:rsidRPr="00BE6B92">
        <w:rPr>
          <w:rFonts w:ascii="Calibri" w:hAnsi="Calibri" w:cs="David"/>
          <w:rtl/>
        </w:rPr>
        <w:t>פוליסות</w:t>
      </w:r>
      <w:r w:rsidRPr="00BE6B92">
        <w:rPr>
          <w:rFonts w:ascii="Calibri" w:hAnsi="Calibri" w:cs="David" w:hint="cs"/>
          <w:rtl/>
        </w:rPr>
        <w:t xml:space="preserve"> במלואן או בחלקן</w:t>
      </w:r>
      <w:r w:rsidRPr="00BE6B92">
        <w:rPr>
          <w:rFonts w:ascii="Calibri" w:hAnsi="Calibri" w:cs="David"/>
          <w:rtl/>
        </w:rPr>
        <w:t xml:space="preserve">, </w:t>
      </w:r>
      <w:r w:rsidRPr="00BE6B92">
        <w:rPr>
          <w:rFonts w:ascii="Calibri" w:hAnsi="Calibri" w:cs="David" w:hint="cs"/>
          <w:rtl/>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BE6B92">
        <w:rPr>
          <w:rFonts w:ascii="Calibri" w:hAnsi="Calibri" w:cs="David"/>
          <w:rtl/>
        </w:rPr>
        <w:t xml:space="preserve"> לבצע כל שינוי או תיקון שיידרש על מנת להתאי</w:t>
      </w:r>
      <w:r w:rsidRPr="00BE6B92">
        <w:rPr>
          <w:rFonts w:ascii="Calibri" w:hAnsi="Calibri" w:cs="David" w:hint="cs"/>
          <w:rtl/>
        </w:rPr>
        <w:t>ם את הפוליסות</w:t>
      </w:r>
      <w:r w:rsidRPr="00BE6B92">
        <w:rPr>
          <w:rFonts w:ascii="Calibri" w:hAnsi="Calibri" w:cs="David"/>
          <w:rtl/>
        </w:rPr>
        <w:t xml:space="preserve"> להתחייבויותי</w:t>
      </w:r>
      <w:r w:rsidRPr="00BE6B92">
        <w:rPr>
          <w:rFonts w:ascii="Calibri" w:hAnsi="Calibri" w:cs="David" w:hint="cs"/>
          <w:rtl/>
        </w:rPr>
        <w:t>ו על פי הוראות סעיף א' שבנספח זה. מוסכם כי הספק יהיה רשאי למחוק מפוליסות הביטוח כאמור מידע עסקי ו/או מידע מסחרי סודי שאינו רלוונטי להתקשרות זו.</w:t>
      </w:r>
    </w:p>
    <w:p w:rsidR="00026581" w:rsidRPr="00BE6B92" w:rsidRDefault="00026581" w:rsidP="00026581">
      <w:pPr>
        <w:spacing w:before="120" w:after="120"/>
        <w:ind w:left="40"/>
        <w:rPr>
          <w:rFonts w:ascii="Calibri" w:hAnsi="Calibri" w:cs="David"/>
        </w:rPr>
      </w:pPr>
      <w:r w:rsidRPr="00BE6B92">
        <w:rPr>
          <w:rFonts w:ascii="Calibri" w:hAnsi="Calibri" w:cs="David" w:hint="cs"/>
          <w:rtl/>
        </w:rPr>
        <w:t>הספק מצהיר ומתחייב</w:t>
      </w:r>
      <w:r w:rsidRPr="00BE6B92">
        <w:rPr>
          <w:rFonts w:ascii="Calibri" w:hAnsi="Calibri" w:cs="David"/>
          <w:rtl/>
        </w:rPr>
        <w:t xml:space="preserve"> כ</w:t>
      </w:r>
      <w:r w:rsidRPr="00BE6B92">
        <w:rPr>
          <w:rFonts w:ascii="Calibri" w:hAnsi="Calibri" w:cs="David" w:hint="cs"/>
          <w:rtl/>
        </w:rPr>
        <w:t xml:space="preserve">י זכות </w:t>
      </w:r>
      <w:r w:rsidRPr="00BE6B92">
        <w:rPr>
          <w:rFonts w:ascii="Calibri" w:hAnsi="Calibri" w:cs="David"/>
          <w:rtl/>
        </w:rPr>
        <w:t xml:space="preserve"> מדינת ישראל – </w:t>
      </w:r>
      <w:r w:rsidRPr="00BE6B92">
        <w:rPr>
          <w:rFonts w:eastAsia="Times New Roman" w:cs="David" w:hint="cs"/>
          <w:rtl/>
        </w:rPr>
        <w:t>משרד החקלאות ופיתוח הכפר,</w:t>
      </w:r>
      <w:r w:rsidRPr="00BE6B92">
        <w:rPr>
          <w:rFonts w:ascii="Calibri" w:hAnsi="Calibri" w:cs="David"/>
          <w:rtl/>
        </w:rPr>
        <w:t xml:space="preserve">  </w:t>
      </w:r>
      <w:r w:rsidRPr="00BE6B92">
        <w:rPr>
          <w:rFonts w:eastAsia="Times New Roman" w:cs="David" w:hint="cs"/>
          <w:rtl/>
        </w:rPr>
        <w:t xml:space="preserve"> </w:t>
      </w:r>
      <w:r w:rsidRPr="00BE6B92">
        <w:rPr>
          <w:rFonts w:ascii="Calibri" w:hAnsi="Calibri" w:cs="David"/>
          <w:rtl/>
        </w:rPr>
        <w:t xml:space="preserve">לעריכת הבדיקה ולדרישת השינויים כמפורט לעיל אינן מטילות על מדינת ישראל – </w:t>
      </w:r>
      <w:r w:rsidRPr="00BE6B92">
        <w:rPr>
          <w:rFonts w:eastAsia="Times New Roman" w:cs="David" w:hint="cs"/>
          <w:rtl/>
        </w:rPr>
        <w:t>משרד החקלאות ופיתוח הכפר,</w:t>
      </w:r>
      <w:r w:rsidRPr="00BE6B92">
        <w:rPr>
          <w:rFonts w:ascii="Calibri" w:hAnsi="Calibri" w:cs="David"/>
          <w:rtl/>
        </w:rPr>
        <w:t xml:space="preserve">  </w:t>
      </w:r>
      <w:r w:rsidRPr="00BE6B92">
        <w:rPr>
          <w:rFonts w:eastAsia="Times New Roman" w:cs="David" w:hint="cs"/>
          <w:rtl/>
        </w:rPr>
        <w:t xml:space="preserve"> </w:t>
      </w:r>
      <w:r w:rsidRPr="00BE6B92">
        <w:rPr>
          <w:rFonts w:ascii="Calibri" w:hAnsi="Calibri" w:cs="David"/>
          <w:rtl/>
        </w:rPr>
        <w:t>או</w:t>
      </w:r>
      <w:r w:rsidRPr="00BE6B92">
        <w:rPr>
          <w:rFonts w:ascii="Calibri" w:hAnsi="Calibri" w:cs="David"/>
        </w:rPr>
        <w:t xml:space="preserve"> </w:t>
      </w:r>
      <w:r w:rsidRPr="00BE6B92">
        <w:rPr>
          <w:rFonts w:ascii="Calibri" w:hAnsi="Calibri" w:cs="David"/>
          <w:rtl/>
        </w:rPr>
        <w:t>על מי מטעמ</w:t>
      </w:r>
      <w:r w:rsidRPr="00BE6B92">
        <w:rPr>
          <w:rFonts w:ascii="Calibri" w:hAnsi="Calibri" w:cs="David" w:hint="cs"/>
          <w:rtl/>
        </w:rPr>
        <w:t>ם</w:t>
      </w:r>
      <w:r w:rsidRPr="00BE6B92">
        <w:rPr>
          <w:rFonts w:ascii="Calibri" w:hAnsi="Calibri" w:cs="David"/>
          <w:rtl/>
        </w:rPr>
        <w:t xml:space="preserve"> כל חובה וכל אחריות שהיא לגבי פוליס</w:t>
      </w:r>
      <w:r w:rsidRPr="00BE6B92">
        <w:rPr>
          <w:rFonts w:ascii="Calibri" w:hAnsi="Calibri" w:cs="David" w:hint="cs"/>
          <w:rtl/>
        </w:rPr>
        <w:t>ו</w:t>
      </w:r>
      <w:r w:rsidRPr="00BE6B92">
        <w:rPr>
          <w:rFonts w:ascii="Calibri" w:hAnsi="Calibri" w:cs="David"/>
          <w:rtl/>
        </w:rPr>
        <w:t>ת הביטוח</w:t>
      </w:r>
      <w:r w:rsidRPr="00BE6B92">
        <w:rPr>
          <w:rFonts w:ascii="Calibri" w:hAnsi="Calibri" w:cs="David" w:hint="cs"/>
          <w:rtl/>
        </w:rPr>
        <w:t>/ אישורי הביטוח</w:t>
      </w:r>
      <w:r w:rsidRPr="00BE6B92">
        <w:rPr>
          <w:rFonts w:ascii="Calibri" w:hAnsi="Calibri" w:cs="David"/>
          <w:rtl/>
        </w:rPr>
        <w:t xml:space="preserve"> כאמור, טיבם, היקפם ותוקפם, או לגבי העדרם, ואין בה כדי לגרוע מכל</w:t>
      </w:r>
      <w:r w:rsidRPr="00BE6B92">
        <w:rPr>
          <w:rFonts w:ascii="Calibri" w:hAnsi="Calibri" w:cs="David" w:hint="cs"/>
          <w:rtl/>
        </w:rPr>
        <w:t xml:space="preserve"> </w:t>
      </w:r>
      <w:r w:rsidRPr="00BE6B92">
        <w:rPr>
          <w:rFonts w:ascii="Calibri" w:hAnsi="Calibri" w:cs="David"/>
          <w:rtl/>
        </w:rPr>
        <w:t xml:space="preserve">חובה שהיא המוטלת על </w:t>
      </w:r>
      <w:r w:rsidRPr="00BE6B92">
        <w:rPr>
          <w:rFonts w:ascii="Calibri" w:hAnsi="Calibri" w:cs="David" w:hint="cs"/>
          <w:rtl/>
        </w:rPr>
        <w:t>הספק לפי ההסכם</w:t>
      </w:r>
      <w:r w:rsidRPr="00BE6B92">
        <w:rPr>
          <w:rFonts w:ascii="Calibri" w:hAnsi="Calibri" w:cs="David"/>
          <w:rtl/>
        </w:rPr>
        <w:t xml:space="preserve">, וזאת בין אם </w:t>
      </w:r>
      <w:r w:rsidRPr="00BE6B92">
        <w:rPr>
          <w:rFonts w:ascii="Calibri" w:hAnsi="Calibri" w:cs="David" w:hint="cs"/>
          <w:rtl/>
        </w:rPr>
        <w:t>נ</w:t>
      </w:r>
      <w:r w:rsidRPr="00BE6B92">
        <w:rPr>
          <w:rFonts w:ascii="Calibri" w:hAnsi="Calibri" w:cs="David"/>
          <w:rtl/>
        </w:rPr>
        <w:t>דרש</w:t>
      </w:r>
      <w:r w:rsidRPr="00BE6B92">
        <w:rPr>
          <w:rFonts w:ascii="Calibri" w:hAnsi="Calibri" w:cs="David" w:hint="cs"/>
          <w:rtl/>
        </w:rPr>
        <w:t>ו</w:t>
      </w:r>
      <w:r w:rsidRPr="00BE6B92">
        <w:rPr>
          <w:rFonts w:ascii="Calibri" w:hAnsi="Calibri" w:cs="David"/>
          <w:rtl/>
        </w:rPr>
        <w:t xml:space="preserve"> </w:t>
      </w:r>
      <w:r w:rsidRPr="00BE6B92">
        <w:rPr>
          <w:rFonts w:ascii="Calibri" w:hAnsi="Calibri" w:cs="David" w:hint="cs"/>
          <w:rtl/>
        </w:rPr>
        <w:t xml:space="preserve">התאמות </w:t>
      </w:r>
      <w:r w:rsidRPr="00BE6B92">
        <w:rPr>
          <w:rFonts w:ascii="Calibri" w:hAnsi="Calibri" w:cs="David"/>
          <w:rtl/>
        </w:rPr>
        <w:t xml:space="preserve">ובין אם לאו, בין אם </w:t>
      </w:r>
      <w:r w:rsidRPr="00BE6B92">
        <w:rPr>
          <w:rFonts w:ascii="Calibri" w:hAnsi="Calibri" w:cs="David" w:hint="cs"/>
          <w:rtl/>
        </w:rPr>
        <w:t>נבדקו</w:t>
      </w:r>
      <w:r w:rsidRPr="00BE6B92">
        <w:rPr>
          <w:rFonts w:ascii="Calibri" w:hAnsi="Calibri" w:cs="David"/>
          <w:rtl/>
        </w:rPr>
        <w:t xml:space="preserve"> ובין אם לאו.</w:t>
      </w:r>
    </w:p>
    <w:p w:rsidR="00026581" w:rsidRPr="00BE6B92" w:rsidRDefault="00026581" w:rsidP="00084EFB">
      <w:pPr>
        <w:numPr>
          <w:ilvl w:val="0"/>
          <w:numId w:val="98"/>
        </w:numPr>
        <w:spacing w:before="120" w:after="120" w:line="276" w:lineRule="auto"/>
        <w:ind w:left="40"/>
        <w:jc w:val="left"/>
        <w:rPr>
          <w:rFonts w:ascii="Calibri" w:hAnsi="Calibri" w:cs="David"/>
        </w:rPr>
      </w:pPr>
      <w:r w:rsidRPr="00BE6B92">
        <w:rPr>
          <w:rFonts w:ascii="Calibri" w:hAnsi="Calibri" w:cs="David"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026581" w:rsidRPr="00BE6B92" w:rsidRDefault="00026581" w:rsidP="00084EFB">
      <w:pPr>
        <w:numPr>
          <w:ilvl w:val="0"/>
          <w:numId w:val="98"/>
        </w:numPr>
        <w:spacing w:before="120" w:after="120" w:line="276" w:lineRule="auto"/>
        <w:ind w:left="40"/>
        <w:jc w:val="left"/>
        <w:rPr>
          <w:rFonts w:ascii="Calibri" w:hAnsi="Calibri" w:cs="David"/>
        </w:rPr>
      </w:pPr>
      <w:r w:rsidRPr="00BE6B92">
        <w:rPr>
          <w:rFonts w:ascii="Calibri" w:hAnsi="Calibri" w:cs="David"/>
          <w:rtl/>
        </w:rPr>
        <w:t xml:space="preserve">אין בכל האמור בסעיפי הביטוח כדי לפטור את </w:t>
      </w:r>
      <w:r w:rsidRPr="00BE6B92">
        <w:rPr>
          <w:rFonts w:ascii="Calibri" w:hAnsi="Calibri" w:cs="David" w:hint="cs"/>
          <w:rtl/>
        </w:rPr>
        <w:t xml:space="preserve">הספק </w:t>
      </w:r>
      <w:r w:rsidRPr="00BE6B92">
        <w:rPr>
          <w:rFonts w:ascii="Calibri" w:hAnsi="Calibri" w:cs="David"/>
          <w:rtl/>
        </w:rPr>
        <w:t>מכל חובה החלה עלי</w:t>
      </w:r>
      <w:r w:rsidRPr="00BE6B92">
        <w:rPr>
          <w:rFonts w:ascii="Calibri" w:hAnsi="Calibri" w:cs="David" w:hint="cs"/>
          <w:rtl/>
        </w:rPr>
        <w:t>ו</w:t>
      </w:r>
      <w:r w:rsidRPr="00BE6B92">
        <w:rPr>
          <w:rFonts w:ascii="Calibri" w:hAnsi="Calibri" w:cs="David"/>
          <w:rtl/>
        </w:rPr>
        <w:t xml:space="preserve"> על פי דין ועל פי</w:t>
      </w:r>
      <w:r w:rsidRPr="00BE6B92">
        <w:rPr>
          <w:rFonts w:ascii="Calibri" w:hAnsi="Calibri" w:cs="David" w:hint="cs"/>
          <w:rtl/>
        </w:rPr>
        <w:t xml:space="preserve"> </w:t>
      </w:r>
      <w:r w:rsidRPr="00BE6B92">
        <w:rPr>
          <w:rFonts w:ascii="Calibri" w:hAnsi="Calibri" w:cs="David"/>
          <w:rtl/>
        </w:rPr>
        <w:t>ה</w:t>
      </w:r>
      <w:r w:rsidRPr="00BE6B92">
        <w:rPr>
          <w:rFonts w:ascii="Calibri" w:hAnsi="Calibri" w:cs="David" w:hint="cs"/>
          <w:rtl/>
        </w:rPr>
        <w:t xml:space="preserve">הסכם </w:t>
      </w:r>
      <w:r w:rsidRPr="00BE6B92">
        <w:rPr>
          <w:rFonts w:ascii="Calibri" w:hAnsi="Calibri" w:cs="David"/>
          <w:rtl/>
        </w:rPr>
        <w:t xml:space="preserve">ואין לפרש את האמור כוויתור של מדינת ישראל – </w:t>
      </w:r>
      <w:r w:rsidRPr="00BE6B92">
        <w:rPr>
          <w:rFonts w:eastAsia="Times New Roman" w:cs="David" w:hint="cs"/>
          <w:rtl/>
        </w:rPr>
        <w:t>משרד החקלאות ופיתוח הכפר,</w:t>
      </w:r>
      <w:r w:rsidRPr="00BE6B92">
        <w:rPr>
          <w:rFonts w:ascii="Calibri" w:hAnsi="Calibri" w:cs="David"/>
          <w:rtl/>
        </w:rPr>
        <w:t xml:space="preserve">  </w:t>
      </w:r>
      <w:r w:rsidRPr="00BE6B92">
        <w:rPr>
          <w:rFonts w:eastAsia="Times New Roman" w:cs="David" w:hint="cs"/>
          <w:rtl/>
        </w:rPr>
        <w:t xml:space="preserve"> </w:t>
      </w:r>
      <w:r w:rsidRPr="00BE6B92">
        <w:rPr>
          <w:rFonts w:ascii="Calibri" w:hAnsi="Calibri" w:cs="David"/>
          <w:rtl/>
        </w:rPr>
        <w:t>על כל זכות או</w:t>
      </w:r>
      <w:r w:rsidRPr="00BE6B92">
        <w:rPr>
          <w:rFonts w:ascii="Calibri" w:hAnsi="Calibri" w:cs="David" w:hint="cs"/>
          <w:rtl/>
        </w:rPr>
        <w:t xml:space="preserve"> </w:t>
      </w:r>
      <w:r w:rsidRPr="00BE6B92">
        <w:rPr>
          <w:rFonts w:ascii="Calibri" w:hAnsi="Calibri" w:cs="David"/>
          <w:rtl/>
        </w:rPr>
        <w:t>סעד המוקנים לה</w:t>
      </w:r>
      <w:r w:rsidRPr="00BE6B92">
        <w:rPr>
          <w:rFonts w:ascii="Calibri" w:hAnsi="Calibri" w:cs="David" w:hint="cs"/>
          <w:rtl/>
        </w:rPr>
        <w:t>ם</w:t>
      </w:r>
      <w:r w:rsidRPr="00BE6B92">
        <w:rPr>
          <w:rFonts w:ascii="Calibri" w:hAnsi="Calibri" w:cs="David"/>
          <w:rtl/>
        </w:rPr>
        <w:t xml:space="preserve"> על פי </w:t>
      </w:r>
      <w:r w:rsidRPr="00BE6B92">
        <w:rPr>
          <w:rFonts w:ascii="Calibri" w:hAnsi="Calibri" w:cs="David" w:hint="cs"/>
          <w:rtl/>
        </w:rPr>
        <w:t xml:space="preserve">כל </w:t>
      </w:r>
      <w:r w:rsidRPr="00BE6B92">
        <w:rPr>
          <w:rFonts w:ascii="Calibri" w:hAnsi="Calibri" w:cs="David"/>
          <w:rtl/>
        </w:rPr>
        <w:t>דין ועל פי</w:t>
      </w:r>
      <w:r w:rsidRPr="00BE6B92">
        <w:rPr>
          <w:rFonts w:ascii="Calibri" w:hAnsi="Calibri" w:cs="David" w:hint="cs"/>
          <w:rtl/>
        </w:rPr>
        <w:t xml:space="preserve"> הסכם</w:t>
      </w:r>
      <w:r w:rsidRPr="00BE6B92">
        <w:rPr>
          <w:rFonts w:ascii="Calibri" w:hAnsi="Calibri" w:cs="David"/>
          <w:rtl/>
        </w:rPr>
        <w:t xml:space="preserve"> זה.</w:t>
      </w:r>
    </w:p>
    <w:p w:rsidR="00026581" w:rsidRPr="00BE6B92" w:rsidRDefault="00026581" w:rsidP="00084EFB">
      <w:pPr>
        <w:numPr>
          <w:ilvl w:val="0"/>
          <w:numId w:val="98"/>
        </w:numPr>
        <w:spacing w:before="120" w:after="120" w:line="276" w:lineRule="auto"/>
        <w:ind w:left="40"/>
        <w:jc w:val="left"/>
        <w:rPr>
          <w:rFonts w:ascii="Calibri" w:hAnsi="Calibri" w:cs="David"/>
        </w:rPr>
      </w:pPr>
      <w:r w:rsidRPr="00BE6B92">
        <w:rPr>
          <w:rFonts w:ascii="Calibri" w:hAnsi="Calibri" w:cs="David"/>
          <w:rtl/>
        </w:rPr>
        <w:t xml:space="preserve">אי עמידה בתנאי </w:t>
      </w:r>
      <w:r w:rsidRPr="00BE6B92">
        <w:rPr>
          <w:rFonts w:ascii="Calibri" w:hAnsi="Calibri" w:cs="David" w:hint="cs"/>
          <w:rtl/>
        </w:rPr>
        <w:t>נספח</w:t>
      </w:r>
      <w:r w:rsidRPr="00BE6B92">
        <w:rPr>
          <w:rFonts w:ascii="Calibri" w:hAnsi="Calibri" w:cs="David"/>
          <w:rtl/>
        </w:rPr>
        <w:t xml:space="preserve"> זה מהווה הפרה </w:t>
      </w:r>
      <w:r w:rsidRPr="00BE6B92">
        <w:rPr>
          <w:rFonts w:ascii="Calibri" w:hAnsi="Calibri" w:cs="David" w:hint="cs"/>
          <w:rtl/>
        </w:rPr>
        <w:t xml:space="preserve">יסודית </w:t>
      </w:r>
      <w:r w:rsidRPr="00BE6B92">
        <w:rPr>
          <w:rFonts w:ascii="Calibri" w:hAnsi="Calibri" w:cs="David"/>
          <w:rtl/>
        </w:rPr>
        <w:t>של הסכם זה.</w:t>
      </w:r>
    </w:p>
    <w:p w:rsidR="00026581" w:rsidRDefault="00026581" w:rsidP="00026581">
      <w:pPr>
        <w:rPr>
          <w:rtl/>
          <w:lang w:val="x-none" w:eastAsia="x-none"/>
        </w:rPr>
      </w:pPr>
    </w:p>
    <w:p w:rsidR="00026581" w:rsidRDefault="00026581" w:rsidP="00026581">
      <w:pPr>
        <w:rPr>
          <w:rtl/>
          <w:lang w:val="x-none" w:eastAsia="x-none"/>
        </w:rPr>
      </w:pPr>
    </w:p>
    <w:p w:rsidR="00EF2200" w:rsidRDefault="00EF2200"/>
    <w:sectPr w:rsidR="00EF2200" w:rsidSect="00D74719">
      <w:headerReference w:type="even" r:id="rId7"/>
      <w:headerReference w:type="default" r:id="rId8"/>
      <w:footerReference w:type="even" r:id="rId9"/>
      <w:footerReference w:type="default" r:id="rId10"/>
      <w:headerReference w:type="first" r:id="rId11"/>
      <w:footerReference w:type="first" r:id="rId12"/>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4EFB" w:rsidRDefault="00084EFB" w:rsidP="00026581">
      <w:pPr>
        <w:spacing w:line="240" w:lineRule="auto"/>
      </w:pPr>
      <w:r>
        <w:separator/>
      </w:r>
    </w:p>
  </w:endnote>
  <w:endnote w:type="continuationSeparator" w:id="0">
    <w:p w:rsidR="00084EFB" w:rsidRDefault="00084EFB" w:rsidP="000265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altName w:val="Segoe UI Light"/>
    <w:panose1 w:val="020B050205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E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8A1" w:rsidRDefault="00084EFB" w:rsidP="003D25A3">
    <w:pPr>
      <w:pStyle w:val="Footer"/>
      <w:framePr w:wrap="around" w:vAnchor="text" w:hAnchor="text" w:y="1"/>
      <w:rPr>
        <w:rStyle w:val="PageNumber"/>
      </w:rPr>
    </w:pPr>
    <w:r>
      <w:rPr>
        <w:rStyle w:val="PageNumber"/>
        <w:rtl/>
      </w:rPr>
      <w:fldChar w:fldCharType="begin"/>
    </w:r>
    <w:r>
      <w:rPr>
        <w:rStyle w:val="PageNumber"/>
      </w:rPr>
      <w:instrText xml:space="preserve">PAGE  </w:instrText>
    </w:r>
    <w:r>
      <w:rPr>
        <w:rStyle w:val="PageNumber"/>
        <w:rtl/>
      </w:rPr>
      <w:fldChar w:fldCharType="end"/>
    </w:r>
  </w:p>
  <w:p w:rsidR="004C28A1" w:rsidRDefault="00084EFB" w:rsidP="003D25A3">
    <w:pPr>
      <w:pStyle w:val="Footer"/>
      <w:ind w:right="360"/>
    </w:pPr>
  </w:p>
  <w:p w:rsidR="004C28A1" w:rsidRDefault="00084EFB"/>
  <w:p w:rsidR="004C28A1" w:rsidRDefault="00084EFB"/>
  <w:p w:rsidR="004C28A1" w:rsidRDefault="00084EF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581" w:rsidRDefault="00026581" w:rsidP="00026581">
    <w:pPr>
      <w:pBdr>
        <w:bottom w:val="single" w:sz="6" w:space="1" w:color="auto"/>
      </w:pBdr>
      <w:spacing w:line="240" w:lineRule="auto"/>
      <w:jc w:val="center"/>
      <w:rPr>
        <w:rFonts w:ascii="Arial" w:hAnsi="Arial"/>
        <w:b/>
        <w:bCs/>
        <w:sz w:val="20"/>
        <w:szCs w:val="20"/>
        <w:rtl/>
      </w:rPr>
    </w:pPr>
  </w:p>
  <w:p w:rsidR="00026581" w:rsidRDefault="00026581" w:rsidP="00026581">
    <w:pPr>
      <w:spacing w:line="240" w:lineRule="auto"/>
      <w:jc w:val="right"/>
      <w:rPr>
        <w:rFonts w:ascii="Arial" w:hAnsi="Arial"/>
        <w:b/>
        <w:bCs/>
        <w:sz w:val="20"/>
        <w:szCs w:val="20"/>
        <w:rtl/>
      </w:rPr>
    </w:pPr>
  </w:p>
  <w:p w:rsidR="00026581" w:rsidRDefault="00026581" w:rsidP="000265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026581" w:rsidRDefault="00026581" w:rsidP="00026581">
    <w:pPr>
      <w:pBdr>
        <w:bottom w:val="single" w:sz="6" w:space="1" w:color="auto"/>
      </w:pBdr>
      <w:spacing w:line="240" w:lineRule="auto"/>
      <w:jc w:val="center"/>
      <w:rPr>
        <w:rFonts w:ascii="Arial" w:hAnsi="Arial"/>
        <w:b/>
        <w:bCs/>
        <w:rtl/>
      </w:rPr>
    </w:pPr>
  </w:p>
  <w:p w:rsidR="00026581" w:rsidRPr="002E1B8B" w:rsidRDefault="00026581" w:rsidP="00026581">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026581" w:rsidRPr="003B0781" w:rsidRDefault="00026581" w:rsidP="00026581">
    <w:pPr>
      <w:pStyle w:val="Footer"/>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3</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26</w:t>
    </w:r>
    <w:r w:rsidRPr="003B0781">
      <w:rPr>
        <w:rFonts w:cs="Narkisim"/>
        <w:b w:val="0"/>
        <w:bCs w:val="0"/>
        <w:szCs w:val="20"/>
      </w:rPr>
      <w:fldChar w:fldCharType="end"/>
    </w:r>
  </w:p>
  <w:p w:rsidR="00026581" w:rsidRDefault="00026581" w:rsidP="00026581">
    <w:pPr>
      <w:pStyle w:val="Footer"/>
      <w:rPr>
        <w:sz w:val="26"/>
        <w:szCs w:val="20"/>
        <w:rtl/>
      </w:rPr>
    </w:pPr>
  </w:p>
  <w:p w:rsidR="00026581" w:rsidRPr="0032313F" w:rsidRDefault="00026581" w:rsidP="00026581">
    <w:pPr>
      <w:pStyle w:val="Footer"/>
      <w:tabs>
        <w:tab w:val="clear" w:pos="4320"/>
        <w:tab w:val="clear" w:pos="8640"/>
        <w:tab w:val="left" w:pos="3870"/>
      </w:tabs>
      <w:rPr>
        <w:szCs w:val="20"/>
        <w:rtl/>
      </w:rPr>
    </w:pPr>
    <w:r>
      <w:rPr>
        <w:szCs w:val="20"/>
        <w:rtl/>
      </w:rPr>
      <w:tab/>
    </w:r>
  </w:p>
  <w:p w:rsidR="00026581" w:rsidRDefault="00026581" w:rsidP="00026581">
    <w:pPr>
      <w:pStyle w:val="Footer"/>
    </w:pPr>
  </w:p>
  <w:p w:rsidR="004C28A1" w:rsidRPr="0032313F" w:rsidRDefault="00084EFB" w:rsidP="0032313F">
    <w:pPr>
      <w:pStyle w:val="Footer"/>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8A1" w:rsidRDefault="00084EFB"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rsidR="004C28A1" w:rsidRPr="002E1B8B" w:rsidRDefault="00084EFB"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4C28A1" w:rsidRPr="003B0781" w:rsidRDefault="00084EFB" w:rsidP="00281BB1">
    <w:pPr>
      <w:pStyle w:val="Footer"/>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026581">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026581">
      <w:rPr>
        <w:rFonts w:cs="Narkisim"/>
        <w:b w:val="0"/>
        <w:bCs w:val="0"/>
        <w:noProof/>
        <w:szCs w:val="20"/>
        <w:rtl/>
      </w:rPr>
      <w:t>26</w:t>
    </w:r>
    <w:r w:rsidRPr="003B0781">
      <w:rPr>
        <w:rFonts w:cs="Narkisim"/>
        <w:b w:val="0"/>
        <w:bCs w:val="0"/>
        <w:szCs w:val="20"/>
      </w:rPr>
      <w:fldChar w:fldCharType="end"/>
    </w:r>
  </w:p>
  <w:p w:rsidR="004C28A1" w:rsidRPr="003B0781" w:rsidRDefault="00084EFB">
    <w:pPr>
      <w:pStyle w:val="Footer"/>
      <w:rPr>
        <w:szCs w:val="20"/>
        <w:rtl/>
      </w:rPr>
    </w:pPr>
  </w:p>
  <w:p w:rsidR="004C28A1" w:rsidRDefault="00084EFB">
    <w:pPr>
      <w:pStyle w:val="3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4EFB" w:rsidRDefault="00084EFB" w:rsidP="00026581">
      <w:pPr>
        <w:spacing w:line="240" w:lineRule="auto"/>
      </w:pPr>
      <w:r>
        <w:separator/>
      </w:r>
    </w:p>
  </w:footnote>
  <w:footnote w:type="continuationSeparator" w:id="0">
    <w:p w:rsidR="00084EFB" w:rsidRDefault="00084EFB" w:rsidP="0002658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8A1" w:rsidRDefault="00084EFB">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separate"/>
    </w:r>
    <w:r>
      <w:rPr>
        <w:rStyle w:val="PageNumber"/>
        <w:noProof/>
        <w:rtl/>
      </w:rPr>
      <w:t>21</w:t>
    </w:r>
    <w:r>
      <w:rPr>
        <w:rStyle w:val="PageNumber"/>
        <w:rtl/>
      </w:rPr>
      <w:fldChar w:fldCharType="end"/>
    </w:r>
  </w:p>
  <w:p w:rsidR="004C28A1" w:rsidRDefault="00084EFB">
    <w:pPr>
      <w:pStyle w:val="Header"/>
      <w:rPr>
        <w:rtl/>
      </w:rPr>
    </w:pPr>
  </w:p>
  <w:p w:rsidR="004C28A1" w:rsidRDefault="00084EFB"/>
  <w:p w:rsidR="004C28A1" w:rsidRDefault="00084EFB"/>
  <w:p w:rsidR="004C28A1" w:rsidRDefault="00084EFB"/>
  <w:p w:rsidR="004C28A1" w:rsidRDefault="00084EF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8A1" w:rsidRPr="007D3C6A" w:rsidRDefault="00084EFB"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7D3C6A">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59264" behindDoc="0" locked="0" layoutInCell="1" allowOverlap="1" wp14:anchorId="0CF06894" wp14:editId="7DE8B8B6">
          <wp:simplePos x="0" y="0"/>
          <wp:positionH relativeFrom="column">
            <wp:posOffset>5818505</wp:posOffset>
          </wp:positionH>
          <wp:positionV relativeFrom="paragraph">
            <wp:posOffset>-398145</wp:posOffset>
          </wp:positionV>
          <wp:extent cx="762000" cy="767715"/>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 xml:space="preserve">משרד החקלאות </w:t>
    </w:r>
    <w:bookmarkStart w:id="739" w:name="_GoBack"/>
    <w:r w:rsidRPr="00495367">
      <w:rPr>
        <w:rFonts w:hint="cs"/>
        <w:b/>
        <w:bCs/>
        <w:noProof/>
        <w:rtl/>
      </w:rPr>
      <w:t xml:space="preserve">ופיתוח </w:t>
    </w:r>
    <w:bookmarkEnd w:id="739"/>
    <w:r w:rsidRPr="00495367">
      <w:rPr>
        <w:rFonts w:hint="cs"/>
        <w:b/>
        <w:bCs/>
        <w:noProof/>
        <w:rtl/>
      </w:rPr>
      <w:t>הכפר</w:t>
    </w:r>
    <w:r>
      <w:rPr>
        <w:rFonts w:hint="cs"/>
        <w:b/>
        <w:bCs/>
        <w:noProof/>
        <w:rtl/>
      </w:rPr>
      <w:t xml:space="preserve"> </w:t>
    </w:r>
  </w:p>
  <w:p w:rsidR="004C28A1" w:rsidRPr="00CF7696" w:rsidRDefault="00084EFB" w:rsidP="00CF7696">
    <w:pPr>
      <w:shd w:val="clear" w:color="auto" w:fill="FFFFFF"/>
      <w:spacing w:line="240" w:lineRule="auto"/>
      <w:jc w:val="center"/>
      <w:rPr>
        <w:rFonts w:ascii="David" w:hAnsi="David"/>
        <w:b/>
        <w:bCs/>
        <w:color w:val="000000"/>
        <w:rtl/>
      </w:rPr>
    </w:pPr>
    <w:bookmarkStart w:id="740" w:name="_Hlk74077514"/>
    <w:r w:rsidRPr="00CF7696">
      <w:rPr>
        <w:rFonts w:ascii="David" w:hAnsi="David" w:hint="cs"/>
        <w:b/>
        <w:bCs/>
        <w:color w:val="000000"/>
        <w:rtl/>
      </w:rPr>
      <w:t>מכרז</w:t>
    </w:r>
    <w:r>
      <w:rPr>
        <w:rFonts w:ascii="David" w:hAnsi="David" w:hint="cs"/>
        <w:b/>
        <w:bCs/>
        <w:color w:val="000000"/>
        <w:rtl/>
      </w:rPr>
      <w:t xml:space="preserve"> 45/2022</w:t>
    </w:r>
    <w:r w:rsidRPr="00CF7696">
      <w:rPr>
        <w:rFonts w:ascii="David" w:hAnsi="David" w:hint="cs"/>
        <w:b/>
        <w:bCs/>
        <w:color w:val="000000"/>
        <w:rtl/>
      </w:rPr>
      <w:t xml:space="preserve"> </w:t>
    </w:r>
    <w:bookmarkStart w:id="741" w:name="_Hlk76125916"/>
    <w:r w:rsidRPr="00CF7696">
      <w:rPr>
        <w:rFonts w:ascii="David" w:hAnsi="David" w:hint="cs"/>
        <w:b/>
        <w:bCs/>
        <w:color w:val="000000"/>
        <w:rtl/>
      </w:rPr>
      <w:t>לאספקה של מבני מיגוניות</w:t>
    </w:r>
    <w:bookmarkEnd w:id="741"/>
    <w:r w:rsidRPr="00CF7696">
      <w:rPr>
        <w:rFonts w:ascii="David" w:hAnsi="David" w:hint="cs"/>
        <w:b/>
        <w:bCs/>
        <w:color w:val="000000"/>
        <w:rtl/>
      </w:rPr>
      <w:t xml:space="preserve"> עבור משרד החקלאות </w:t>
    </w:r>
  </w:p>
  <w:p w:rsidR="004C28A1" w:rsidRDefault="00084EFB" w:rsidP="002C172A">
    <w:pPr>
      <w:pBdr>
        <w:bottom w:val="single" w:sz="6" w:space="1" w:color="auto"/>
      </w:pBdr>
      <w:shd w:val="clear" w:color="auto" w:fill="FFFFFF"/>
      <w:spacing w:line="240" w:lineRule="auto"/>
      <w:jc w:val="center"/>
      <w:rPr>
        <w:rFonts w:eastAsia="Times New Roman"/>
        <w:b/>
        <w:bCs/>
        <w:sz w:val="22"/>
        <w:szCs w:val="22"/>
        <w:rtl/>
        <w:lang w:eastAsia="he-IL"/>
      </w:rPr>
    </w:pPr>
  </w:p>
  <w:bookmarkEnd w:id="740"/>
  <w:p w:rsidR="004C28A1" w:rsidRPr="0004485B" w:rsidRDefault="00084EFB" w:rsidP="002C172A">
    <w:pPr>
      <w:shd w:val="clear" w:color="auto" w:fill="FFFFFF"/>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581" w:rsidRPr="007D3C6A" w:rsidRDefault="00026581" w:rsidP="00026581">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7D3C6A">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61312" behindDoc="0" locked="0" layoutInCell="1" allowOverlap="1" wp14:anchorId="1247BF91" wp14:editId="658CE23C">
          <wp:simplePos x="0" y="0"/>
          <wp:positionH relativeFrom="column">
            <wp:posOffset>5818505</wp:posOffset>
          </wp:positionH>
          <wp:positionV relativeFrom="paragraph">
            <wp:posOffset>-398145</wp:posOffset>
          </wp:positionV>
          <wp:extent cx="762000" cy="767715"/>
          <wp:effectExtent l="0" t="0" r="0" b="0"/>
          <wp:wrapSquare wrapText="bothSides"/>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p>
  <w:p w:rsidR="00026581" w:rsidRPr="00CF7696" w:rsidRDefault="00026581" w:rsidP="00026581">
    <w:pPr>
      <w:shd w:val="clear" w:color="auto" w:fill="FFFFFF"/>
      <w:spacing w:line="240" w:lineRule="auto"/>
      <w:jc w:val="center"/>
      <w:rPr>
        <w:rFonts w:ascii="David" w:hAnsi="David"/>
        <w:b/>
        <w:bCs/>
        <w:color w:val="000000"/>
        <w:rtl/>
      </w:rPr>
    </w:pPr>
    <w:r w:rsidRPr="00CF7696">
      <w:rPr>
        <w:rFonts w:ascii="David" w:hAnsi="David" w:hint="cs"/>
        <w:b/>
        <w:bCs/>
        <w:color w:val="000000"/>
        <w:rtl/>
      </w:rPr>
      <w:t>מכרז</w:t>
    </w:r>
    <w:r>
      <w:rPr>
        <w:rFonts w:ascii="David" w:hAnsi="David" w:hint="cs"/>
        <w:b/>
        <w:bCs/>
        <w:color w:val="000000"/>
        <w:rtl/>
      </w:rPr>
      <w:t xml:space="preserve"> 45/2022</w:t>
    </w:r>
    <w:r w:rsidRPr="00CF7696">
      <w:rPr>
        <w:rFonts w:ascii="David" w:hAnsi="David" w:hint="cs"/>
        <w:b/>
        <w:bCs/>
        <w:color w:val="000000"/>
        <w:rtl/>
      </w:rPr>
      <w:t xml:space="preserve"> לאספקה של מבני מיגוניות עבור משרד החקלאות </w:t>
    </w:r>
  </w:p>
  <w:p w:rsidR="00026581" w:rsidRDefault="00026581" w:rsidP="00026581">
    <w:pPr>
      <w:pBdr>
        <w:bottom w:val="single" w:sz="6" w:space="1" w:color="auto"/>
      </w:pBdr>
      <w:shd w:val="clear" w:color="auto" w:fill="FFFFFF"/>
      <w:spacing w:line="240" w:lineRule="auto"/>
      <w:jc w:val="center"/>
      <w:rPr>
        <w:rFonts w:eastAsia="Times New Roman"/>
        <w:b/>
        <w:bCs/>
        <w:sz w:val="22"/>
        <w:szCs w:val="22"/>
        <w:rtl/>
        <w:lang w:eastAsia="he-IL"/>
      </w:rPr>
    </w:pPr>
  </w:p>
  <w:p w:rsidR="00026581" w:rsidRPr="0004485B" w:rsidRDefault="00026581" w:rsidP="00026581">
    <w:pPr>
      <w:shd w:val="clear" w:color="auto" w:fill="FFFFFF"/>
      <w:spacing w:line="240" w:lineRule="auto"/>
      <w:jc w:val="center"/>
      <w:rPr>
        <w:rFonts w:eastAsia="Times New Roman"/>
        <w:b/>
        <w:bCs/>
        <w:sz w:val="22"/>
        <w:szCs w:val="22"/>
        <w:rtl/>
        <w:lang w:eastAsia="he-IL"/>
      </w:rPr>
    </w:pPr>
  </w:p>
  <w:p w:rsidR="004C28A1" w:rsidRPr="00026581" w:rsidRDefault="00084EFB" w:rsidP="00026581">
    <w:pPr>
      <w:pStyle w:val="Header"/>
      <w:rPr>
        <w:szCs w:val="26"/>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7"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2"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29F7F06"/>
    <w:multiLevelType w:val="hybridMultilevel"/>
    <w:tmpl w:val="A9329454"/>
    <w:lvl w:ilvl="0" w:tplc="04090013">
      <w:start w:val="1"/>
      <w:numFmt w:val="hebrew1"/>
      <w:lvlText w:val="%1."/>
      <w:lvlJc w:val="center"/>
      <w:pPr>
        <w:ind w:left="2147" w:hanging="360"/>
      </w:p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4"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6" w15:restartNumberingAfterBreak="0">
    <w:nsid w:val="14F6489D"/>
    <w:multiLevelType w:val="singleLevel"/>
    <w:tmpl w:val="E08E2D3A"/>
    <w:styleLink w:val="-42311"/>
    <w:lvl w:ilvl="0">
      <w:start w:val="1"/>
      <w:numFmt w:val="decimal"/>
      <w:pStyle w:val="ListContinue3"/>
      <w:lvlText w:val="%1."/>
      <w:lvlJc w:val="left"/>
      <w:pPr>
        <w:tabs>
          <w:tab w:val="num" w:pos="794"/>
        </w:tabs>
        <w:ind w:left="794" w:hanging="397"/>
      </w:pPr>
      <w:rPr>
        <w:rFonts w:cs="Times New Roman" w:hint="default"/>
      </w:rPr>
    </w:lvl>
  </w:abstractNum>
  <w:abstractNum w:abstractNumId="17" w15:restartNumberingAfterBreak="0">
    <w:nsid w:val="190F7B0A"/>
    <w:multiLevelType w:val="hybridMultilevel"/>
    <w:tmpl w:val="7904F4F8"/>
    <w:lvl w:ilvl="0" w:tplc="0409000F">
      <w:start w:val="1"/>
      <w:numFmt w:val="decimal"/>
      <w:lvlText w:val="%1."/>
      <w:lvlJc w:val="left"/>
      <w:pPr>
        <w:ind w:left="720" w:hanging="360"/>
      </w:pPr>
      <w:rPr>
        <w:rFonts w:hint="default"/>
      </w:rPr>
    </w:lvl>
    <w:lvl w:ilvl="1" w:tplc="56C06130">
      <w:start w:val="1"/>
      <w:numFmt w:val="decimal"/>
      <w:lvlText w:val="%2."/>
      <w:lvlJc w:val="left"/>
      <w:pPr>
        <w:ind w:left="1636"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15:restartNumberingAfterBreak="0">
    <w:nsid w:val="1DC94F6B"/>
    <w:multiLevelType w:val="multilevel"/>
    <w:tmpl w:val="AD4023CA"/>
    <w:styleLink w:val="-4123"/>
    <w:lvl w:ilvl="0">
      <w:start w:val="1"/>
      <w:numFmt w:val="decimal"/>
      <w:pStyle w:val="Heading1"/>
      <w:lvlText w:val="%1"/>
      <w:lvlJc w:val="left"/>
      <w:pPr>
        <w:tabs>
          <w:tab w:val="num" w:pos="454"/>
        </w:tabs>
        <w:ind w:left="454" w:right="454" w:hanging="454"/>
      </w:pPr>
      <w:rPr>
        <w:rFonts w:hint="default"/>
      </w:rPr>
    </w:lvl>
    <w:lvl w:ilvl="1">
      <w:start w:val="1"/>
      <w:numFmt w:val="decimal"/>
      <w:pStyle w:val="Heading2"/>
      <w:lvlText w:val="%1.%2"/>
      <w:lvlJc w:val="left"/>
      <w:pPr>
        <w:tabs>
          <w:tab w:val="num" w:pos="576"/>
        </w:tabs>
        <w:ind w:left="576" w:right="576" w:hanging="576"/>
      </w:pPr>
      <w:rPr>
        <w:rFonts w:hint="default"/>
        <w:b w:val="0"/>
        <w:bCs/>
        <w:sz w:val="36"/>
        <w:szCs w:val="36"/>
      </w:rPr>
    </w:lvl>
    <w:lvl w:ilvl="2">
      <w:start w:val="1"/>
      <w:numFmt w:val="decimal"/>
      <w:pStyle w:val="Heading3"/>
      <w:lvlText w:val="%1.%2.%3"/>
      <w:lvlJc w:val="left"/>
      <w:pPr>
        <w:tabs>
          <w:tab w:val="num" w:pos="720"/>
        </w:tabs>
        <w:ind w:left="720" w:right="720" w:hanging="720"/>
      </w:pPr>
      <w:rPr>
        <w:rFonts w:cs="Narkisim" w:hint="default"/>
        <w:b/>
        <w:bCs/>
        <w:sz w:val="32"/>
        <w:szCs w:val="32"/>
        <w:lang w:val="en-US" w:bidi="he-IL"/>
      </w:rPr>
    </w:lvl>
    <w:lvl w:ilvl="3">
      <w:start w:val="1"/>
      <w:numFmt w:val="decimal"/>
      <w:pStyle w:val="Heading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Heading6"/>
      <w:lvlText w:val="%1.%2.%3.%4.%5.%6"/>
      <w:lvlJc w:val="left"/>
      <w:pPr>
        <w:tabs>
          <w:tab w:val="num" w:pos="1152"/>
        </w:tabs>
        <w:ind w:left="1152" w:right="1152" w:hanging="1152"/>
      </w:pPr>
      <w:rPr>
        <w:rFonts w:hint="default"/>
        <w:b/>
        <w:bCs/>
      </w:rPr>
    </w:lvl>
    <w:lvl w:ilvl="6">
      <w:start w:val="1"/>
      <w:numFmt w:val="decimal"/>
      <w:pStyle w:val="Heading7"/>
      <w:lvlText w:val="%1.%2.%3.%4.%5.%6.%7"/>
      <w:lvlJc w:val="left"/>
      <w:pPr>
        <w:tabs>
          <w:tab w:val="num" w:pos="1296"/>
        </w:tabs>
        <w:ind w:left="1296" w:right="1296" w:hanging="1296"/>
      </w:pPr>
      <w:rPr>
        <w:rFonts w:hint="default"/>
        <w:b w:val="0"/>
        <w:bCs w:val="0"/>
      </w:rPr>
    </w:lvl>
    <w:lvl w:ilvl="7">
      <w:start w:val="1"/>
      <w:numFmt w:val="decimal"/>
      <w:pStyle w:val="Heading8"/>
      <w:lvlText w:val="%1.%2.%3.%4.%5.%6.%7.%8"/>
      <w:lvlJc w:val="left"/>
      <w:pPr>
        <w:tabs>
          <w:tab w:val="num" w:pos="1440"/>
        </w:tabs>
        <w:ind w:left="1440" w:right="1440" w:hanging="1440"/>
      </w:pPr>
      <w:rPr>
        <w:rFonts w:hint="default"/>
      </w:rPr>
    </w:lvl>
    <w:lvl w:ilvl="8">
      <w:start w:val="1"/>
      <w:numFmt w:val="decimal"/>
      <w:pStyle w:val="Heading9"/>
      <w:lvlText w:val="%1.%2.%3.%4.%5.%6.%7.%8.%9"/>
      <w:lvlJc w:val="left"/>
      <w:pPr>
        <w:tabs>
          <w:tab w:val="num" w:pos="1584"/>
        </w:tabs>
        <w:ind w:left="1584" w:right="1584" w:hanging="1584"/>
      </w:pPr>
      <w:rPr>
        <w:rFonts w:hint="default"/>
      </w:rPr>
    </w:lvl>
  </w:abstractNum>
  <w:abstractNum w:abstractNumId="2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6"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8"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39"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4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8"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0"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2"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55"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58" w15:restartNumberingAfterBreak="0">
    <w:nsid w:val="48DF5F27"/>
    <w:multiLevelType w:val="multilevel"/>
    <w:tmpl w:val="6E7849E8"/>
    <w:lvl w:ilvl="0">
      <w:start w:val="1"/>
      <w:numFmt w:val="decimal"/>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pStyle w:val="30"/>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60"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D241FA7"/>
    <w:multiLevelType w:val="hybridMultilevel"/>
    <w:tmpl w:val="1E4004FC"/>
    <w:lvl w:ilvl="0" w:tplc="04090013">
      <w:start w:val="1"/>
      <w:numFmt w:val="hebrew1"/>
      <w:lvlText w:val="%1."/>
      <w:lvlJc w:val="center"/>
      <w:pPr>
        <w:ind w:left="390" w:hanging="390"/>
      </w:pPr>
      <w:rPr>
        <w:rFonts w:hint="default"/>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4"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1B677B0"/>
    <w:multiLevelType w:val="hybridMultilevel"/>
    <w:tmpl w:val="DB723CCE"/>
    <w:lvl w:ilvl="0" w:tplc="387681CA">
      <w:start w:val="1"/>
      <w:numFmt w:val="hebrew1"/>
      <w:lvlText w:val="%1."/>
      <w:lvlJc w:val="center"/>
      <w:pPr>
        <w:ind w:left="720" w:hanging="360"/>
      </w:pPr>
      <w:rPr>
        <w:b w:val="0"/>
        <w:bCs w:val="0"/>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2"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7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0"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83"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6"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7C4077B"/>
    <w:multiLevelType w:val="multilevel"/>
    <w:tmpl w:val="ACAE18F8"/>
    <w:lvl w:ilvl="0">
      <w:numFmt w:val="none"/>
      <w:pStyle w:val="24"/>
      <w:lvlText w:val=""/>
      <w:lvlJc w:val="left"/>
      <w:pPr>
        <w:tabs>
          <w:tab w:val="num" w:pos="360"/>
        </w:tabs>
      </w:pPr>
    </w:lvl>
    <w:lvl w:ilvl="1">
      <w:start w:val="1"/>
      <w:numFmt w:val="decimal"/>
      <w:pStyle w:val="24"/>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8"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9"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9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9"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0" w15:restartNumberingAfterBreak="0">
    <w:nsid w:val="7E892CB8"/>
    <w:multiLevelType w:val="hybridMultilevel"/>
    <w:tmpl w:val="856040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79"/>
  </w:num>
  <w:num w:numId="2">
    <w:abstractNumId w:val="12"/>
  </w:num>
  <w:num w:numId="3">
    <w:abstractNumId w:val="20"/>
    <w:lvlOverride w:ilvl="0">
      <w:lvl w:ilvl="0">
        <w:start w:val="1"/>
        <w:numFmt w:val="decimal"/>
        <w:pStyle w:val="Heading1"/>
        <w:lvlText w:val="%1"/>
        <w:lvlJc w:val="left"/>
        <w:pPr>
          <w:tabs>
            <w:tab w:val="num" w:pos="454"/>
          </w:tabs>
          <w:ind w:left="454" w:right="454" w:hanging="454"/>
        </w:pPr>
        <w:rPr>
          <w:rFonts w:hint="default"/>
        </w:rPr>
      </w:lvl>
    </w:lvlOverride>
    <w:lvlOverride w:ilvl="1">
      <w:lvl w:ilvl="1">
        <w:start w:val="1"/>
        <w:numFmt w:val="decimal"/>
        <w:pStyle w:val="Heading2"/>
        <w:lvlText w:val="%1.%2"/>
        <w:lvlJc w:val="left"/>
        <w:pPr>
          <w:tabs>
            <w:tab w:val="num" w:pos="576"/>
          </w:tabs>
          <w:ind w:left="576" w:right="576" w:hanging="576"/>
        </w:pPr>
        <w:rPr>
          <w:rFonts w:hint="default"/>
          <w:b w:val="0"/>
          <w:bCs/>
          <w:sz w:val="36"/>
          <w:szCs w:val="36"/>
        </w:rPr>
      </w:lvl>
    </w:lvlOverride>
    <w:lvlOverride w:ilvl="2">
      <w:lvl w:ilvl="2">
        <w:start w:val="1"/>
        <w:numFmt w:val="decimal"/>
        <w:pStyle w:val="Heading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Heading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Heading6"/>
        <w:lvlText w:val="%1.%2.%3.%4.%5.%6"/>
        <w:lvlJc w:val="left"/>
        <w:pPr>
          <w:tabs>
            <w:tab w:val="num" w:pos="1152"/>
          </w:tabs>
          <w:ind w:left="1152" w:right="1152" w:hanging="1152"/>
        </w:pPr>
        <w:rPr>
          <w:rFonts w:hint="default"/>
          <w:b/>
          <w:bCs/>
        </w:rPr>
      </w:lvl>
    </w:lvlOverride>
    <w:lvlOverride w:ilvl="6">
      <w:lvl w:ilvl="6">
        <w:start w:val="1"/>
        <w:numFmt w:val="decimal"/>
        <w:pStyle w:val="Heading7"/>
        <w:lvlText w:val="%1.%2.%3.%4.%5.%6.%7"/>
        <w:lvlJc w:val="left"/>
        <w:pPr>
          <w:tabs>
            <w:tab w:val="num" w:pos="1296"/>
          </w:tabs>
          <w:ind w:left="1296" w:right="1296" w:hanging="1296"/>
        </w:pPr>
        <w:rPr>
          <w:rFonts w:hint="default"/>
          <w:b w:val="0"/>
          <w:bCs w:val="0"/>
        </w:rPr>
      </w:lvl>
    </w:lvlOverride>
    <w:lvlOverride w:ilvl="7">
      <w:lvl w:ilvl="7">
        <w:start w:val="1"/>
        <w:numFmt w:val="decimal"/>
        <w:pStyle w:val="Heading8"/>
        <w:lvlText w:val="%1.%2.%3.%4.%5.%6.%7.%8"/>
        <w:lvlJc w:val="left"/>
        <w:pPr>
          <w:tabs>
            <w:tab w:val="num" w:pos="1440"/>
          </w:tabs>
          <w:ind w:left="1440" w:right="1440" w:hanging="1440"/>
        </w:pPr>
        <w:rPr>
          <w:rFonts w:hint="default"/>
        </w:rPr>
      </w:lvl>
    </w:lvlOverride>
    <w:lvlOverride w:ilvl="8">
      <w:lvl w:ilvl="8">
        <w:start w:val="1"/>
        <w:numFmt w:val="decimal"/>
        <w:pStyle w:val="Heading9"/>
        <w:lvlText w:val="%1.%2.%3.%4.%5.%6.%7.%8.%9"/>
        <w:lvlJc w:val="left"/>
        <w:pPr>
          <w:tabs>
            <w:tab w:val="num" w:pos="1584"/>
          </w:tabs>
          <w:ind w:left="1584" w:right="1584" w:hanging="1584"/>
        </w:pPr>
        <w:rPr>
          <w:rFonts w:hint="default"/>
        </w:rPr>
      </w:lvl>
    </w:lvlOverride>
  </w:num>
  <w:num w:numId="4">
    <w:abstractNumId w:val="34"/>
  </w:num>
  <w:num w:numId="5">
    <w:abstractNumId w:val="43"/>
  </w:num>
  <w:num w:numId="6">
    <w:abstractNumId w:val="76"/>
  </w:num>
  <w:num w:numId="7">
    <w:abstractNumId w:val="4"/>
  </w:num>
  <w:num w:numId="8">
    <w:abstractNumId w:val="69"/>
  </w:num>
  <w:num w:numId="9">
    <w:abstractNumId w:val="78"/>
  </w:num>
  <w:num w:numId="10">
    <w:abstractNumId w:val="27"/>
  </w:num>
  <w:num w:numId="11">
    <w:abstractNumId w:val="40"/>
  </w:num>
  <w:num w:numId="12">
    <w:abstractNumId w:val="94"/>
  </w:num>
  <w:num w:numId="13">
    <w:abstractNumId w:val="66"/>
  </w:num>
  <w:num w:numId="14">
    <w:abstractNumId w:val="37"/>
  </w:num>
  <w:num w:numId="15">
    <w:abstractNumId w:val="11"/>
  </w:num>
  <w:num w:numId="16">
    <w:abstractNumId w:val="36"/>
  </w:num>
  <w:num w:numId="17">
    <w:abstractNumId w:val="48"/>
  </w:num>
  <w:num w:numId="18">
    <w:abstractNumId w:val="31"/>
  </w:num>
  <w:num w:numId="19">
    <w:abstractNumId w:val="97"/>
  </w:num>
  <w:num w:numId="20">
    <w:abstractNumId w:val="85"/>
  </w:num>
  <w:num w:numId="21">
    <w:abstractNumId w:val="39"/>
  </w:num>
  <w:num w:numId="22">
    <w:abstractNumId w:val="3"/>
  </w:num>
  <w:num w:numId="23">
    <w:abstractNumId w:val="81"/>
  </w:num>
  <w:num w:numId="24">
    <w:abstractNumId w:val="32"/>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num>
  <w:num w:numId="27">
    <w:abstractNumId w:val="50"/>
  </w:num>
  <w:num w:numId="28">
    <w:abstractNumId w:val="84"/>
  </w:num>
  <w:num w:numId="29">
    <w:abstractNumId w:val="96"/>
  </w:num>
  <w:num w:numId="30">
    <w:abstractNumId w:val="29"/>
  </w:num>
  <w:num w:numId="31">
    <w:abstractNumId w:val="18"/>
  </w:num>
  <w:num w:numId="32">
    <w:abstractNumId w:val="87"/>
  </w:num>
  <w:num w:numId="33">
    <w:abstractNumId w:val="88"/>
  </w:num>
  <w:num w:numId="34">
    <w:abstractNumId w:val="83"/>
  </w:num>
  <w:num w:numId="35">
    <w:abstractNumId w:val="9"/>
  </w:num>
  <w:num w:numId="36">
    <w:abstractNumId w:val="14"/>
  </w:num>
  <w:num w:numId="37">
    <w:abstractNumId w:val="24"/>
  </w:num>
  <w:num w:numId="38">
    <w:abstractNumId w:val="64"/>
  </w:num>
  <w:num w:numId="39">
    <w:abstractNumId w:val="98"/>
  </w:num>
  <w:num w:numId="40">
    <w:abstractNumId w:val="10"/>
  </w:num>
  <w:num w:numId="41">
    <w:abstractNumId w:val="62"/>
  </w:num>
  <w:num w:numId="42">
    <w:abstractNumId w:val="59"/>
  </w:num>
  <w:num w:numId="43">
    <w:abstractNumId w:val="53"/>
  </w:num>
  <w:num w:numId="44">
    <w:abstractNumId w:val="68"/>
  </w:num>
  <w:num w:numId="45">
    <w:abstractNumId w:val="7"/>
  </w:num>
  <w:num w:numId="46">
    <w:abstractNumId w:val="49"/>
  </w:num>
  <w:num w:numId="47">
    <w:abstractNumId w:val="1"/>
  </w:num>
  <w:num w:numId="48">
    <w:abstractNumId w:val="77"/>
  </w:num>
  <w:num w:numId="49">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93"/>
  </w:num>
  <w:num w:numId="51">
    <w:abstractNumId w:val="35"/>
  </w:num>
  <w:num w:numId="52">
    <w:abstractNumId w:val="75"/>
  </w:num>
  <w:num w:numId="53">
    <w:abstractNumId w:val="57"/>
  </w:num>
  <w:num w:numId="54">
    <w:abstractNumId w:val="16"/>
  </w:num>
  <w:num w:numId="55">
    <w:abstractNumId w:val="54"/>
  </w:num>
  <w:num w:numId="56">
    <w:abstractNumId w:val="99"/>
  </w:num>
  <w:num w:numId="57">
    <w:abstractNumId w:val="92"/>
  </w:num>
  <w:num w:numId="58">
    <w:abstractNumId w:val="58"/>
  </w:num>
  <w:num w:numId="59">
    <w:abstractNumId w:val="89"/>
  </w:num>
  <w:num w:numId="60">
    <w:abstractNumId w:val="90"/>
  </w:num>
  <w:num w:numId="61">
    <w:abstractNumId w:val="60"/>
  </w:num>
  <w:num w:numId="62">
    <w:abstractNumId w:val="44"/>
  </w:num>
  <w:num w:numId="63">
    <w:abstractNumId w:val="80"/>
  </w:num>
  <w:num w:numId="64">
    <w:abstractNumId w:val="0"/>
  </w:num>
  <w:num w:numId="65">
    <w:abstractNumId w:val="73"/>
  </w:num>
  <w:num w:numId="66">
    <w:abstractNumId w:val="101"/>
  </w:num>
  <w:num w:numId="67">
    <w:abstractNumId w:val="25"/>
  </w:num>
  <w:num w:numId="68">
    <w:abstractNumId w:val="38"/>
  </w:num>
  <w:num w:numId="69">
    <w:abstractNumId w:val="19"/>
  </w:num>
  <w:num w:numId="70">
    <w:abstractNumId w:val="95"/>
  </w:num>
  <w:num w:numId="71">
    <w:abstractNumId w:val="74"/>
  </w:num>
  <w:num w:numId="72">
    <w:abstractNumId w:val="63"/>
  </w:num>
  <w:num w:numId="73">
    <w:abstractNumId w:val="55"/>
  </w:num>
  <w:num w:numId="74">
    <w:abstractNumId w:val="15"/>
  </w:num>
  <w:num w:numId="75">
    <w:abstractNumId w:val="47"/>
  </w:num>
  <w:num w:numId="76">
    <w:abstractNumId w:val="22"/>
  </w:num>
  <w:num w:numId="77">
    <w:abstractNumId w:val="65"/>
  </w:num>
  <w:num w:numId="78">
    <w:abstractNumId w:val="71"/>
  </w:num>
  <w:num w:numId="7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8"/>
  </w:num>
  <w:num w:numId="82">
    <w:abstractNumId w:val="26"/>
  </w:num>
  <w:num w:numId="83">
    <w:abstractNumId w:val="91"/>
  </w:num>
  <w:num w:numId="84">
    <w:abstractNumId w:val="23"/>
  </w:num>
  <w:num w:numId="85">
    <w:abstractNumId w:val="21"/>
  </w:num>
  <w:num w:numId="86">
    <w:abstractNumId w:val="45"/>
  </w:num>
  <w:num w:numId="87">
    <w:abstractNumId w:val="41"/>
  </w:num>
  <w:num w:numId="88">
    <w:abstractNumId w:val="70"/>
  </w:num>
  <w:num w:numId="89">
    <w:abstractNumId w:val="82"/>
  </w:num>
  <w:num w:numId="90">
    <w:abstractNumId w:val="51"/>
  </w:num>
  <w:num w:numId="91">
    <w:abstractNumId w:val="5"/>
  </w:num>
  <w:num w:numId="92">
    <w:abstractNumId w:val="28"/>
  </w:num>
  <w:num w:numId="93">
    <w:abstractNumId w:val="56"/>
  </w:num>
  <w:num w:numId="94">
    <w:abstractNumId w:val="100"/>
  </w:num>
  <w:num w:numId="95">
    <w:abstractNumId w:val="13"/>
  </w:num>
  <w:num w:numId="96">
    <w:abstractNumId w:val="52"/>
  </w:num>
  <w:num w:numId="97">
    <w:abstractNumId w:val="72"/>
  </w:num>
  <w:num w:numId="98">
    <w:abstractNumId w:val="67"/>
  </w:num>
  <w:num w:numId="99">
    <w:abstractNumId w:val="86"/>
  </w:num>
  <w:num w:numId="10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6581"/>
    <w:rsid w:val="00026581"/>
    <w:rsid w:val="00084EFB"/>
    <w:rsid w:val="00EF22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E8A4DA"/>
  <w15:chartTrackingRefBased/>
  <w15:docId w15:val="{DC82D035-EB5D-4662-8C31-659A2EA04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6581"/>
    <w:pPr>
      <w:bidi/>
      <w:spacing w:after="0" w:line="360" w:lineRule="auto"/>
      <w:jc w:val="both"/>
    </w:pPr>
    <w:rPr>
      <w:rFonts w:ascii="Times New Roman" w:eastAsia="Calibri" w:hAnsi="Times New Roman" w:cs="Narkisim"/>
      <w:sz w:val="24"/>
      <w:szCs w:val="24"/>
    </w:rPr>
  </w:style>
  <w:style w:type="paragraph" w:styleId="Heading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Normal"/>
    <w:next w:val="Normal"/>
    <w:link w:val="Heading1Char2"/>
    <w:qFormat/>
    <w:rsid w:val="00026581"/>
    <w:pPr>
      <w:widowControl w:val="0"/>
      <w:numPr>
        <w:numId w:val="3"/>
      </w:numPr>
      <w:outlineLvl w:val="0"/>
    </w:pPr>
    <w:rPr>
      <w:b/>
      <w:bCs/>
      <w:caps/>
      <w:spacing w:val="15"/>
      <w:sz w:val="36"/>
      <w:szCs w:val="40"/>
      <w:lang w:val="x-none" w:eastAsia="x-none"/>
    </w:rPr>
  </w:style>
  <w:style w:type="paragraph" w:styleId="Heading2">
    <w:name w:val="heading 2"/>
    <w:aliases w:val="Heading 2 תו,Reset numbering,Heading Contents,h2,H21,H22,H211,H23,H212,H221,H2111,H24,H25,H213,H222,H2112,H231,H2121,H2211,H21111,h21,H241,H26,H214,H223,H2113,H232,H2122,H2212,H21112,h22,H242,H251,H2131,H2221,H21121,H2311,H21211,H22111,H211111"/>
    <w:basedOn w:val="Normal"/>
    <w:next w:val="Normal"/>
    <w:link w:val="Heading2Char2"/>
    <w:unhideWhenUsed/>
    <w:qFormat/>
    <w:rsid w:val="00026581"/>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Heading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Normal"/>
    <w:next w:val="Normal"/>
    <w:link w:val="Heading3Char2"/>
    <w:unhideWhenUsed/>
    <w:qFormat/>
    <w:rsid w:val="00026581"/>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Heading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Normal"/>
    <w:next w:val="Normal"/>
    <w:link w:val="Heading4Char2"/>
    <w:unhideWhenUsed/>
    <w:qFormat/>
    <w:rsid w:val="00026581"/>
    <w:pPr>
      <w:numPr>
        <w:ilvl w:val="3"/>
        <w:numId w:val="3"/>
      </w:numPr>
      <w:bidi w:val="0"/>
      <w:spacing w:before="120" w:after="120" w:line="240" w:lineRule="auto"/>
      <w:ind w:right="454"/>
      <w:outlineLvl w:val="3"/>
    </w:pPr>
    <w:rPr>
      <w:b/>
      <w:bCs/>
      <w:caps/>
      <w:spacing w:val="10"/>
      <w:szCs w:val="28"/>
      <w:lang w:val="x-none" w:eastAsia="x-none"/>
    </w:rPr>
  </w:style>
  <w:style w:type="paragraph" w:styleId="Heading5">
    <w:name w:val="heading 5"/>
    <w:aliases w:val="Heading 5 תו,blue,כותרת 51,blue תו תו,Normal 20 B,Contrat 5,H5,Heading5_Titre5,h5,H51,H52,H53,H54,H55,H56,H57,H58,H59,H510,H511,H512,H513,H514,H515,H516,H517,H518,H519,H520,H521,H522,H523,H524,H525,H526,H527,H528,H529,H530,H531,H532"/>
    <w:basedOn w:val="Normal"/>
    <w:next w:val="Normal"/>
    <w:link w:val="Heading5Char2"/>
    <w:autoRedefine/>
    <w:unhideWhenUsed/>
    <w:qFormat/>
    <w:rsid w:val="00026581"/>
    <w:pPr>
      <w:widowControl w:val="0"/>
      <w:tabs>
        <w:tab w:val="left" w:pos="912"/>
        <w:tab w:val="left" w:pos="1195"/>
      </w:tabs>
      <w:spacing w:before="120"/>
      <w:ind w:left="720" w:right="454"/>
      <w:outlineLvl w:val="4"/>
    </w:pPr>
    <w:rPr>
      <w:b/>
      <w:bCs/>
      <w:caps/>
      <w:spacing w:val="10"/>
      <w:lang w:val="x-none" w:eastAsia="x-none"/>
    </w:rPr>
  </w:style>
  <w:style w:type="paragraph" w:styleId="Heading6">
    <w:name w:val="heading 6"/>
    <w:basedOn w:val="Normal"/>
    <w:next w:val="Normal"/>
    <w:link w:val="Heading6Char2"/>
    <w:unhideWhenUsed/>
    <w:qFormat/>
    <w:rsid w:val="00026581"/>
    <w:pPr>
      <w:widowControl w:val="0"/>
      <w:numPr>
        <w:ilvl w:val="5"/>
        <w:numId w:val="3"/>
      </w:numPr>
      <w:bidi w:val="0"/>
      <w:outlineLvl w:val="5"/>
    </w:pPr>
    <w:rPr>
      <w:b/>
      <w:bCs/>
      <w:caps/>
      <w:spacing w:val="10"/>
      <w:lang w:val="x-none" w:eastAsia="x-none"/>
    </w:rPr>
  </w:style>
  <w:style w:type="paragraph" w:styleId="Heading7">
    <w:name w:val="heading 7"/>
    <w:basedOn w:val="Normal"/>
    <w:next w:val="Normal"/>
    <w:link w:val="Heading7Char2"/>
    <w:unhideWhenUsed/>
    <w:qFormat/>
    <w:rsid w:val="00026581"/>
    <w:pPr>
      <w:widowControl w:val="0"/>
      <w:numPr>
        <w:ilvl w:val="6"/>
        <w:numId w:val="3"/>
      </w:numPr>
      <w:bidi w:val="0"/>
      <w:spacing w:before="300"/>
      <w:outlineLvl w:val="6"/>
    </w:pPr>
    <w:rPr>
      <w:b/>
      <w:bCs/>
      <w:caps/>
      <w:spacing w:val="10"/>
      <w:lang w:val="x-none" w:eastAsia="x-none"/>
    </w:rPr>
  </w:style>
  <w:style w:type="paragraph" w:styleId="Heading8">
    <w:name w:val="heading 8"/>
    <w:basedOn w:val="Normal"/>
    <w:next w:val="Normal"/>
    <w:link w:val="Heading8Char2"/>
    <w:unhideWhenUsed/>
    <w:qFormat/>
    <w:rsid w:val="00026581"/>
    <w:pPr>
      <w:numPr>
        <w:ilvl w:val="7"/>
        <w:numId w:val="3"/>
      </w:numPr>
      <w:bidi w:val="0"/>
      <w:spacing w:before="300"/>
      <w:outlineLvl w:val="7"/>
    </w:pPr>
    <w:rPr>
      <w:bCs/>
      <w:caps/>
      <w:spacing w:val="10"/>
      <w:sz w:val="18"/>
      <w:lang w:val="x-none" w:eastAsia="x-none"/>
    </w:rPr>
  </w:style>
  <w:style w:type="paragraph" w:styleId="Heading9">
    <w:name w:val="heading 9"/>
    <w:aliases w:val="Appendix2"/>
    <w:basedOn w:val="Normal"/>
    <w:next w:val="Normal"/>
    <w:link w:val="Heading9Char2"/>
    <w:unhideWhenUsed/>
    <w:qFormat/>
    <w:rsid w:val="00026581"/>
    <w:pPr>
      <w:numPr>
        <w:ilvl w:val="8"/>
        <w:numId w:val="3"/>
      </w:numPr>
      <w:bidi w:val="0"/>
      <w:spacing w:before="300"/>
      <w:outlineLvl w:val="8"/>
    </w:pPr>
    <w:rPr>
      <w:rFonts w:cs="Times New Roman"/>
      <w:i/>
      <w:caps/>
      <w:spacing w:val="10"/>
      <w:sz w:val="18"/>
      <w:szCs w:val="1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NoList">
    <w:name w:val="No List"/>
    <w:uiPriority w:val="99"/>
    <w:semiHidden/>
    <w:unhideWhenUsed/>
  </w:style>
  <w:style w:type="character" w:customStyle="1" w:styleId="Heading1Char">
    <w:name w:val="Heading 1 Char"/>
    <w:basedOn w:val="DefaultParagraphFont"/>
    <w:rsid w:val="0002658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semiHidden/>
    <w:rsid w:val="00026581"/>
    <w:rPr>
      <w:rFonts w:asciiTheme="majorHAnsi" w:eastAsiaTheme="majorEastAsia" w:hAnsiTheme="majorHAnsi" w:cstheme="majorBidi"/>
      <w:color w:val="2E74B5" w:themeColor="accent1" w:themeShade="BF"/>
      <w:sz w:val="26"/>
      <w:szCs w:val="26"/>
    </w:rPr>
  </w:style>
  <w:style w:type="character" w:customStyle="1" w:styleId="Heading3Char">
    <w:name w:val="Heading 3 Char"/>
    <w:aliases w:val="Heading 3 תו Char,כותרת 3 תו תו Char"/>
    <w:basedOn w:val="DefaultParagraphFont"/>
    <w:rsid w:val="00026581"/>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rsid w:val="00026581"/>
    <w:rPr>
      <w:rFonts w:asciiTheme="majorHAnsi" w:eastAsiaTheme="majorEastAsia" w:hAnsiTheme="majorHAnsi" w:cstheme="majorBidi"/>
      <w:i/>
      <w:iCs/>
      <w:color w:val="2E74B5" w:themeColor="accent1" w:themeShade="BF"/>
      <w:sz w:val="24"/>
      <w:szCs w:val="24"/>
    </w:rPr>
  </w:style>
  <w:style w:type="character" w:customStyle="1" w:styleId="Heading5Char">
    <w:name w:val="Heading 5 Char"/>
    <w:basedOn w:val="DefaultParagraphFont"/>
    <w:semiHidden/>
    <w:rsid w:val="00026581"/>
    <w:rPr>
      <w:rFonts w:asciiTheme="majorHAnsi" w:eastAsiaTheme="majorEastAsia" w:hAnsiTheme="majorHAnsi" w:cstheme="majorBidi"/>
      <w:color w:val="2E74B5" w:themeColor="accent1" w:themeShade="BF"/>
      <w:sz w:val="24"/>
      <w:szCs w:val="24"/>
    </w:rPr>
  </w:style>
  <w:style w:type="character" w:customStyle="1" w:styleId="Heading6Char">
    <w:name w:val="Heading 6 Char"/>
    <w:basedOn w:val="DefaultParagraphFont"/>
    <w:semiHidden/>
    <w:rsid w:val="00026581"/>
    <w:rPr>
      <w:rFonts w:asciiTheme="majorHAnsi" w:eastAsiaTheme="majorEastAsia" w:hAnsiTheme="majorHAnsi" w:cstheme="majorBidi"/>
      <w:color w:val="1F4D78" w:themeColor="accent1" w:themeShade="7F"/>
      <w:sz w:val="24"/>
      <w:szCs w:val="24"/>
    </w:rPr>
  </w:style>
  <w:style w:type="character" w:customStyle="1" w:styleId="Heading7Char">
    <w:name w:val="Heading 7 Char"/>
    <w:basedOn w:val="DefaultParagraphFont"/>
    <w:semiHidden/>
    <w:rsid w:val="00026581"/>
    <w:rPr>
      <w:rFonts w:asciiTheme="majorHAnsi" w:eastAsiaTheme="majorEastAsia" w:hAnsiTheme="majorHAnsi" w:cstheme="majorBidi"/>
      <w:i/>
      <w:iCs/>
      <w:color w:val="1F4D78" w:themeColor="accent1" w:themeShade="7F"/>
      <w:sz w:val="24"/>
      <w:szCs w:val="24"/>
    </w:rPr>
  </w:style>
  <w:style w:type="character" w:customStyle="1" w:styleId="Heading8Char">
    <w:name w:val="Heading 8 Char"/>
    <w:basedOn w:val="DefaultParagraphFont"/>
    <w:semiHidden/>
    <w:rsid w:val="0002658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semiHidden/>
    <w:rsid w:val="00026581"/>
    <w:rPr>
      <w:rFonts w:asciiTheme="majorHAnsi" w:eastAsiaTheme="majorEastAsia" w:hAnsiTheme="majorHAnsi" w:cstheme="majorBidi"/>
      <w:i/>
      <w:iCs/>
      <w:color w:val="272727" w:themeColor="text1" w:themeTint="D8"/>
      <w:sz w:val="21"/>
      <w:szCs w:val="21"/>
    </w:rPr>
  </w:style>
  <w:style w:type="character" w:customStyle="1" w:styleId="Heading1Char2">
    <w:name w:val="Heading 1 Char2"/>
    <w:aliases w:val="Heading 1 תו תו תו Char,Section Heading Char,H1 Char,Header1 Char,גוטמן Char,H2 Char1,סעיף 1 Char,תו תו תו תו תו תו Char,h1 Char,כותרת 1Heading 1 Char,H2 Char Char1,H2 Char Char Char,כותרת 1 תו1 תו תו תו תו תו Char,????? 1 ??1 Char"/>
    <w:link w:val="Heading1"/>
    <w:rsid w:val="00026581"/>
    <w:rPr>
      <w:rFonts w:ascii="Times New Roman" w:eastAsia="Calibri" w:hAnsi="Times New Roman" w:cs="Narkisim"/>
      <w:b/>
      <w:bCs/>
      <w:caps/>
      <w:spacing w:val="15"/>
      <w:sz w:val="36"/>
      <w:szCs w:val="40"/>
      <w:lang w:val="x-none" w:eastAsia="x-none"/>
    </w:rPr>
  </w:style>
  <w:style w:type="paragraph" w:styleId="Quote">
    <w:name w:val="Quote"/>
    <w:basedOn w:val="Normal"/>
    <w:next w:val="Normal"/>
    <w:link w:val="QuoteChar1"/>
    <w:uiPriority w:val="29"/>
    <w:qFormat/>
    <w:rsid w:val="00026581"/>
    <w:pPr>
      <w:widowControl w:val="0"/>
      <w:ind w:left="567" w:right="567"/>
    </w:pPr>
    <w:rPr>
      <w:rFonts w:cs="Times New Roman"/>
      <w:i/>
      <w:iCs/>
      <w:lang w:val="x-none" w:eastAsia="x-none"/>
    </w:rPr>
  </w:style>
  <w:style w:type="character" w:customStyle="1" w:styleId="QuoteChar">
    <w:name w:val="Quote Char"/>
    <w:basedOn w:val="DefaultParagraphFont"/>
    <w:link w:val="25"/>
    <w:rsid w:val="00026581"/>
    <w:rPr>
      <w:rFonts w:ascii="Times New Roman" w:eastAsia="Calibri" w:hAnsi="Times New Roman" w:cs="Narkisim"/>
      <w:i/>
      <w:iCs/>
      <w:color w:val="404040" w:themeColor="text1" w:themeTint="BF"/>
      <w:sz w:val="24"/>
      <w:szCs w:val="24"/>
    </w:rPr>
  </w:style>
  <w:style w:type="character" w:customStyle="1" w:styleId="QuoteChar1">
    <w:name w:val="Quote Char1"/>
    <w:link w:val="Quote"/>
    <w:uiPriority w:val="29"/>
    <w:rsid w:val="00026581"/>
    <w:rPr>
      <w:rFonts w:ascii="Times New Roman" w:eastAsia="Calibri" w:hAnsi="Times New Roman" w:cs="Times New Roman"/>
      <w:i/>
      <w:iCs/>
      <w:sz w:val="24"/>
      <w:szCs w:val="24"/>
      <w:lang w:val="x-none" w:eastAsia="x-none"/>
    </w:rPr>
  </w:style>
  <w:style w:type="character" w:customStyle="1" w:styleId="Heading2Char2">
    <w:name w:val="Heading 2 Char2"/>
    <w:aliases w:val="Heading 2 תו Char,Reset numbering Char,Heading Contents Char,h2 Char,H21 Char,H22 Char,H211 Char,H23 Char,H212 Char,H221 Char,H2111 Char,H24 Char,H25 Char,H213 Char,H222 Char,H2112 Char,H231 Char,H2121 Char,H2211 Char,H21111 Char"/>
    <w:link w:val="Heading2"/>
    <w:rsid w:val="00026581"/>
    <w:rPr>
      <w:rFonts w:ascii="Times New Roman" w:eastAsia="Calibri" w:hAnsi="Times New Roman" w:cs="Narkisim"/>
      <w:b/>
      <w:bCs/>
      <w:caps/>
      <w:spacing w:val="15"/>
      <w:sz w:val="36"/>
      <w:szCs w:val="36"/>
      <w:lang w:val="x-none" w:eastAsia="x-none"/>
    </w:rPr>
  </w:style>
  <w:style w:type="character" w:customStyle="1" w:styleId="Heading3Char2">
    <w:name w:val="Heading 3 Char2"/>
    <w:aliases w:val="כותרת 3 תו תו תו Char,כותרת 31 Char,Heading 3 תו1 Char,כותרת 3 תו תו Char1,h3 Char,HHHeading Char,l3 Char,Level 3 Head Char,H3 Char,t?tulo 3 Char,Kop 3V Char,3heading Char,Level 1 - 1 Char Char1,Level 1 - 1 Char Char Char1"/>
    <w:link w:val="Heading3"/>
    <w:rsid w:val="00026581"/>
    <w:rPr>
      <w:rFonts w:ascii="Times New Roman" w:eastAsia="Calibri" w:hAnsi="Times New Roman" w:cs="Narkisim"/>
      <w:bCs/>
      <w:caps/>
      <w:spacing w:val="15"/>
      <w:sz w:val="28"/>
      <w:szCs w:val="32"/>
      <w:lang w:val="x-none" w:eastAsia="x-none"/>
    </w:rPr>
  </w:style>
  <w:style w:type="character" w:customStyle="1" w:styleId="Heading4Char2">
    <w:name w:val="Heading 4 Char2"/>
    <w:aliases w:val="כותרת 4 תו תו תו תו Char,כותרת 41 Char,Heading 4 תו1 Char,כותרת 4 תו תו תו1 Char,Heading 4 תו Char,Heading 4 תו תו תו תו Char1,Heading 4 תו תו תו תו תו תו Char,א4 Char,Char Char3 Char,H4 Char,4heading Char,l4 Char,H41 Char,4heading1 Char"/>
    <w:link w:val="Heading4"/>
    <w:rsid w:val="00026581"/>
    <w:rPr>
      <w:rFonts w:ascii="Times New Roman" w:eastAsia="Calibri" w:hAnsi="Times New Roman" w:cs="Narkisim"/>
      <w:b/>
      <w:bCs/>
      <w:caps/>
      <w:spacing w:val="10"/>
      <w:sz w:val="24"/>
      <w:szCs w:val="28"/>
      <w:lang w:val="x-none" w:eastAsia="x-none"/>
    </w:rPr>
  </w:style>
  <w:style w:type="character" w:customStyle="1" w:styleId="Heading5Char2">
    <w:name w:val="Heading 5 Char2"/>
    <w:aliases w:val="Heading 5 תו Char,blue Char,כותרת 51 Char,blue תו תו Char,Normal 20 B Char,Contrat 5 Char,H5 Char,Heading5_Titre5 Char,h5 Char,H51 Char,H52 Char,H53 Char,H54 Char,H55 Char,H56 Char,H57 Char,H58 Char,H59 Char,H510 Char,H511 Char,H512 Char"/>
    <w:link w:val="Heading5"/>
    <w:rsid w:val="00026581"/>
    <w:rPr>
      <w:rFonts w:ascii="Times New Roman" w:eastAsia="Calibri" w:hAnsi="Times New Roman" w:cs="Narkisim"/>
      <w:b/>
      <w:bCs/>
      <w:caps/>
      <w:spacing w:val="10"/>
      <w:sz w:val="24"/>
      <w:szCs w:val="24"/>
      <w:lang w:val="x-none" w:eastAsia="x-none"/>
    </w:rPr>
  </w:style>
  <w:style w:type="character" w:customStyle="1" w:styleId="Heading6Char2">
    <w:name w:val="Heading 6 Char2"/>
    <w:link w:val="Heading6"/>
    <w:rsid w:val="00026581"/>
    <w:rPr>
      <w:rFonts w:ascii="Times New Roman" w:eastAsia="Calibri" w:hAnsi="Times New Roman" w:cs="Narkisim"/>
      <w:b/>
      <w:bCs/>
      <w:caps/>
      <w:spacing w:val="10"/>
      <w:sz w:val="24"/>
      <w:szCs w:val="24"/>
      <w:lang w:val="x-none" w:eastAsia="x-none"/>
    </w:rPr>
  </w:style>
  <w:style w:type="character" w:customStyle="1" w:styleId="Heading7Char2">
    <w:name w:val="Heading 7 Char2"/>
    <w:link w:val="Heading7"/>
    <w:rsid w:val="00026581"/>
    <w:rPr>
      <w:rFonts w:ascii="Times New Roman" w:eastAsia="Calibri" w:hAnsi="Times New Roman" w:cs="Narkisim"/>
      <w:b/>
      <w:bCs/>
      <w:caps/>
      <w:spacing w:val="10"/>
      <w:sz w:val="24"/>
      <w:szCs w:val="24"/>
      <w:lang w:val="x-none" w:eastAsia="x-none"/>
    </w:rPr>
  </w:style>
  <w:style w:type="character" w:customStyle="1" w:styleId="Heading8Char2">
    <w:name w:val="Heading 8 Char2"/>
    <w:link w:val="Heading8"/>
    <w:rsid w:val="00026581"/>
    <w:rPr>
      <w:rFonts w:ascii="Times New Roman" w:eastAsia="Calibri" w:hAnsi="Times New Roman" w:cs="Narkisim"/>
      <w:bCs/>
      <w:caps/>
      <w:spacing w:val="10"/>
      <w:sz w:val="18"/>
      <w:szCs w:val="24"/>
      <w:lang w:val="x-none" w:eastAsia="x-none"/>
    </w:rPr>
  </w:style>
  <w:style w:type="character" w:customStyle="1" w:styleId="Heading9Char2">
    <w:name w:val="Heading 9 Char2"/>
    <w:aliases w:val="Appendix2 Char"/>
    <w:link w:val="Heading9"/>
    <w:rsid w:val="00026581"/>
    <w:rPr>
      <w:rFonts w:ascii="Times New Roman" w:eastAsia="Calibri" w:hAnsi="Times New Roman" w:cs="Times New Roman"/>
      <w:i/>
      <w:caps/>
      <w:spacing w:val="10"/>
      <w:sz w:val="18"/>
      <w:szCs w:val="18"/>
      <w:lang w:val="x-none" w:eastAsia="x-none"/>
    </w:rPr>
  </w:style>
  <w:style w:type="paragraph" w:styleId="Caption">
    <w:name w:val="caption"/>
    <w:basedOn w:val="Normal"/>
    <w:next w:val="Normal"/>
    <w:unhideWhenUsed/>
    <w:qFormat/>
    <w:rsid w:val="00026581"/>
    <w:pPr>
      <w:bidi w:val="0"/>
    </w:pPr>
    <w:rPr>
      <w:b/>
      <w:bCs/>
      <w:color w:val="365F91"/>
      <w:sz w:val="16"/>
      <w:szCs w:val="16"/>
    </w:rPr>
  </w:style>
  <w:style w:type="paragraph" w:styleId="TOCHeading">
    <w:name w:val="TOC Heading"/>
    <w:basedOn w:val="Heading1"/>
    <w:next w:val="Normal"/>
    <w:uiPriority w:val="39"/>
    <w:unhideWhenUsed/>
    <w:qFormat/>
    <w:rsid w:val="00026581"/>
    <w:pPr>
      <w:bidi w:val="0"/>
      <w:outlineLvl w:val="9"/>
    </w:pPr>
    <w:rPr>
      <w:lang w:bidi="en-US"/>
    </w:rPr>
  </w:style>
  <w:style w:type="paragraph" w:styleId="TOC3">
    <w:name w:val="toc 3"/>
    <w:basedOn w:val="Normal"/>
    <w:next w:val="Normal"/>
    <w:autoRedefine/>
    <w:uiPriority w:val="39"/>
    <w:unhideWhenUsed/>
    <w:qFormat/>
    <w:rsid w:val="00026581"/>
    <w:pPr>
      <w:widowControl w:val="0"/>
      <w:tabs>
        <w:tab w:val="right" w:leader="dot" w:pos="8296"/>
      </w:tabs>
      <w:spacing w:before="100" w:after="100" w:line="240" w:lineRule="auto"/>
      <w:ind w:left="482"/>
    </w:pPr>
  </w:style>
  <w:style w:type="paragraph" w:styleId="TOC1">
    <w:name w:val="toc 1"/>
    <w:basedOn w:val="Normal"/>
    <w:next w:val="Normal"/>
    <w:autoRedefine/>
    <w:uiPriority w:val="39"/>
    <w:unhideWhenUsed/>
    <w:qFormat/>
    <w:rsid w:val="00026581"/>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Normal"/>
    <w:next w:val="Normal"/>
    <w:autoRedefine/>
    <w:uiPriority w:val="39"/>
    <w:unhideWhenUsed/>
    <w:qFormat/>
    <w:rsid w:val="00026581"/>
    <w:pPr>
      <w:widowControl w:val="0"/>
      <w:tabs>
        <w:tab w:val="left" w:pos="1195"/>
        <w:tab w:val="right" w:leader="dot" w:pos="8296"/>
      </w:tabs>
      <w:spacing w:before="100" w:after="100" w:line="240" w:lineRule="auto"/>
      <w:ind w:left="238"/>
    </w:pPr>
  </w:style>
  <w:style w:type="paragraph" w:styleId="TOC7">
    <w:name w:val="toc 7"/>
    <w:basedOn w:val="Normal"/>
    <w:next w:val="Normal"/>
    <w:autoRedefine/>
    <w:uiPriority w:val="39"/>
    <w:unhideWhenUsed/>
    <w:qFormat/>
    <w:rsid w:val="00026581"/>
    <w:pPr>
      <w:widowControl w:val="0"/>
      <w:tabs>
        <w:tab w:val="right" w:leader="dot" w:pos="8296"/>
      </w:tabs>
      <w:spacing w:before="100" w:after="100" w:line="240" w:lineRule="auto"/>
      <w:ind w:left="1440"/>
    </w:pPr>
  </w:style>
  <w:style w:type="paragraph" w:styleId="TOC6">
    <w:name w:val="toc 6"/>
    <w:basedOn w:val="Normal"/>
    <w:next w:val="Normal"/>
    <w:autoRedefine/>
    <w:uiPriority w:val="39"/>
    <w:unhideWhenUsed/>
    <w:qFormat/>
    <w:rsid w:val="00026581"/>
    <w:pPr>
      <w:widowControl w:val="0"/>
      <w:tabs>
        <w:tab w:val="right" w:leader="dot" w:pos="8296"/>
      </w:tabs>
      <w:spacing w:before="100" w:after="100" w:line="240" w:lineRule="auto"/>
      <w:ind w:left="1202"/>
      <w:contextualSpacing/>
    </w:pPr>
  </w:style>
  <w:style w:type="paragraph" w:styleId="TOC5">
    <w:name w:val="toc 5"/>
    <w:basedOn w:val="Normal"/>
    <w:next w:val="Normal"/>
    <w:autoRedefine/>
    <w:uiPriority w:val="39"/>
    <w:unhideWhenUsed/>
    <w:qFormat/>
    <w:rsid w:val="00026581"/>
    <w:pPr>
      <w:widowControl w:val="0"/>
      <w:tabs>
        <w:tab w:val="right" w:leader="dot" w:pos="8296"/>
      </w:tabs>
      <w:spacing w:before="100" w:after="100" w:line="240" w:lineRule="auto"/>
      <w:ind w:left="958"/>
    </w:pPr>
  </w:style>
  <w:style w:type="paragraph" w:styleId="TOC4">
    <w:name w:val="toc 4"/>
    <w:basedOn w:val="Normal"/>
    <w:next w:val="Normal"/>
    <w:autoRedefine/>
    <w:uiPriority w:val="39"/>
    <w:unhideWhenUsed/>
    <w:qFormat/>
    <w:rsid w:val="00026581"/>
    <w:pPr>
      <w:widowControl w:val="0"/>
      <w:spacing w:before="100" w:after="100" w:line="240" w:lineRule="auto"/>
      <w:ind w:left="720"/>
    </w:pPr>
  </w:style>
  <w:style w:type="paragraph" w:styleId="ListParagraph">
    <w:name w:val="List Paragraph"/>
    <w:basedOn w:val="Normal"/>
    <w:link w:val="ListParagraphChar"/>
    <w:uiPriority w:val="34"/>
    <w:qFormat/>
    <w:rsid w:val="00026581"/>
    <w:pPr>
      <w:ind w:left="720"/>
      <w:contextualSpacing/>
    </w:pPr>
    <w:rPr>
      <w:lang w:val="x-none" w:eastAsia="x-none"/>
    </w:rPr>
  </w:style>
  <w:style w:type="numbering" w:customStyle="1" w:styleId="-">
    <w:name w:val="משרד האוצר - מדורג"/>
    <w:uiPriority w:val="99"/>
    <w:rsid w:val="00026581"/>
  </w:style>
  <w:style w:type="numbering" w:customStyle="1" w:styleId="-0">
    <w:name w:val="משרד האוצר - מדורג קצר"/>
    <w:uiPriority w:val="99"/>
    <w:rsid w:val="00026581"/>
  </w:style>
  <w:style w:type="numbering" w:customStyle="1" w:styleId="14">
    <w:name w:val="ללא רשימה1"/>
    <w:next w:val="NoList"/>
    <w:semiHidden/>
    <w:rsid w:val="00026581"/>
  </w:style>
  <w:style w:type="paragraph" w:customStyle="1" w:styleId="a8">
    <w:name w:val="טקסט בסיסי תו"/>
    <w:link w:val="34"/>
    <w:rsid w:val="00026581"/>
    <w:pPr>
      <w:keepLines/>
      <w:widowControl w:val="0"/>
      <w:bidi/>
      <w:adjustRightInd w:val="0"/>
      <w:spacing w:after="0" w:line="360" w:lineRule="auto"/>
      <w:jc w:val="both"/>
      <w:textAlignment w:val="baseline"/>
    </w:pPr>
    <w:rPr>
      <w:rFonts w:ascii="Times New Roman" w:eastAsia="Times New Roman" w:hAnsi="Times New Roman" w:cs="Times New Roman"/>
      <w:sz w:val="24"/>
      <w:szCs w:val="24"/>
    </w:rPr>
  </w:style>
  <w:style w:type="character" w:customStyle="1" w:styleId="34">
    <w:name w:val="טקסט בסיסי תו תו3"/>
    <w:link w:val="a8"/>
    <w:rsid w:val="00026581"/>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026581"/>
    <w:rPr>
      <w:rFonts w:cs="Narkisim"/>
      <w:b/>
      <w:bCs/>
      <w:sz w:val="28"/>
      <w:szCs w:val="28"/>
    </w:rPr>
  </w:style>
  <w:style w:type="character" w:customStyle="1" w:styleId="a9">
    <w:name w:val="טקסט בסיסי תו תו"/>
    <w:rsid w:val="00026581"/>
    <w:rPr>
      <w:rFonts w:cs="Narkisim"/>
      <w:sz w:val="24"/>
      <w:szCs w:val="24"/>
      <w:lang w:val="en-US" w:eastAsia="en-US" w:bidi="he-IL"/>
    </w:rPr>
  </w:style>
  <w:style w:type="paragraph" w:customStyle="1" w:styleId="CharChar">
    <w:name w:val="Char Char תו תו"/>
    <w:basedOn w:val="Normal"/>
    <w:rsid w:val="00026581"/>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Header">
    <w:name w:val="header"/>
    <w:basedOn w:val="Normal"/>
    <w:link w:val="HeaderChar2"/>
    <w:uiPriority w:val="99"/>
    <w:rsid w:val="00026581"/>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HeaderChar">
    <w:name w:val="Header Char"/>
    <w:basedOn w:val="DefaultParagraphFont"/>
    <w:semiHidden/>
    <w:rsid w:val="00026581"/>
    <w:rPr>
      <w:rFonts w:ascii="Times New Roman" w:eastAsia="Calibri" w:hAnsi="Times New Roman" w:cs="Narkisim"/>
      <w:sz w:val="24"/>
      <w:szCs w:val="24"/>
    </w:rPr>
  </w:style>
  <w:style w:type="character" w:customStyle="1" w:styleId="HeaderChar2">
    <w:name w:val="Header Char2"/>
    <w:link w:val="Header"/>
    <w:uiPriority w:val="99"/>
    <w:rsid w:val="00026581"/>
    <w:rPr>
      <w:rFonts w:ascii="Times New Roman" w:eastAsia="Times New Roman" w:hAnsi="Times New Roman" w:cs="Times New Roman"/>
      <w:b/>
      <w:bCs/>
      <w:sz w:val="26"/>
      <w:szCs w:val="24"/>
      <w:lang w:val="x-none" w:eastAsia="he-IL"/>
    </w:rPr>
  </w:style>
  <w:style w:type="paragraph" w:styleId="Footer">
    <w:name w:val="footer"/>
    <w:basedOn w:val="Normal"/>
    <w:link w:val="FooterChar2"/>
    <w:uiPriority w:val="99"/>
    <w:rsid w:val="00026581"/>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FooterChar">
    <w:name w:val="Footer Char"/>
    <w:basedOn w:val="DefaultParagraphFont"/>
    <w:uiPriority w:val="99"/>
    <w:rsid w:val="00026581"/>
    <w:rPr>
      <w:rFonts w:ascii="Times New Roman" w:eastAsia="Calibri" w:hAnsi="Times New Roman" w:cs="Narkisim"/>
      <w:sz w:val="24"/>
      <w:szCs w:val="24"/>
    </w:rPr>
  </w:style>
  <w:style w:type="character" w:customStyle="1" w:styleId="FooterChar2">
    <w:name w:val="Footer Char2"/>
    <w:link w:val="Footer"/>
    <w:uiPriority w:val="99"/>
    <w:rsid w:val="00026581"/>
    <w:rPr>
      <w:rFonts w:ascii="Times New Roman" w:eastAsia="Times New Roman" w:hAnsi="Times New Roman" w:cs="Times New Roman"/>
      <w:b/>
      <w:bCs/>
      <w:sz w:val="20"/>
      <w:szCs w:val="24"/>
      <w:lang w:val="x-none" w:eastAsia="he-IL"/>
    </w:rPr>
  </w:style>
  <w:style w:type="character" w:styleId="PageNumber">
    <w:name w:val="page number"/>
    <w:uiPriority w:val="99"/>
    <w:rsid w:val="00026581"/>
  </w:style>
  <w:style w:type="character" w:styleId="Hyperlink">
    <w:name w:val="Hyperlink"/>
    <w:uiPriority w:val="99"/>
    <w:rsid w:val="00026581"/>
    <w:rPr>
      <w:color w:val="0000FF"/>
      <w:u w:val="single"/>
    </w:rPr>
  </w:style>
  <w:style w:type="paragraph" w:customStyle="1" w:styleId="35">
    <w:name w:val="3"/>
    <w:basedOn w:val="Normal"/>
    <w:next w:val="Footer"/>
    <w:rsid w:val="00026581"/>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Normal"/>
    <w:next w:val="Header"/>
    <w:rsid w:val="00026581"/>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Normal"/>
    <w:rsid w:val="00026581"/>
    <w:pPr>
      <w:keepNext/>
      <w:keepLines/>
      <w:widowControl w:val="0"/>
      <w:adjustRightInd w:val="0"/>
      <w:ind w:right="969"/>
      <w:textAlignment w:val="baseline"/>
      <w:outlineLvl w:val="2"/>
    </w:pPr>
    <w:rPr>
      <w:rFonts w:eastAsia="Times New Roman"/>
      <w:sz w:val="22"/>
    </w:rPr>
  </w:style>
  <w:style w:type="paragraph" w:customStyle="1" w:styleId="26">
    <w:name w:val="רמה 2"/>
    <w:basedOn w:val="a8"/>
    <w:rsid w:val="00026581"/>
    <w:pPr>
      <w:tabs>
        <w:tab w:val="num" w:pos="794"/>
      </w:tabs>
      <w:ind w:left="794" w:hanging="397"/>
    </w:pPr>
  </w:style>
  <w:style w:type="character" w:customStyle="1" w:styleId="27">
    <w:name w:val="רמה 2 תו"/>
    <w:rsid w:val="00026581"/>
  </w:style>
  <w:style w:type="paragraph" w:customStyle="1" w:styleId="aa">
    <w:name w:val="כותרת נספח"/>
    <w:basedOn w:val="Heading2"/>
    <w:next w:val="a8"/>
    <w:rsid w:val="00026581"/>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b">
    <w:name w:val="כותרת נספח תו"/>
    <w:rsid w:val="00026581"/>
    <w:rPr>
      <w:rFonts w:cs="Narkisim"/>
      <w:b/>
      <w:bCs/>
      <w:sz w:val="36"/>
      <w:szCs w:val="36"/>
      <w:lang w:val="en-US" w:eastAsia="en-US" w:bidi="he-IL"/>
    </w:rPr>
  </w:style>
  <w:style w:type="paragraph" w:customStyle="1" w:styleId="Normal1">
    <w:name w:val="Normal1"/>
    <w:basedOn w:val="Normal"/>
    <w:link w:val="Normal1Char"/>
    <w:rsid w:val="00026581"/>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Normal"/>
    <w:next w:val="Normal1"/>
    <w:rsid w:val="00026581"/>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c">
    <w:name w:val="א.ב.ג"/>
    <w:basedOn w:val="a8"/>
    <w:rsid w:val="00026581"/>
    <w:pPr>
      <w:tabs>
        <w:tab w:val="num" w:pos="794"/>
      </w:tabs>
    </w:pPr>
  </w:style>
  <w:style w:type="paragraph" w:customStyle="1" w:styleId="RonnyBase">
    <w:name w:val="RonnyBase"/>
    <w:rsid w:val="00026581"/>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FootnoteText">
    <w:name w:val="footnote text"/>
    <w:basedOn w:val="Normal"/>
    <w:link w:val="FootnoteTextChar"/>
    <w:uiPriority w:val="99"/>
    <w:rsid w:val="00026581"/>
    <w:pPr>
      <w:spacing w:line="240" w:lineRule="auto"/>
      <w:jc w:val="left"/>
    </w:pPr>
    <w:rPr>
      <w:rFonts w:eastAsia="MS Mincho" w:cs="Times New Roman"/>
      <w:sz w:val="20"/>
      <w:szCs w:val="20"/>
      <w:lang w:val="x-none" w:eastAsia="he-IL"/>
    </w:rPr>
  </w:style>
  <w:style w:type="character" w:customStyle="1" w:styleId="FootnoteTextChar">
    <w:name w:val="Footnote Text Char"/>
    <w:basedOn w:val="DefaultParagraphFont"/>
    <w:link w:val="FootnoteText"/>
    <w:uiPriority w:val="99"/>
    <w:rsid w:val="00026581"/>
    <w:rPr>
      <w:rFonts w:ascii="Times New Roman" w:eastAsia="MS Mincho" w:hAnsi="Times New Roman" w:cs="Times New Roman"/>
      <w:sz w:val="20"/>
      <w:szCs w:val="20"/>
      <w:lang w:val="x-none" w:eastAsia="he-IL"/>
    </w:rPr>
  </w:style>
  <w:style w:type="paragraph" w:customStyle="1" w:styleId="28">
    <w:name w:val="2"/>
    <w:basedOn w:val="Normal"/>
    <w:next w:val="Footer"/>
    <w:rsid w:val="00026581"/>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Normal"/>
    <w:rsid w:val="00026581"/>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Normal"/>
    <w:rsid w:val="00026581"/>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Normal"/>
    <w:rsid w:val="00026581"/>
    <w:pPr>
      <w:widowControl w:val="0"/>
      <w:overflowPunct w:val="0"/>
      <w:autoSpaceDE w:val="0"/>
      <w:autoSpaceDN w:val="0"/>
      <w:adjustRightInd w:val="0"/>
      <w:ind w:left="658" w:hanging="658"/>
      <w:textAlignment w:val="baseline"/>
    </w:pPr>
    <w:rPr>
      <w:rFonts w:eastAsia="Times New Roman"/>
      <w:sz w:val="20"/>
      <w:lang w:eastAsia="he-IL"/>
    </w:rPr>
  </w:style>
  <w:style w:type="paragraph" w:styleId="BodyText">
    <w:name w:val="Body Text"/>
    <w:basedOn w:val="Normal"/>
    <w:link w:val="BodyTextChar2"/>
    <w:rsid w:val="00026581"/>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BodyTextChar">
    <w:name w:val="Body Text Char"/>
    <w:basedOn w:val="DefaultParagraphFont"/>
    <w:semiHidden/>
    <w:rsid w:val="00026581"/>
    <w:rPr>
      <w:rFonts w:ascii="Times New Roman" w:eastAsia="Calibri" w:hAnsi="Times New Roman" w:cs="Narkisim"/>
      <w:sz w:val="24"/>
      <w:szCs w:val="24"/>
    </w:rPr>
  </w:style>
  <w:style w:type="character" w:customStyle="1" w:styleId="BodyTextChar2">
    <w:name w:val="Body Text Char2"/>
    <w:link w:val="BodyText"/>
    <w:rsid w:val="00026581"/>
    <w:rPr>
      <w:rFonts w:ascii="Times New Roman" w:eastAsia="Times New Roman" w:hAnsi="Times New Roman" w:cs="Times New Roman"/>
      <w:sz w:val="20"/>
      <w:szCs w:val="24"/>
      <w:lang w:val="x-none" w:eastAsia="he-IL"/>
    </w:rPr>
  </w:style>
  <w:style w:type="paragraph" w:styleId="BodyTextIndent">
    <w:name w:val="Body Text Indent"/>
    <w:basedOn w:val="Normal"/>
    <w:link w:val="BodyTextIndentChar2"/>
    <w:rsid w:val="00026581"/>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BodyTextIndentChar">
    <w:name w:val="Body Text Indent Char"/>
    <w:basedOn w:val="DefaultParagraphFont"/>
    <w:semiHidden/>
    <w:rsid w:val="00026581"/>
    <w:rPr>
      <w:rFonts w:ascii="Times New Roman" w:eastAsia="Calibri" w:hAnsi="Times New Roman" w:cs="Narkisim"/>
      <w:sz w:val="24"/>
      <w:szCs w:val="24"/>
    </w:rPr>
  </w:style>
  <w:style w:type="character" w:customStyle="1" w:styleId="BodyTextIndentChar2">
    <w:name w:val="Body Text Indent Char2"/>
    <w:link w:val="BodyTextIndent"/>
    <w:rsid w:val="00026581"/>
    <w:rPr>
      <w:rFonts w:ascii="Times New Roman" w:eastAsia="Times New Roman" w:hAnsi="Times New Roman" w:cs="Times New Roman"/>
      <w:sz w:val="20"/>
      <w:szCs w:val="24"/>
      <w:lang w:val="x-none" w:eastAsia="he-IL"/>
    </w:rPr>
  </w:style>
  <w:style w:type="paragraph" w:customStyle="1" w:styleId="Sign">
    <w:name w:val="Sign"/>
    <w:basedOn w:val="Normal"/>
    <w:rsid w:val="00026581"/>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BalloonText">
    <w:name w:val="Balloon Text"/>
    <w:basedOn w:val="Normal"/>
    <w:link w:val="BalloonTextChar2"/>
    <w:uiPriority w:val="99"/>
    <w:rsid w:val="00026581"/>
    <w:pPr>
      <w:widowControl w:val="0"/>
      <w:adjustRightInd w:val="0"/>
      <w:textAlignment w:val="baseline"/>
    </w:pPr>
    <w:rPr>
      <w:rFonts w:ascii="Tahoma" w:eastAsia="Times New Roman" w:hAnsi="Tahoma" w:cs="Times New Roman"/>
      <w:sz w:val="16"/>
      <w:szCs w:val="16"/>
      <w:lang w:val="x-none" w:eastAsia="he-IL"/>
    </w:rPr>
  </w:style>
  <w:style w:type="character" w:customStyle="1" w:styleId="BalloonTextChar">
    <w:name w:val="Balloon Text Char"/>
    <w:basedOn w:val="DefaultParagraphFont"/>
    <w:semiHidden/>
    <w:rsid w:val="00026581"/>
    <w:rPr>
      <w:rFonts w:ascii="Segoe UI" w:eastAsia="Calibri" w:hAnsi="Segoe UI" w:cs="Segoe UI"/>
      <w:sz w:val="18"/>
      <w:szCs w:val="18"/>
    </w:rPr>
  </w:style>
  <w:style w:type="character" w:customStyle="1" w:styleId="BalloonTextChar2">
    <w:name w:val="Balloon Text Char2"/>
    <w:link w:val="BalloonText"/>
    <w:uiPriority w:val="99"/>
    <w:rsid w:val="00026581"/>
    <w:rPr>
      <w:rFonts w:ascii="Tahoma" w:eastAsia="Times New Roman" w:hAnsi="Tahoma" w:cs="Times New Roman"/>
      <w:sz w:val="16"/>
      <w:szCs w:val="16"/>
      <w:lang w:val="x-none" w:eastAsia="he-IL"/>
    </w:rPr>
  </w:style>
  <w:style w:type="paragraph" w:customStyle="1" w:styleId="29">
    <w:name w:val="מטאור_רמה2"/>
    <w:basedOn w:val="Heading5"/>
    <w:rsid w:val="00026581"/>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0">
    <w:name w:val="מטאור_רמה5"/>
    <w:basedOn w:val="Normal"/>
    <w:rsid w:val="00026581"/>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0">
    <w:name w:val="מטאור_רמה6"/>
    <w:basedOn w:val="50"/>
    <w:rsid w:val="00026581"/>
    <w:pPr>
      <w:tabs>
        <w:tab w:val="clear" w:pos="4680"/>
        <w:tab w:val="num" w:pos="5400"/>
      </w:tabs>
      <w:ind w:left="5400" w:right="5400"/>
    </w:pPr>
  </w:style>
  <w:style w:type="paragraph" w:customStyle="1" w:styleId="36">
    <w:name w:val="פסקה3"/>
    <w:basedOn w:val="Normal"/>
    <w:rsid w:val="00026581"/>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Normal"/>
    <w:rsid w:val="00026581"/>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Normal"/>
    <w:next w:val="Normal"/>
    <w:autoRedefine/>
    <w:rsid w:val="00026581"/>
    <w:pPr>
      <w:spacing w:line="240" w:lineRule="auto"/>
      <w:ind w:left="240" w:hanging="240"/>
      <w:jc w:val="left"/>
    </w:pPr>
    <w:rPr>
      <w:rFonts w:eastAsia="MS Mincho"/>
      <w:lang w:eastAsia="he-IL"/>
    </w:rPr>
  </w:style>
  <w:style w:type="paragraph" w:customStyle="1" w:styleId="Para10">
    <w:name w:val="Para1"/>
    <w:basedOn w:val="Normal"/>
    <w:rsid w:val="00026581"/>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1">
    <w:name w:val="6"/>
    <w:basedOn w:val="Normal"/>
    <w:next w:val="ListContinue30"/>
    <w:rsid w:val="00026581"/>
    <w:pPr>
      <w:widowControl w:val="0"/>
      <w:overflowPunct w:val="0"/>
      <w:autoSpaceDE w:val="0"/>
      <w:autoSpaceDN w:val="0"/>
      <w:adjustRightInd w:val="0"/>
      <w:ind w:left="849"/>
      <w:textAlignment w:val="baseline"/>
    </w:pPr>
    <w:rPr>
      <w:rFonts w:eastAsia="Times New Roman"/>
      <w:sz w:val="20"/>
      <w:lang w:eastAsia="he-IL"/>
    </w:rPr>
  </w:style>
  <w:style w:type="paragraph" w:styleId="ListContinue30">
    <w:name w:val="List Continue 3"/>
    <w:basedOn w:val="Normal"/>
    <w:rsid w:val="00026581"/>
    <w:pPr>
      <w:widowControl w:val="0"/>
      <w:adjustRightInd w:val="0"/>
      <w:ind w:left="1080"/>
      <w:textAlignment w:val="baseline"/>
    </w:pPr>
    <w:rPr>
      <w:rFonts w:eastAsia="Times New Roman"/>
      <w:lang w:eastAsia="he-IL"/>
    </w:rPr>
  </w:style>
  <w:style w:type="paragraph" w:customStyle="1" w:styleId="ad">
    <w:name w:val="כותרת סעיף"/>
    <w:basedOn w:val="Normal"/>
    <w:link w:val="ae"/>
    <w:rsid w:val="00026581"/>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
    <w:name w:val="טקסט סעיף"/>
    <w:basedOn w:val="Normal"/>
    <w:link w:val="af0"/>
    <w:rsid w:val="00026581"/>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0">
    <w:name w:val="טקסט סעיף תו"/>
    <w:link w:val="af"/>
    <w:rsid w:val="00026581"/>
    <w:rPr>
      <w:rFonts w:ascii="Arial" w:eastAsia="Times New Roman" w:hAnsi="Arial" w:cs="Times New Roman"/>
      <w:lang w:val="x-none" w:eastAsia="x-none"/>
    </w:rPr>
  </w:style>
  <w:style w:type="paragraph" w:customStyle="1" w:styleId="af1">
    <w:name w:val="תת סעיף"/>
    <w:basedOn w:val="Normal"/>
    <w:link w:val="Char"/>
    <w:rsid w:val="00026581"/>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1"/>
    <w:link w:val="1Char"/>
    <w:rsid w:val="00026581"/>
    <w:pPr>
      <w:tabs>
        <w:tab w:val="clear" w:pos="1985"/>
        <w:tab w:val="num" w:pos="2835"/>
      </w:tabs>
      <w:ind w:left="2835" w:right="0" w:hanging="850"/>
    </w:pPr>
  </w:style>
  <w:style w:type="paragraph" w:customStyle="1" w:styleId="af2">
    <w:name w:val="כותרת טבלת נספחים"/>
    <w:basedOn w:val="Normal"/>
    <w:rsid w:val="00026581"/>
    <w:pPr>
      <w:widowControl w:val="0"/>
      <w:adjustRightInd w:val="0"/>
      <w:jc w:val="center"/>
      <w:textAlignment w:val="baseline"/>
    </w:pPr>
    <w:rPr>
      <w:rFonts w:ascii="Arial" w:eastAsia="Times New Roman" w:hAnsi="Arial" w:cs="Arial"/>
      <w:b/>
      <w:color w:val="1B3461"/>
      <w:sz w:val="28"/>
      <w:szCs w:val="22"/>
    </w:rPr>
  </w:style>
  <w:style w:type="paragraph" w:customStyle="1" w:styleId="af3">
    <w:name w:val="שם הוראה"/>
    <w:basedOn w:val="Normal"/>
    <w:uiPriority w:val="99"/>
    <w:rsid w:val="00026581"/>
    <w:pPr>
      <w:widowControl w:val="0"/>
      <w:adjustRightInd w:val="0"/>
      <w:textAlignment w:val="baseline"/>
    </w:pPr>
    <w:rPr>
      <w:rFonts w:ascii="Arial" w:eastAsia="Times New Roman" w:hAnsi="Arial" w:cs="Arial"/>
      <w:b/>
      <w:bCs/>
      <w:color w:val="FFFFFF"/>
      <w:sz w:val="28"/>
      <w:szCs w:val="28"/>
    </w:rPr>
  </w:style>
  <w:style w:type="paragraph" w:customStyle="1" w:styleId="af4">
    <w:name w:val="טקסט רץ טבלה עליונה"/>
    <w:basedOn w:val="Normal"/>
    <w:rsid w:val="00026581"/>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Normal"/>
    <w:semiHidden/>
    <w:rsid w:val="00026581"/>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CommentReference">
    <w:name w:val="annotation reference"/>
    <w:uiPriority w:val="99"/>
    <w:rsid w:val="00026581"/>
    <w:rPr>
      <w:sz w:val="16"/>
      <w:szCs w:val="16"/>
    </w:rPr>
  </w:style>
  <w:style w:type="paragraph" w:styleId="CommentText">
    <w:name w:val="annotation text"/>
    <w:basedOn w:val="Normal"/>
    <w:link w:val="CommentTextChar2"/>
    <w:uiPriority w:val="99"/>
    <w:rsid w:val="00026581"/>
    <w:pPr>
      <w:widowControl w:val="0"/>
      <w:adjustRightInd w:val="0"/>
      <w:textAlignment w:val="baseline"/>
    </w:pPr>
    <w:rPr>
      <w:rFonts w:eastAsia="Times New Roman" w:cs="Times New Roman"/>
      <w:sz w:val="20"/>
      <w:szCs w:val="20"/>
      <w:lang w:val="x-none" w:eastAsia="he-IL"/>
    </w:rPr>
  </w:style>
  <w:style w:type="character" w:customStyle="1" w:styleId="CommentTextChar">
    <w:name w:val="Comment Text Char"/>
    <w:basedOn w:val="DefaultParagraphFont"/>
    <w:semiHidden/>
    <w:rsid w:val="00026581"/>
    <w:rPr>
      <w:rFonts w:ascii="Times New Roman" w:eastAsia="Calibri" w:hAnsi="Times New Roman" w:cs="Narkisim"/>
      <w:sz w:val="20"/>
      <w:szCs w:val="20"/>
    </w:rPr>
  </w:style>
  <w:style w:type="character" w:customStyle="1" w:styleId="CommentTextChar2">
    <w:name w:val="Comment Text Char2"/>
    <w:link w:val="CommentText"/>
    <w:uiPriority w:val="99"/>
    <w:rsid w:val="00026581"/>
    <w:rPr>
      <w:rFonts w:ascii="Times New Roman" w:eastAsia="Times New Roman" w:hAnsi="Times New Roman" w:cs="Times New Roman"/>
      <w:sz w:val="20"/>
      <w:szCs w:val="20"/>
      <w:lang w:val="x-none" w:eastAsia="he-IL"/>
    </w:rPr>
  </w:style>
  <w:style w:type="paragraph" w:styleId="CommentSubject">
    <w:name w:val="annotation subject"/>
    <w:basedOn w:val="CommentText"/>
    <w:next w:val="CommentText"/>
    <w:link w:val="CommentSubjectChar"/>
    <w:uiPriority w:val="99"/>
    <w:rsid w:val="00026581"/>
    <w:rPr>
      <w:b/>
      <w:bCs/>
    </w:rPr>
  </w:style>
  <w:style w:type="character" w:customStyle="1" w:styleId="CommentSubjectChar">
    <w:name w:val="Comment Subject Char"/>
    <w:basedOn w:val="CommentTextChar"/>
    <w:link w:val="CommentSubject"/>
    <w:uiPriority w:val="99"/>
    <w:rsid w:val="00026581"/>
    <w:rPr>
      <w:rFonts w:ascii="Times New Roman" w:eastAsia="Times New Roman" w:hAnsi="Times New Roman" w:cs="Times New Roman"/>
      <w:b/>
      <w:bCs/>
      <w:sz w:val="20"/>
      <w:szCs w:val="20"/>
      <w:lang w:val="x-none" w:eastAsia="he-IL"/>
    </w:rPr>
  </w:style>
  <w:style w:type="paragraph" w:customStyle="1" w:styleId="af5">
    <w:name w:val="טקסט בסיסי תו תו תו תו תו"/>
    <w:rsid w:val="00026581"/>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6">
    <w:name w:val="טקסט בסיסי תו תו תו תו תו תו"/>
    <w:rsid w:val="00026581"/>
    <w:rPr>
      <w:rFonts w:eastAsia="MS Mincho" w:cs="Narkisim"/>
      <w:sz w:val="24"/>
      <w:szCs w:val="24"/>
      <w:lang w:val="en-US" w:eastAsia="en-US" w:bidi="he-IL"/>
    </w:rPr>
  </w:style>
  <w:style w:type="character" w:customStyle="1" w:styleId="RonnyHeading">
    <w:name w:val="RonnyHeading תו"/>
    <w:rsid w:val="00026581"/>
  </w:style>
  <w:style w:type="character" w:customStyle="1" w:styleId="RonnyBase1">
    <w:name w:val="RonnyBase תו1 תו"/>
    <w:rsid w:val="00026581"/>
    <w:rPr>
      <w:rFonts w:eastAsia="MS Mincho" w:cs="David"/>
      <w:sz w:val="22"/>
      <w:szCs w:val="24"/>
      <w:lang w:val="en-US" w:eastAsia="en-US" w:bidi="he-IL"/>
    </w:rPr>
  </w:style>
  <w:style w:type="paragraph" w:customStyle="1" w:styleId="RonnyBase10">
    <w:name w:val="RonnyBase תו1"/>
    <w:rsid w:val="00026581"/>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026581"/>
    <w:pPr>
      <w:ind w:left="1040" w:hanging="1134"/>
    </w:pPr>
  </w:style>
  <w:style w:type="paragraph" w:customStyle="1" w:styleId="17">
    <w:name w:val="סגנון1"/>
    <w:basedOn w:val="Heading3"/>
    <w:autoRedefine/>
    <w:rsid w:val="00026581"/>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Normal"/>
    <w:rsid w:val="00026581"/>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a">
    <w:name w:val="סגנון2"/>
    <w:basedOn w:val="Heading2"/>
    <w:rsid w:val="00026581"/>
    <w:rPr>
      <w:rFonts w:eastAsia="MS Mincho"/>
      <w:caps w:val="0"/>
      <w:spacing w:val="0"/>
      <w:lang w:eastAsia="he-IL"/>
    </w:rPr>
  </w:style>
  <w:style w:type="paragraph" w:styleId="BodyTextIndent3">
    <w:name w:val="Body Text Indent 3"/>
    <w:basedOn w:val="Normal"/>
    <w:link w:val="BodyTextIndent3Char"/>
    <w:rsid w:val="00026581"/>
    <w:pPr>
      <w:widowControl w:val="0"/>
      <w:adjustRightInd w:val="0"/>
      <w:ind w:left="360"/>
      <w:textAlignment w:val="baseline"/>
    </w:pPr>
    <w:rPr>
      <w:rFonts w:eastAsia="MS Mincho" w:cs="Times New Roman"/>
      <w:sz w:val="16"/>
      <w:szCs w:val="16"/>
      <w:lang w:val="x-none" w:eastAsia="he-IL"/>
    </w:rPr>
  </w:style>
  <w:style w:type="character" w:customStyle="1" w:styleId="BodyTextIndent3Char">
    <w:name w:val="Body Text Indent 3 Char"/>
    <w:basedOn w:val="DefaultParagraphFont"/>
    <w:link w:val="BodyTextIndent3"/>
    <w:rsid w:val="00026581"/>
    <w:rPr>
      <w:rFonts w:ascii="Times New Roman" w:eastAsia="MS Mincho" w:hAnsi="Times New Roman" w:cs="Times New Roman"/>
      <w:sz w:val="16"/>
      <w:szCs w:val="16"/>
      <w:lang w:val="x-none" w:eastAsia="he-IL"/>
    </w:rPr>
  </w:style>
  <w:style w:type="character" w:customStyle="1" w:styleId="RonnyBase0">
    <w:name w:val="RonnyBase תו"/>
    <w:rsid w:val="00026581"/>
    <w:rPr>
      <w:rFonts w:cs="David"/>
      <w:sz w:val="22"/>
      <w:szCs w:val="22"/>
      <w:lang w:val="en-US" w:eastAsia="en-US" w:bidi="he-IL"/>
    </w:rPr>
  </w:style>
  <w:style w:type="character" w:customStyle="1" w:styleId="RonnyBase2">
    <w:name w:val="RonnyBase תו תו"/>
    <w:rsid w:val="00026581"/>
    <w:rPr>
      <w:rFonts w:cs="David"/>
      <w:sz w:val="22"/>
      <w:szCs w:val="22"/>
      <w:lang w:val="en-US" w:eastAsia="en-US" w:bidi="he-IL"/>
    </w:rPr>
  </w:style>
  <w:style w:type="character" w:customStyle="1" w:styleId="RonnyHeading1">
    <w:name w:val="RonnyHeading תו1"/>
    <w:rsid w:val="00026581"/>
  </w:style>
  <w:style w:type="paragraph" w:styleId="PlainText">
    <w:name w:val="Plain Text"/>
    <w:basedOn w:val="Normal"/>
    <w:link w:val="PlainTextChar"/>
    <w:rsid w:val="00026581"/>
    <w:pPr>
      <w:widowControl w:val="0"/>
      <w:adjustRightInd w:val="0"/>
      <w:textAlignment w:val="baseline"/>
    </w:pPr>
    <w:rPr>
      <w:rFonts w:ascii="Courier New" w:eastAsia="MS Mincho" w:hAnsi="Courier New" w:cs="Times New Roman"/>
      <w:sz w:val="20"/>
      <w:szCs w:val="20"/>
      <w:lang w:val="x-none" w:eastAsia="he-IL"/>
    </w:rPr>
  </w:style>
  <w:style w:type="character" w:customStyle="1" w:styleId="PlainTextChar">
    <w:name w:val="Plain Text Char"/>
    <w:basedOn w:val="DefaultParagraphFont"/>
    <w:link w:val="PlainText"/>
    <w:rsid w:val="00026581"/>
    <w:rPr>
      <w:rFonts w:ascii="Courier New" w:eastAsia="MS Mincho" w:hAnsi="Courier New" w:cs="Times New Roman"/>
      <w:sz w:val="20"/>
      <w:szCs w:val="20"/>
      <w:lang w:val="x-none" w:eastAsia="he-IL"/>
    </w:rPr>
  </w:style>
  <w:style w:type="character" w:styleId="FollowedHyperlink">
    <w:name w:val="FollowedHyperlink"/>
    <w:rsid w:val="00026581"/>
    <w:rPr>
      <w:color w:val="800080"/>
      <w:u w:val="single"/>
    </w:rPr>
  </w:style>
  <w:style w:type="paragraph" w:customStyle="1" w:styleId="-2">
    <w:name w:val="טבלת דרישות - שורה"/>
    <w:basedOn w:val="Normal"/>
    <w:rsid w:val="00026581"/>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Normal"/>
    <w:rsid w:val="00026581"/>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b">
    <w:name w:val="פיסקה2"/>
    <w:basedOn w:val="Normal"/>
    <w:rsid w:val="00026581"/>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7">
    <w:name w:val="תוכן3"/>
    <w:basedOn w:val="Normal"/>
    <w:rsid w:val="00026581"/>
    <w:pPr>
      <w:widowControl w:val="0"/>
      <w:adjustRightInd w:val="0"/>
      <w:ind w:left="2160"/>
      <w:textAlignment w:val="baseline"/>
    </w:pPr>
    <w:rPr>
      <w:rFonts w:eastAsia="MS Mincho"/>
      <w:sz w:val="26"/>
    </w:rPr>
  </w:style>
  <w:style w:type="paragraph" w:customStyle="1" w:styleId="af7">
    <w:name w:val="כותרת נספח תו תו"/>
    <w:basedOn w:val="Heading2"/>
    <w:next w:val="af5"/>
    <w:rsid w:val="00026581"/>
    <w:pPr>
      <w:pageBreakBefore/>
      <w:tabs>
        <w:tab w:val="num" w:pos="360"/>
      </w:tabs>
      <w:spacing w:before="0" w:after="360"/>
    </w:pPr>
    <w:rPr>
      <w:rFonts w:eastAsia="MS Mincho"/>
      <w:caps w:val="0"/>
      <w:spacing w:val="0"/>
    </w:rPr>
  </w:style>
  <w:style w:type="character" w:customStyle="1" w:styleId="af8">
    <w:name w:val="כותרת נספח תו תו תו"/>
    <w:rsid w:val="00026581"/>
    <w:rPr>
      <w:rFonts w:eastAsia="MS Mincho" w:cs="Narkisim"/>
      <w:b/>
      <w:bCs/>
      <w:sz w:val="36"/>
      <w:szCs w:val="32"/>
      <w:lang w:val="en-US" w:eastAsia="en-US" w:bidi="he-IL"/>
    </w:rPr>
  </w:style>
  <w:style w:type="paragraph" w:customStyle="1" w:styleId="ListParagraph1">
    <w:name w:val="List Paragraph1"/>
    <w:basedOn w:val="Normal"/>
    <w:qFormat/>
    <w:rsid w:val="00026581"/>
    <w:pPr>
      <w:widowControl w:val="0"/>
      <w:adjustRightInd w:val="0"/>
      <w:ind w:left="720"/>
      <w:textAlignment w:val="baseline"/>
    </w:pPr>
    <w:rPr>
      <w:rFonts w:eastAsia="Times New Roman"/>
      <w:lang w:eastAsia="he-IL"/>
    </w:rPr>
  </w:style>
  <w:style w:type="paragraph" w:styleId="NormalWeb">
    <w:name w:val="Normal (Web)"/>
    <w:basedOn w:val="Normal"/>
    <w:link w:val="NormalWebChar"/>
    <w:uiPriority w:val="99"/>
    <w:rsid w:val="00026581"/>
    <w:pPr>
      <w:widowControl w:val="0"/>
      <w:adjustRightInd w:val="0"/>
      <w:textAlignment w:val="baseline"/>
    </w:pPr>
    <w:rPr>
      <w:rFonts w:eastAsia="MS Mincho" w:cs="Times New Roman"/>
      <w:lang w:val="x-none" w:eastAsia="he-IL"/>
    </w:rPr>
  </w:style>
  <w:style w:type="paragraph" w:styleId="ListBullet">
    <w:name w:val="List Bullet"/>
    <w:basedOn w:val="Normal"/>
    <w:autoRedefine/>
    <w:rsid w:val="00026581"/>
    <w:pPr>
      <w:widowControl w:val="0"/>
      <w:tabs>
        <w:tab w:val="num" w:pos="360"/>
      </w:tabs>
      <w:adjustRightInd w:val="0"/>
      <w:textAlignment w:val="baseline"/>
    </w:pPr>
    <w:rPr>
      <w:rFonts w:eastAsia="MS Mincho"/>
      <w:lang w:eastAsia="he-IL"/>
    </w:rPr>
  </w:style>
  <w:style w:type="paragraph" w:styleId="ListBullet2">
    <w:name w:val="List Bullet 2"/>
    <w:basedOn w:val="Normal"/>
    <w:autoRedefine/>
    <w:rsid w:val="00026581"/>
    <w:pPr>
      <w:widowControl w:val="0"/>
      <w:tabs>
        <w:tab w:val="num" w:pos="360"/>
      </w:tabs>
      <w:adjustRightInd w:val="0"/>
      <w:textAlignment w:val="baseline"/>
    </w:pPr>
    <w:rPr>
      <w:rFonts w:eastAsia="MS Mincho"/>
      <w:lang w:eastAsia="he-IL"/>
    </w:rPr>
  </w:style>
  <w:style w:type="paragraph" w:styleId="ListNumber">
    <w:name w:val="List Number"/>
    <w:basedOn w:val="Normal"/>
    <w:rsid w:val="00026581"/>
    <w:pPr>
      <w:widowControl w:val="0"/>
      <w:tabs>
        <w:tab w:val="num" w:pos="360"/>
      </w:tabs>
      <w:adjustRightInd w:val="0"/>
      <w:textAlignment w:val="baseline"/>
    </w:pPr>
    <w:rPr>
      <w:rFonts w:eastAsia="MS Mincho"/>
      <w:lang w:eastAsia="he-IL"/>
    </w:rPr>
  </w:style>
  <w:style w:type="paragraph" w:styleId="Subtitle">
    <w:name w:val="Subtitle"/>
    <w:basedOn w:val="Normal"/>
    <w:link w:val="SubtitleChar"/>
    <w:uiPriority w:val="11"/>
    <w:qFormat/>
    <w:rsid w:val="00026581"/>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SubtitleChar">
    <w:name w:val="Subtitle Char"/>
    <w:basedOn w:val="DefaultParagraphFont"/>
    <w:link w:val="Subtitle"/>
    <w:uiPriority w:val="11"/>
    <w:rsid w:val="00026581"/>
    <w:rPr>
      <w:rFonts w:ascii="Arial" w:eastAsia="MS Mincho" w:hAnsi="Arial" w:cs="Times New Roman"/>
      <w:sz w:val="24"/>
      <w:szCs w:val="24"/>
      <w:lang w:val="x-none" w:eastAsia="he-IL"/>
    </w:rPr>
  </w:style>
  <w:style w:type="paragraph" w:styleId="ListBullet4">
    <w:name w:val="List Bullet 4"/>
    <w:basedOn w:val="Normal"/>
    <w:autoRedefine/>
    <w:rsid w:val="00026581"/>
    <w:pPr>
      <w:widowControl w:val="0"/>
      <w:tabs>
        <w:tab w:val="num" w:pos="360"/>
      </w:tabs>
      <w:adjustRightInd w:val="0"/>
      <w:textAlignment w:val="baseline"/>
    </w:pPr>
    <w:rPr>
      <w:rFonts w:eastAsia="MS Mincho"/>
      <w:lang w:eastAsia="he-IL"/>
    </w:rPr>
  </w:style>
  <w:style w:type="paragraph" w:styleId="BodyText2">
    <w:name w:val="Body Text 2"/>
    <w:basedOn w:val="Normal"/>
    <w:link w:val="BodyText2Char"/>
    <w:rsid w:val="00026581"/>
    <w:pPr>
      <w:widowControl w:val="0"/>
      <w:adjustRightInd w:val="0"/>
      <w:spacing w:line="480" w:lineRule="auto"/>
      <w:textAlignment w:val="baseline"/>
    </w:pPr>
    <w:rPr>
      <w:rFonts w:eastAsia="MS Mincho" w:cs="Times New Roman"/>
      <w:lang w:val="x-none" w:eastAsia="he-IL"/>
    </w:rPr>
  </w:style>
  <w:style w:type="character" w:customStyle="1" w:styleId="BodyText2Char">
    <w:name w:val="Body Text 2 Char"/>
    <w:basedOn w:val="DefaultParagraphFont"/>
    <w:link w:val="BodyText2"/>
    <w:rsid w:val="00026581"/>
    <w:rPr>
      <w:rFonts w:ascii="Times New Roman" w:eastAsia="MS Mincho" w:hAnsi="Times New Roman" w:cs="Times New Roman"/>
      <w:sz w:val="24"/>
      <w:szCs w:val="24"/>
      <w:lang w:val="x-none" w:eastAsia="he-IL"/>
    </w:rPr>
  </w:style>
  <w:style w:type="paragraph" w:styleId="BodyText3">
    <w:name w:val="Body Text 3"/>
    <w:basedOn w:val="Normal"/>
    <w:link w:val="BodyText3Char"/>
    <w:rsid w:val="00026581"/>
    <w:pPr>
      <w:widowControl w:val="0"/>
      <w:adjustRightInd w:val="0"/>
      <w:textAlignment w:val="baseline"/>
    </w:pPr>
    <w:rPr>
      <w:rFonts w:eastAsia="MS Mincho" w:cs="Times New Roman"/>
      <w:sz w:val="16"/>
      <w:szCs w:val="16"/>
      <w:lang w:val="x-none" w:eastAsia="he-IL"/>
    </w:rPr>
  </w:style>
  <w:style w:type="character" w:customStyle="1" w:styleId="BodyText3Char">
    <w:name w:val="Body Text 3 Char"/>
    <w:basedOn w:val="DefaultParagraphFont"/>
    <w:link w:val="BodyText3"/>
    <w:rsid w:val="00026581"/>
    <w:rPr>
      <w:rFonts w:ascii="Times New Roman" w:eastAsia="MS Mincho" w:hAnsi="Times New Roman" w:cs="Times New Roman"/>
      <w:sz w:val="16"/>
      <w:szCs w:val="16"/>
      <w:lang w:val="x-none" w:eastAsia="he-IL"/>
    </w:rPr>
  </w:style>
  <w:style w:type="paragraph" w:styleId="ListBullet5">
    <w:name w:val="List Bullet 5"/>
    <w:basedOn w:val="Normal"/>
    <w:autoRedefine/>
    <w:rsid w:val="00026581"/>
    <w:pPr>
      <w:widowControl w:val="0"/>
      <w:tabs>
        <w:tab w:val="num" w:pos="360"/>
      </w:tabs>
      <w:adjustRightInd w:val="0"/>
      <w:textAlignment w:val="baseline"/>
    </w:pPr>
    <w:rPr>
      <w:rFonts w:eastAsia="MS Mincho"/>
      <w:lang w:eastAsia="he-IL"/>
    </w:rPr>
  </w:style>
  <w:style w:type="paragraph" w:styleId="ListNumber2">
    <w:name w:val="List Number 2"/>
    <w:basedOn w:val="Normal"/>
    <w:rsid w:val="00026581"/>
    <w:pPr>
      <w:widowControl w:val="0"/>
      <w:tabs>
        <w:tab w:val="num" w:pos="360"/>
      </w:tabs>
      <w:adjustRightInd w:val="0"/>
      <w:textAlignment w:val="baseline"/>
    </w:pPr>
    <w:rPr>
      <w:rFonts w:eastAsia="MS Mincho"/>
      <w:lang w:eastAsia="he-IL"/>
    </w:rPr>
  </w:style>
  <w:style w:type="paragraph" w:styleId="ListNumber4">
    <w:name w:val="List Number 4"/>
    <w:basedOn w:val="Normal"/>
    <w:rsid w:val="00026581"/>
    <w:pPr>
      <w:widowControl w:val="0"/>
      <w:tabs>
        <w:tab w:val="num" w:pos="360"/>
      </w:tabs>
      <w:adjustRightInd w:val="0"/>
      <w:textAlignment w:val="baseline"/>
    </w:pPr>
    <w:rPr>
      <w:rFonts w:eastAsia="MS Mincho"/>
      <w:lang w:eastAsia="he-IL"/>
    </w:rPr>
  </w:style>
  <w:style w:type="paragraph" w:styleId="Title">
    <w:name w:val="Title"/>
    <w:basedOn w:val="Normal"/>
    <w:link w:val="TitleChar2"/>
    <w:qFormat/>
    <w:rsid w:val="00026581"/>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TitleChar">
    <w:name w:val="Title Char"/>
    <w:basedOn w:val="DefaultParagraphFont"/>
    <w:rsid w:val="00026581"/>
    <w:rPr>
      <w:rFonts w:asciiTheme="majorHAnsi" w:eastAsiaTheme="majorEastAsia" w:hAnsiTheme="majorHAnsi" w:cstheme="majorBidi"/>
      <w:spacing w:val="-10"/>
      <w:kern w:val="28"/>
      <w:sz w:val="56"/>
      <w:szCs w:val="56"/>
    </w:rPr>
  </w:style>
  <w:style w:type="character" w:customStyle="1" w:styleId="TitleChar2">
    <w:name w:val="Title Char2"/>
    <w:link w:val="Title"/>
    <w:rsid w:val="00026581"/>
    <w:rPr>
      <w:rFonts w:ascii="Arial" w:eastAsia="MS Mincho" w:hAnsi="Arial" w:cs="Times New Roman"/>
      <w:b/>
      <w:bCs/>
      <w:kern w:val="28"/>
      <w:sz w:val="32"/>
      <w:szCs w:val="32"/>
      <w:lang w:val="x-none" w:eastAsia="he-IL"/>
    </w:rPr>
  </w:style>
  <w:style w:type="paragraph" w:styleId="ListNumber5">
    <w:name w:val="List Number 5"/>
    <w:basedOn w:val="Normal"/>
    <w:rsid w:val="00026581"/>
    <w:pPr>
      <w:widowControl w:val="0"/>
      <w:tabs>
        <w:tab w:val="num" w:pos="360"/>
      </w:tabs>
      <w:adjustRightInd w:val="0"/>
      <w:textAlignment w:val="baseline"/>
    </w:pPr>
    <w:rPr>
      <w:rFonts w:eastAsia="MS Mincho"/>
      <w:lang w:eastAsia="he-IL"/>
    </w:rPr>
  </w:style>
  <w:style w:type="paragraph" w:styleId="BodyTextIndent2">
    <w:name w:val="Body Text Indent 2"/>
    <w:basedOn w:val="Normal"/>
    <w:link w:val="BodyTextIndent2Char"/>
    <w:rsid w:val="00026581"/>
    <w:pPr>
      <w:widowControl w:val="0"/>
      <w:adjustRightInd w:val="0"/>
      <w:spacing w:line="480" w:lineRule="auto"/>
      <w:ind w:left="360"/>
      <w:textAlignment w:val="baseline"/>
    </w:pPr>
    <w:rPr>
      <w:rFonts w:eastAsia="MS Mincho" w:cs="Times New Roman"/>
      <w:lang w:val="x-none" w:eastAsia="he-IL"/>
    </w:rPr>
  </w:style>
  <w:style w:type="character" w:customStyle="1" w:styleId="BodyTextIndent2Char">
    <w:name w:val="Body Text Indent 2 Char"/>
    <w:basedOn w:val="DefaultParagraphFont"/>
    <w:link w:val="BodyTextIndent2"/>
    <w:rsid w:val="00026581"/>
    <w:rPr>
      <w:rFonts w:ascii="Times New Roman" w:eastAsia="MS Mincho" w:hAnsi="Times New Roman" w:cs="Times New Roman"/>
      <w:sz w:val="24"/>
      <w:szCs w:val="24"/>
      <w:lang w:val="x-none" w:eastAsia="he-IL"/>
    </w:rPr>
  </w:style>
  <w:style w:type="paragraph" w:styleId="ListContinue20">
    <w:name w:val="List Continue 2"/>
    <w:basedOn w:val="Normal"/>
    <w:rsid w:val="00026581"/>
    <w:pPr>
      <w:widowControl w:val="0"/>
      <w:adjustRightInd w:val="0"/>
      <w:ind w:left="720"/>
      <w:textAlignment w:val="baseline"/>
    </w:pPr>
    <w:rPr>
      <w:rFonts w:eastAsia="MS Mincho"/>
      <w:lang w:eastAsia="he-IL"/>
    </w:rPr>
  </w:style>
  <w:style w:type="paragraph" w:customStyle="1" w:styleId="210">
    <w:name w:val="כותרת 21"/>
    <w:basedOn w:val="Normal"/>
    <w:rsid w:val="00026581"/>
    <w:pPr>
      <w:widowControl w:val="0"/>
      <w:bidi w:val="0"/>
      <w:adjustRightInd w:val="0"/>
      <w:textAlignment w:val="baseline"/>
      <w:outlineLvl w:val="2"/>
    </w:pPr>
    <w:rPr>
      <w:rFonts w:ascii="Arial" w:eastAsia="Times New Roman" w:hAnsi="Arial" w:cs="Arial"/>
      <w:b/>
      <w:bCs/>
      <w:color w:val="457ECC"/>
      <w:sz w:val="20"/>
      <w:szCs w:val="20"/>
    </w:rPr>
  </w:style>
  <w:style w:type="paragraph" w:styleId="BlockText">
    <w:name w:val="Block Text"/>
    <w:basedOn w:val="Normal"/>
    <w:rsid w:val="00026581"/>
    <w:pPr>
      <w:widowControl w:val="0"/>
      <w:adjustRightInd w:val="0"/>
      <w:ind w:left="3600" w:firstLine="727"/>
      <w:textAlignment w:val="baseline"/>
    </w:pPr>
    <w:rPr>
      <w:rFonts w:eastAsia="Times New Roman"/>
      <w:sz w:val="20"/>
      <w:lang w:eastAsia="he-IL"/>
    </w:rPr>
  </w:style>
  <w:style w:type="paragraph" w:customStyle="1" w:styleId="af9">
    <w:name w:val="נורמלי תו"/>
    <w:rsid w:val="00026581"/>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a">
    <w:name w:val="נורמלי תו תו"/>
    <w:rsid w:val="00026581"/>
    <w:rPr>
      <w:rFonts w:eastAsia="MS Mincho" w:cs="Miriam"/>
      <w:sz w:val="24"/>
      <w:szCs w:val="24"/>
      <w:lang w:val="en-US" w:eastAsia="en-US" w:bidi="he-IL"/>
    </w:rPr>
  </w:style>
  <w:style w:type="paragraph" w:customStyle="1" w:styleId="meir1">
    <w:name w:val="meir1"/>
    <w:basedOn w:val="Normal"/>
    <w:rsid w:val="00026581"/>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Normal"/>
    <w:rsid w:val="00026581"/>
    <w:pPr>
      <w:widowControl w:val="0"/>
      <w:adjustRightInd w:val="0"/>
      <w:textAlignment w:val="baseline"/>
    </w:pPr>
    <w:rPr>
      <w:rFonts w:ascii="Arial" w:eastAsia="Times New Roman" w:cs="Arial"/>
      <w:lang w:eastAsia="he-IL"/>
    </w:rPr>
  </w:style>
  <w:style w:type="paragraph" w:customStyle="1" w:styleId="meir3">
    <w:name w:val="meir3"/>
    <w:basedOn w:val="Normal"/>
    <w:rsid w:val="00026581"/>
    <w:pPr>
      <w:widowControl w:val="0"/>
      <w:tabs>
        <w:tab w:val="num" w:pos="360"/>
      </w:tabs>
      <w:adjustRightInd w:val="0"/>
      <w:ind w:left="2211"/>
      <w:textAlignment w:val="baseline"/>
    </w:pPr>
    <w:rPr>
      <w:rFonts w:ascii="Arial" w:eastAsia="Times New Roman" w:cs="Arial"/>
      <w:lang w:eastAsia="he-IL"/>
    </w:rPr>
  </w:style>
  <w:style w:type="paragraph" w:customStyle="1" w:styleId="afb">
    <w:name w:val="תו תו"/>
    <w:basedOn w:val="Normal"/>
    <w:rsid w:val="00026581"/>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Normal"/>
    <w:rsid w:val="00026581"/>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Normal"/>
    <w:qFormat/>
    <w:rsid w:val="00026581"/>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1">
    <w:name w:val="5"/>
    <w:basedOn w:val="Normal"/>
    <w:next w:val="Footer"/>
    <w:rsid w:val="00026581"/>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2">
    <w:name w:val="4"/>
    <w:basedOn w:val="Normal"/>
    <w:next w:val="Footer"/>
    <w:rsid w:val="00026581"/>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c">
    <w:name w:val="רמה 2 תו תו"/>
    <w:rsid w:val="00026581"/>
    <w:rPr>
      <w:rFonts w:eastAsia="MS Mincho" w:cs="Narkisim"/>
      <w:sz w:val="24"/>
      <w:szCs w:val="24"/>
      <w:lang w:val="en-US" w:eastAsia="en-US" w:bidi="he-IL"/>
    </w:rPr>
  </w:style>
  <w:style w:type="paragraph" w:customStyle="1" w:styleId="1a">
    <w:name w:val="רמה 1"/>
    <w:basedOn w:val="Normal"/>
    <w:rsid w:val="00026581"/>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8">
    <w:name w:val="פיסקה3"/>
    <w:basedOn w:val="Normal"/>
    <w:rsid w:val="00026581"/>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3">
    <w:name w:val="פיסקה4"/>
    <w:basedOn w:val="Normal"/>
    <w:rsid w:val="00026581"/>
    <w:pPr>
      <w:widowControl w:val="0"/>
      <w:overflowPunct w:val="0"/>
      <w:autoSpaceDE w:val="0"/>
      <w:autoSpaceDN w:val="0"/>
      <w:adjustRightInd w:val="0"/>
      <w:ind w:left="2835"/>
      <w:textAlignment w:val="baseline"/>
    </w:pPr>
    <w:rPr>
      <w:rFonts w:eastAsia="Times New Roman"/>
      <w:noProof/>
      <w:lang w:eastAsia="he-IL"/>
    </w:rPr>
  </w:style>
  <w:style w:type="paragraph" w:customStyle="1" w:styleId="52">
    <w:name w:val="פיסקה5"/>
    <w:basedOn w:val="Normal"/>
    <w:rsid w:val="00026581"/>
    <w:pPr>
      <w:widowControl w:val="0"/>
      <w:overflowPunct w:val="0"/>
      <w:autoSpaceDE w:val="0"/>
      <w:autoSpaceDN w:val="0"/>
      <w:adjustRightInd w:val="0"/>
      <w:ind w:left="3232"/>
      <w:textAlignment w:val="baseline"/>
    </w:pPr>
    <w:rPr>
      <w:rFonts w:eastAsia="Times New Roman"/>
      <w:noProof/>
      <w:lang w:eastAsia="he-IL"/>
    </w:rPr>
  </w:style>
  <w:style w:type="paragraph" w:customStyle="1" w:styleId="62">
    <w:name w:val="פיסקה6"/>
    <w:basedOn w:val="Normal"/>
    <w:rsid w:val="00026581"/>
    <w:pPr>
      <w:widowControl w:val="0"/>
      <w:overflowPunct w:val="0"/>
      <w:autoSpaceDE w:val="0"/>
      <w:autoSpaceDN w:val="0"/>
      <w:adjustRightInd w:val="0"/>
      <w:ind w:left="3629"/>
      <w:textAlignment w:val="baseline"/>
    </w:pPr>
    <w:rPr>
      <w:rFonts w:eastAsia="Times New Roman"/>
      <w:lang w:eastAsia="he-IL"/>
    </w:rPr>
  </w:style>
  <w:style w:type="paragraph" w:customStyle="1" w:styleId="70">
    <w:name w:val="פיסקה7"/>
    <w:basedOn w:val="Normal"/>
    <w:rsid w:val="00026581"/>
    <w:pPr>
      <w:widowControl w:val="0"/>
      <w:overflowPunct w:val="0"/>
      <w:autoSpaceDE w:val="0"/>
      <w:autoSpaceDN w:val="0"/>
      <w:adjustRightInd w:val="0"/>
      <w:ind w:left="4026"/>
      <w:textAlignment w:val="baseline"/>
    </w:pPr>
    <w:rPr>
      <w:rFonts w:eastAsia="Times New Roman"/>
      <w:lang w:eastAsia="he-IL"/>
    </w:rPr>
  </w:style>
  <w:style w:type="paragraph" w:customStyle="1" w:styleId="8">
    <w:name w:val="פיסקה8"/>
    <w:basedOn w:val="Normal"/>
    <w:rsid w:val="00026581"/>
    <w:pPr>
      <w:widowControl w:val="0"/>
      <w:overflowPunct w:val="0"/>
      <w:autoSpaceDE w:val="0"/>
      <w:autoSpaceDN w:val="0"/>
      <w:adjustRightInd w:val="0"/>
      <w:ind w:left="4423"/>
      <w:textAlignment w:val="baseline"/>
    </w:pPr>
    <w:rPr>
      <w:rFonts w:eastAsia="Times New Roman"/>
      <w:lang w:eastAsia="he-IL"/>
    </w:rPr>
  </w:style>
  <w:style w:type="paragraph" w:styleId="List">
    <w:name w:val="List"/>
    <w:basedOn w:val="Normal"/>
    <w:rsid w:val="00026581"/>
    <w:pPr>
      <w:widowControl w:val="0"/>
      <w:overflowPunct w:val="0"/>
      <w:autoSpaceDE w:val="0"/>
      <w:autoSpaceDN w:val="0"/>
      <w:adjustRightInd w:val="0"/>
      <w:ind w:left="360" w:hanging="360"/>
      <w:textAlignment w:val="baseline"/>
    </w:pPr>
    <w:rPr>
      <w:rFonts w:eastAsia="Times New Roman"/>
      <w:sz w:val="20"/>
      <w:lang w:eastAsia="he-IL"/>
    </w:rPr>
  </w:style>
  <w:style w:type="paragraph" w:styleId="List2">
    <w:name w:val="List 2"/>
    <w:basedOn w:val="Normal"/>
    <w:rsid w:val="00026581"/>
    <w:pPr>
      <w:widowControl w:val="0"/>
      <w:overflowPunct w:val="0"/>
      <w:autoSpaceDE w:val="0"/>
      <w:autoSpaceDN w:val="0"/>
      <w:adjustRightInd w:val="0"/>
      <w:ind w:left="720" w:hanging="360"/>
      <w:textAlignment w:val="baseline"/>
    </w:pPr>
    <w:rPr>
      <w:rFonts w:eastAsia="Times New Roman"/>
      <w:sz w:val="20"/>
      <w:lang w:eastAsia="he-IL"/>
    </w:rPr>
  </w:style>
  <w:style w:type="paragraph" w:styleId="List3">
    <w:name w:val="List 3"/>
    <w:basedOn w:val="Normal"/>
    <w:rsid w:val="00026581"/>
    <w:pPr>
      <w:widowControl w:val="0"/>
      <w:overflowPunct w:val="0"/>
      <w:autoSpaceDE w:val="0"/>
      <w:autoSpaceDN w:val="0"/>
      <w:adjustRightInd w:val="0"/>
      <w:ind w:left="1080" w:hanging="360"/>
      <w:textAlignment w:val="baseline"/>
    </w:pPr>
    <w:rPr>
      <w:rFonts w:eastAsia="Times New Roman"/>
      <w:sz w:val="20"/>
      <w:lang w:eastAsia="he-IL"/>
    </w:rPr>
  </w:style>
  <w:style w:type="paragraph" w:styleId="List4">
    <w:name w:val="List 4"/>
    <w:basedOn w:val="Normal"/>
    <w:rsid w:val="00026581"/>
    <w:pPr>
      <w:widowControl w:val="0"/>
      <w:overflowPunct w:val="0"/>
      <w:autoSpaceDE w:val="0"/>
      <w:autoSpaceDN w:val="0"/>
      <w:adjustRightInd w:val="0"/>
      <w:ind w:left="1440" w:hanging="360"/>
      <w:textAlignment w:val="baseline"/>
    </w:pPr>
    <w:rPr>
      <w:rFonts w:eastAsia="Times New Roman"/>
      <w:sz w:val="20"/>
      <w:lang w:eastAsia="he-IL"/>
    </w:rPr>
  </w:style>
  <w:style w:type="paragraph" w:styleId="List5">
    <w:name w:val="List 5"/>
    <w:basedOn w:val="Normal"/>
    <w:rsid w:val="00026581"/>
    <w:pPr>
      <w:widowControl w:val="0"/>
      <w:overflowPunct w:val="0"/>
      <w:autoSpaceDE w:val="0"/>
      <w:autoSpaceDN w:val="0"/>
      <w:adjustRightInd w:val="0"/>
      <w:ind w:left="1800" w:hanging="360"/>
      <w:textAlignment w:val="baseline"/>
    </w:pPr>
    <w:rPr>
      <w:rFonts w:eastAsia="Times New Roman"/>
      <w:sz w:val="20"/>
      <w:lang w:eastAsia="he-IL"/>
    </w:rPr>
  </w:style>
  <w:style w:type="paragraph" w:styleId="ListBullet3">
    <w:name w:val="List Bullet 3"/>
    <w:basedOn w:val="Normal"/>
    <w:autoRedefine/>
    <w:rsid w:val="00026581"/>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ListNumber3">
    <w:name w:val="List Number 3"/>
    <w:basedOn w:val="Normal"/>
    <w:rsid w:val="00026581"/>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ListContinue0">
    <w:name w:val="List Continue"/>
    <w:basedOn w:val="Normal"/>
    <w:rsid w:val="00026581"/>
    <w:pPr>
      <w:widowControl w:val="0"/>
      <w:overflowPunct w:val="0"/>
      <w:autoSpaceDE w:val="0"/>
      <w:autoSpaceDN w:val="0"/>
      <w:adjustRightInd w:val="0"/>
      <w:ind w:left="360"/>
      <w:textAlignment w:val="baseline"/>
    </w:pPr>
    <w:rPr>
      <w:rFonts w:eastAsia="Times New Roman"/>
      <w:sz w:val="20"/>
      <w:lang w:eastAsia="he-IL"/>
    </w:rPr>
  </w:style>
  <w:style w:type="paragraph" w:styleId="ListContinue4">
    <w:name w:val="List Continue 4"/>
    <w:basedOn w:val="Normal"/>
    <w:rsid w:val="00026581"/>
    <w:pPr>
      <w:widowControl w:val="0"/>
      <w:overflowPunct w:val="0"/>
      <w:autoSpaceDE w:val="0"/>
      <w:autoSpaceDN w:val="0"/>
      <w:adjustRightInd w:val="0"/>
      <w:ind w:left="1440"/>
      <w:textAlignment w:val="baseline"/>
    </w:pPr>
    <w:rPr>
      <w:rFonts w:eastAsia="Times New Roman"/>
      <w:sz w:val="20"/>
      <w:lang w:eastAsia="he-IL"/>
    </w:rPr>
  </w:style>
  <w:style w:type="paragraph" w:styleId="ListContinue5">
    <w:name w:val="List Continue 5"/>
    <w:basedOn w:val="Normal"/>
    <w:rsid w:val="00026581"/>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Normal"/>
    <w:next w:val="Normal"/>
    <w:rsid w:val="00026581"/>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d">
    <w:name w:val="כותרת2"/>
    <w:basedOn w:val="Normal"/>
    <w:next w:val="Normal"/>
    <w:rsid w:val="00026581"/>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9">
    <w:name w:val="כותרת3"/>
    <w:basedOn w:val="Normal"/>
    <w:next w:val="Normal"/>
    <w:rsid w:val="00026581"/>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c">
    <w:name w:val="בכבוד"/>
    <w:basedOn w:val="Normal"/>
    <w:rsid w:val="00026581"/>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Normal"/>
    <w:rsid w:val="00026581"/>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Normal"/>
    <w:rsid w:val="00026581"/>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e">
    <w:name w:val="ממוספר2"/>
    <w:basedOn w:val="Normal"/>
    <w:rsid w:val="00026581"/>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a">
    <w:name w:val="ממוספר3"/>
    <w:basedOn w:val="Normal"/>
    <w:rsid w:val="00026581"/>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4">
    <w:name w:val="ממוספר4"/>
    <w:basedOn w:val="Normal"/>
    <w:rsid w:val="00026581"/>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Normal"/>
    <w:rsid w:val="00026581"/>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Normal"/>
    <w:rsid w:val="00026581"/>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Normal"/>
    <w:rsid w:val="00026581"/>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Normal"/>
    <w:rsid w:val="00026581"/>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Normal"/>
    <w:rsid w:val="00026581"/>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Normal"/>
    <w:rsid w:val="00026581"/>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Normal"/>
    <w:next w:val="Normal2"/>
    <w:rsid w:val="00026581"/>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Normal"/>
    <w:rsid w:val="00026581"/>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Normal"/>
    <w:rsid w:val="00026581"/>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Normal"/>
    <w:rsid w:val="00026581"/>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Normal"/>
    <w:link w:val="TableTextChar"/>
    <w:rsid w:val="00026581"/>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Normal"/>
    <w:rsid w:val="00026581"/>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Heading2"/>
    <w:next w:val="Normal1"/>
    <w:rsid w:val="00026581"/>
    <w:pPr>
      <w:spacing w:after="720"/>
      <w:ind w:left="794" w:hanging="794"/>
      <w:jc w:val="center"/>
      <w:outlineLvl w:val="9"/>
    </w:pPr>
    <w:rPr>
      <w:rFonts w:eastAsia="MS Mincho"/>
      <w:caps w:val="0"/>
      <w:smallCaps/>
      <w:spacing w:val="70"/>
      <w:lang w:eastAsia="he-IL"/>
    </w:rPr>
  </w:style>
  <w:style w:type="paragraph" w:customStyle="1" w:styleId="afd">
    <w:name w:val="טבלה תו"/>
    <w:basedOn w:val="Normal"/>
    <w:rsid w:val="00026581"/>
    <w:pPr>
      <w:keepLines/>
      <w:widowControl w:val="0"/>
      <w:adjustRightInd w:val="0"/>
      <w:textAlignment w:val="baseline"/>
    </w:pPr>
    <w:rPr>
      <w:rFonts w:eastAsia="MS Mincho"/>
    </w:rPr>
  </w:style>
  <w:style w:type="character" w:customStyle="1" w:styleId="afe">
    <w:name w:val="טבלה תו תו"/>
    <w:rsid w:val="00026581"/>
    <w:rPr>
      <w:rFonts w:eastAsia="MS Mincho" w:cs="Narkisim"/>
      <w:sz w:val="24"/>
      <w:szCs w:val="24"/>
      <w:lang w:val="en-US" w:eastAsia="en-US" w:bidi="he-IL"/>
    </w:rPr>
  </w:style>
  <w:style w:type="paragraph" w:customStyle="1" w:styleId="aff">
    <w:name w:val="החלטה"/>
    <w:rsid w:val="00026581"/>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Normal"/>
    <w:rsid w:val="00026581"/>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026581"/>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026581"/>
    <w:rPr>
      <w:rFonts w:eastAsia="MS Mincho" w:cs="Narkisim"/>
      <w:sz w:val="24"/>
      <w:szCs w:val="24"/>
      <w:lang w:val="en-US" w:eastAsia="en-US" w:bidi="he-IL"/>
    </w:rPr>
  </w:style>
  <w:style w:type="paragraph" w:customStyle="1" w:styleId="45">
    <w:name w:val="רגיל4 תו"/>
    <w:basedOn w:val="Normal"/>
    <w:rsid w:val="00026581"/>
    <w:pPr>
      <w:widowControl w:val="0"/>
      <w:adjustRightInd w:val="0"/>
      <w:ind w:left="720"/>
      <w:textAlignment w:val="baseline"/>
    </w:pPr>
    <w:rPr>
      <w:rFonts w:eastAsia="MS Mincho"/>
      <w:color w:val="000000"/>
      <w:sz w:val="28"/>
      <w:szCs w:val="28"/>
    </w:rPr>
  </w:style>
  <w:style w:type="character" w:customStyle="1" w:styleId="46">
    <w:name w:val="רגיל4 תו תו"/>
    <w:rsid w:val="00026581"/>
    <w:rPr>
      <w:rFonts w:eastAsia="MS Mincho" w:cs="David"/>
      <w:color w:val="000000"/>
      <w:sz w:val="28"/>
      <w:szCs w:val="28"/>
      <w:lang w:val="en-US" w:eastAsia="en-US" w:bidi="he-IL"/>
    </w:rPr>
  </w:style>
  <w:style w:type="paragraph" w:customStyle="1" w:styleId="47">
    <w:name w:val="מוסט 4"/>
    <w:basedOn w:val="45"/>
    <w:rsid w:val="00026581"/>
    <w:pPr>
      <w:ind w:left="1440" w:hanging="720"/>
    </w:pPr>
    <w:rPr>
      <w:rFonts w:eastAsia="Times New Roman"/>
    </w:rPr>
  </w:style>
  <w:style w:type="paragraph" w:customStyle="1" w:styleId="1CharCharCharChar">
    <w:name w:val="תו תו1 תו Char Char תו תו Char Char תו תו תו תו תו תו תו תו"/>
    <w:basedOn w:val="Normal"/>
    <w:rsid w:val="00026581"/>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026581"/>
    <w:pPr>
      <w:tabs>
        <w:tab w:val="num" w:pos="360"/>
      </w:tabs>
    </w:pPr>
  </w:style>
  <w:style w:type="paragraph" w:customStyle="1" w:styleId="1f">
    <w:name w:val="טקסט בסיסי תו1 תו תו תו תו תו"/>
    <w:rsid w:val="00026581"/>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026581"/>
    <w:rPr>
      <w:rFonts w:eastAsia="MS Mincho" w:cs="Narkisim"/>
      <w:sz w:val="24"/>
      <w:szCs w:val="24"/>
      <w:lang w:val="en-US" w:eastAsia="en-US" w:bidi="he-IL"/>
    </w:rPr>
  </w:style>
  <w:style w:type="character" w:customStyle="1" w:styleId="1f1">
    <w:name w:val="טקסט בסיסי תו תו1"/>
    <w:rsid w:val="00026581"/>
    <w:rPr>
      <w:rFonts w:eastAsia="MS Mincho" w:cs="Narkisim"/>
      <w:sz w:val="24"/>
      <w:szCs w:val="24"/>
      <w:lang w:val="en-US" w:eastAsia="en-US" w:bidi="he-IL"/>
    </w:rPr>
  </w:style>
  <w:style w:type="paragraph" w:customStyle="1" w:styleId="aff0">
    <w:name w:val="טבלה"/>
    <w:basedOn w:val="Normal"/>
    <w:rsid w:val="00026581"/>
    <w:pPr>
      <w:keepLines/>
      <w:widowControl w:val="0"/>
      <w:adjustRightInd w:val="0"/>
      <w:textAlignment w:val="baseline"/>
    </w:pPr>
    <w:rPr>
      <w:rFonts w:eastAsia="MS Mincho"/>
    </w:rPr>
  </w:style>
  <w:style w:type="paragraph" w:customStyle="1" w:styleId="48">
    <w:name w:val="רגיל4"/>
    <w:basedOn w:val="Normal"/>
    <w:rsid w:val="00026581"/>
    <w:pPr>
      <w:widowControl w:val="0"/>
      <w:adjustRightInd w:val="0"/>
      <w:ind w:left="720"/>
      <w:textAlignment w:val="baseline"/>
    </w:pPr>
    <w:rPr>
      <w:rFonts w:eastAsia="MS Mincho"/>
      <w:color w:val="000000"/>
      <w:sz w:val="28"/>
      <w:szCs w:val="28"/>
    </w:rPr>
  </w:style>
  <w:style w:type="character" w:customStyle="1" w:styleId="editsection">
    <w:name w:val="editsection"/>
    <w:rsid w:val="00026581"/>
  </w:style>
  <w:style w:type="character" w:customStyle="1" w:styleId="mw-headline">
    <w:name w:val="mw-headline"/>
    <w:rsid w:val="00026581"/>
  </w:style>
  <w:style w:type="paragraph" w:customStyle="1" w:styleId="3b">
    <w:name w:val="סגנון3"/>
    <w:basedOn w:val="1d"/>
    <w:link w:val="3c"/>
    <w:qFormat/>
    <w:rsid w:val="00026581"/>
    <w:pPr>
      <w:tabs>
        <w:tab w:val="num" w:pos="360"/>
        <w:tab w:val="num" w:pos="543"/>
      </w:tabs>
      <w:ind w:left="1797" w:hanging="1616"/>
    </w:pPr>
  </w:style>
  <w:style w:type="table" w:styleId="TableGrid">
    <w:name w:val="Table Grid"/>
    <w:aliases w:val="טקסט טבלה תחתונה"/>
    <w:basedOn w:val="TableNormal"/>
    <w:uiPriority w:val="39"/>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1">
    <w:name w:val="טקסט בסיסי תו תו תו"/>
    <w:link w:val="aff2"/>
    <w:rsid w:val="00026581"/>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
    <w:name w:val="טקסט בסיסי תו2"/>
    <w:link w:val="49"/>
    <w:rsid w:val="00026581"/>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9">
    <w:name w:val="טקסט בסיסי תו תו4"/>
    <w:link w:val="2f"/>
    <w:rsid w:val="00026581"/>
    <w:rPr>
      <w:rFonts w:ascii="Times New Roman" w:eastAsia="Times New Roman" w:hAnsi="Times New Roman" w:cs="Times New Roman"/>
      <w:sz w:val="24"/>
      <w:szCs w:val="24"/>
    </w:rPr>
  </w:style>
  <w:style w:type="character" w:customStyle="1" w:styleId="1f2">
    <w:name w:val="טקסט בסיסי תו1"/>
    <w:rsid w:val="00026581"/>
    <w:rPr>
      <w:rFonts w:cs="Narkisim"/>
      <w:sz w:val="24"/>
      <w:szCs w:val="24"/>
      <w:lang w:val="en-US" w:eastAsia="en-US" w:bidi="he-IL"/>
    </w:rPr>
  </w:style>
  <w:style w:type="paragraph" w:customStyle="1" w:styleId="Char0">
    <w:name w:val="תו Char"/>
    <w:basedOn w:val="Normal"/>
    <w:rsid w:val="00026581"/>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3">
    <w:name w:val="נורמלי"/>
    <w:rsid w:val="00026581"/>
    <w:pPr>
      <w:bidi/>
      <w:spacing w:after="0" w:line="240" w:lineRule="auto"/>
      <w:jc w:val="both"/>
    </w:pPr>
    <w:rPr>
      <w:rFonts w:ascii="Times New Roman" w:eastAsia="MS Mincho" w:hAnsi="Times New Roman" w:cs="Miriam"/>
      <w:sz w:val="24"/>
      <w:szCs w:val="24"/>
    </w:rPr>
  </w:style>
  <w:style w:type="character" w:styleId="HTMLCite">
    <w:name w:val="HTML Cite"/>
    <w:rsid w:val="00026581"/>
    <w:rPr>
      <w:i/>
      <w:iCs/>
    </w:rPr>
  </w:style>
  <w:style w:type="paragraph" w:customStyle="1" w:styleId="1f3">
    <w:name w:val="טקסט בסיסי תו1 תו תו תו תו"/>
    <w:rsid w:val="00026581"/>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TableNormal"/>
    <w:next w:val="TableGrid"/>
    <w:rsid w:val="00026581"/>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4">
    <w:name w:val="כותרת שם נספח"/>
    <w:basedOn w:val="Normal"/>
    <w:rsid w:val="00026581"/>
    <w:pPr>
      <w:spacing w:before="240"/>
    </w:pPr>
    <w:rPr>
      <w:rFonts w:ascii="Arial" w:eastAsia="Times New Roman" w:hAnsi="Arial" w:cs="Arial"/>
      <w:b/>
      <w:bCs/>
      <w:color w:val="1B3461"/>
      <w:sz w:val="26"/>
    </w:rPr>
  </w:style>
  <w:style w:type="paragraph" w:customStyle="1" w:styleId="211111">
    <w:name w:val="תת סעיף2 1.1.1.1.1"/>
    <w:basedOn w:val="16"/>
    <w:rsid w:val="00026581"/>
    <w:pPr>
      <w:widowControl/>
      <w:tabs>
        <w:tab w:val="clear" w:pos="2835"/>
        <w:tab w:val="num" w:pos="2700"/>
      </w:tabs>
      <w:adjustRightInd/>
      <w:ind w:left="3969" w:hanging="1134"/>
      <w:textAlignment w:val="auto"/>
    </w:pPr>
  </w:style>
  <w:style w:type="character" w:customStyle="1" w:styleId="Char1">
    <w:name w:val="טקסט סעיף Char"/>
    <w:rsid w:val="00026581"/>
    <w:rPr>
      <w:rFonts w:ascii="Arial" w:hAnsi="Arial" w:cs="Arial"/>
      <w:sz w:val="22"/>
      <w:szCs w:val="22"/>
      <w:lang w:val="en-US" w:eastAsia="en-US" w:bidi="he-IL"/>
    </w:rPr>
  </w:style>
  <w:style w:type="paragraph" w:customStyle="1" w:styleId="2f0">
    <w:name w:val="תו תו2 תו תו תו תו תו תו"/>
    <w:basedOn w:val="Normal"/>
    <w:rsid w:val="00026581"/>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026581"/>
    <w:rPr>
      <w:rFonts w:cs="Narkisim"/>
      <w:sz w:val="24"/>
      <w:szCs w:val="24"/>
      <w:lang w:val="en-US" w:eastAsia="en-US" w:bidi="he-IL"/>
    </w:rPr>
  </w:style>
  <w:style w:type="paragraph" w:customStyle="1" w:styleId="CharChar10">
    <w:name w:val="תו תו Char Char תו תו תו תו תו1"/>
    <w:basedOn w:val="Normal"/>
    <w:rsid w:val="00026581"/>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1">
    <w:name w:val="טקסט בסיסי תו תו2"/>
    <w:rsid w:val="00026581"/>
    <w:rPr>
      <w:rFonts w:ascii="Arial" w:hAnsi="Arial" w:cs="Narkisim"/>
      <w:noProof/>
      <w:sz w:val="24"/>
      <w:szCs w:val="24"/>
      <w:lang w:val="en-US" w:eastAsia="en-US" w:bidi="he-IL"/>
    </w:rPr>
  </w:style>
  <w:style w:type="paragraph" w:customStyle="1" w:styleId="a0">
    <w:name w:val="טקסט בסיסי"/>
    <w:autoRedefine/>
    <w:rsid w:val="00026581"/>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MediumShading2-Accent3">
    <w:name w:val="Medium Shading 2 Accent 3"/>
    <w:basedOn w:val="TableNormal"/>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MediumGrid3-Accent6">
    <w:name w:val="Medium Grid 3 Accent 6"/>
    <w:basedOn w:val="TableNormal"/>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MediumGrid3-Accent3">
    <w:name w:val="Medium Grid 3 Accent 3"/>
    <w:basedOn w:val="TableNormal"/>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MediumShading1-Accent6">
    <w:name w:val="Medium Shading 1 Accent 6"/>
    <w:basedOn w:val="TableNormal"/>
    <w:uiPriority w:val="63"/>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styleId="TOC8">
    <w:name w:val="toc 8"/>
    <w:aliases w:val="TOC 10"/>
    <w:basedOn w:val="Normal"/>
    <w:next w:val="Normal"/>
    <w:autoRedefine/>
    <w:uiPriority w:val="39"/>
    <w:qFormat/>
    <w:rsid w:val="00026581"/>
    <w:pPr>
      <w:spacing w:line="240" w:lineRule="auto"/>
      <w:ind w:left="1680"/>
      <w:jc w:val="left"/>
    </w:pPr>
    <w:rPr>
      <w:rFonts w:eastAsia="Times New Roman" w:cs="Times New Roman"/>
    </w:rPr>
  </w:style>
  <w:style w:type="paragraph" w:styleId="TOC9">
    <w:name w:val="toc 9"/>
    <w:basedOn w:val="Normal"/>
    <w:next w:val="Normal"/>
    <w:autoRedefine/>
    <w:uiPriority w:val="39"/>
    <w:qFormat/>
    <w:rsid w:val="00026581"/>
    <w:pPr>
      <w:spacing w:line="240" w:lineRule="auto"/>
      <w:ind w:left="1920"/>
      <w:jc w:val="left"/>
    </w:pPr>
    <w:rPr>
      <w:rFonts w:eastAsia="Times New Roman" w:cs="Times New Roman"/>
    </w:rPr>
  </w:style>
  <w:style w:type="paragraph" w:customStyle="1" w:styleId="Char11CharCharCharChar">
    <w:name w:val="Char1 תו1 Char Char תו Char Char תו"/>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3d">
    <w:name w:val="מטאור_רמה3"/>
    <w:basedOn w:val="Heading2"/>
    <w:rsid w:val="00026581"/>
    <w:pPr>
      <w:widowControl/>
      <w:spacing w:before="0"/>
    </w:pPr>
    <w:rPr>
      <w:rFonts w:ascii="Arial" w:eastAsia="MS Mincho" w:hAnsi="Arial" w:cs="Arial"/>
      <w:caps w:val="0"/>
      <w:spacing w:val="0"/>
      <w:sz w:val="26"/>
      <w:szCs w:val="26"/>
      <w:lang w:eastAsia="he-IL"/>
    </w:rPr>
  </w:style>
  <w:style w:type="paragraph" w:customStyle="1" w:styleId="1f6">
    <w:name w:val="תו תו1 תו"/>
    <w:basedOn w:val="Normal"/>
    <w:rsid w:val="00026581"/>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2">
    <w:name w:val="תו תו2 תו תו תו תו"/>
    <w:basedOn w:val="Normal"/>
    <w:rsid w:val="00026581"/>
    <w:pPr>
      <w:bidi w:val="0"/>
      <w:spacing w:after="160" w:line="240" w:lineRule="exact"/>
    </w:pPr>
    <w:rPr>
      <w:rFonts w:ascii="Verdana" w:eastAsia="Times New Roman" w:hAnsi="Verdana" w:cs="FrankRuehl"/>
      <w:sz w:val="16"/>
      <w:szCs w:val="20"/>
      <w:lang w:bidi="ar-SA"/>
    </w:rPr>
  </w:style>
  <w:style w:type="character" w:customStyle="1" w:styleId="aff5">
    <w:name w:val="טקסט סעיף תו תו"/>
    <w:rsid w:val="00026581"/>
    <w:rPr>
      <w:rFonts w:ascii="Arial" w:hAnsi="Arial" w:cs="Arial"/>
      <w:sz w:val="22"/>
      <w:szCs w:val="22"/>
      <w:lang w:val="en-US" w:eastAsia="en-US" w:bidi="he-IL"/>
    </w:rPr>
  </w:style>
  <w:style w:type="character" w:customStyle="1" w:styleId="apple-style-span">
    <w:name w:val="apple-style-span"/>
    <w:uiPriority w:val="99"/>
    <w:rsid w:val="00026581"/>
  </w:style>
  <w:style w:type="character" w:customStyle="1" w:styleId="apple-converted-space">
    <w:name w:val="apple-converted-space"/>
    <w:rsid w:val="00026581"/>
  </w:style>
  <w:style w:type="table" w:customStyle="1" w:styleId="TableNormal1">
    <w:name w:val="Table Normal1"/>
    <w:uiPriority w:val="99"/>
    <w:semiHidden/>
    <w:rsid w:val="00026581"/>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paragraph" w:customStyle="1" w:styleId="20">
    <w:name w:val="מיספור2"/>
    <w:basedOn w:val="Normal"/>
    <w:next w:val="Normal"/>
    <w:rsid w:val="00026581"/>
    <w:pPr>
      <w:numPr>
        <w:ilvl w:val="1"/>
        <w:numId w:val="4"/>
      </w:numPr>
      <w:spacing w:after="60" w:line="240" w:lineRule="auto"/>
      <w:ind w:right="567"/>
    </w:pPr>
    <w:rPr>
      <w:rFonts w:eastAsia="Times New Roman"/>
      <w:sz w:val="20"/>
      <w:lang w:eastAsia="he-IL"/>
    </w:rPr>
  </w:style>
  <w:style w:type="paragraph" w:customStyle="1" w:styleId="10">
    <w:name w:val="מספור1"/>
    <w:basedOn w:val="Normal"/>
    <w:next w:val="Normal"/>
    <w:link w:val="1f7"/>
    <w:autoRedefine/>
    <w:rsid w:val="00026581"/>
    <w:pPr>
      <w:numPr>
        <w:numId w:val="4"/>
      </w:numPr>
      <w:tabs>
        <w:tab w:val="left" w:pos="34"/>
        <w:tab w:val="left" w:pos="8640"/>
      </w:tabs>
      <w:spacing w:after="60" w:line="240" w:lineRule="auto"/>
    </w:pPr>
    <w:rPr>
      <w:rFonts w:eastAsia="Times New Roman"/>
      <w:color w:val="000000"/>
      <w:sz w:val="20"/>
    </w:rPr>
  </w:style>
  <w:style w:type="paragraph" w:customStyle="1" w:styleId="3">
    <w:name w:val="מספור3"/>
    <w:basedOn w:val="Normal"/>
    <w:next w:val="Normal"/>
    <w:rsid w:val="00026581"/>
    <w:pPr>
      <w:numPr>
        <w:ilvl w:val="2"/>
        <w:numId w:val="4"/>
      </w:numPr>
      <w:spacing w:after="60" w:line="240" w:lineRule="auto"/>
      <w:ind w:right="567"/>
    </w:pPr>
    <w:rPr>
      <w:rFonts w:eastAsia="Times New Roman"/>
      <w:sz w:val="20"/>
      <w:lang w:eastAsia="he-IL"/>
    </w:rPr>
  </w:style>
  <w:style w:type="paragraph" w:customStyle="1" w:styleId="aff6">
    <w:name w:val="נספח"/>
    <w:basedOn w:val="Normal"/>
    <w:autoRedefine/>
    <w:rsid w:val="00026581"/>
    <w:pPr>
      <w:spacing w:line="240" w:lineRule="auto"/>
      <w:jc w:val="left"/>
    </w:pPr>
    <w:rPr>
      <w:rFonts w:eastAsia="MS Mincho"/>
      <w:b/>
      <w:bCs/>
      <w:sz w:val="44"/>
      <w:szCs w:val="36"/>
    </w:rPr>
  </w:style>
  <w:style w:type="numbering" w:customStyle="1" w:styleId="2f3">
    <w:name w:val="ללא רשימה2"/>
    <w:next w:val="NoList"/>
    <w:semiHidden/>
    <w:rsid w:val="00026581"/>
  </w:style>
  <w:style w:type="paragraph" w:customStyle="1" w:styleId="P22">
    <w:name w:val="P22"/>
    <w:basedOn w:val="Normal"/>
    <w:rsid w:val="0002658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026581"/>
    <w:rPr>
      <w:rFonts w:ascii="Times New Roman" w:hAnsi="Times New Roman" w:cs="Times New Roman"/>
      <w:sz w:val="26"/>
      <w:szCs w:val="26"/>
    </w:rPr>
  </w:style>
  <w:style w:type="table" w:styleId="TableElegant">
    <w:name w:val="Table Elegant"/>
    <w:basedOn w:val="TableNormal"/>
    <w:rsid w:val="0002658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seifhk">
    <w:name w:val="seifhk"/>
    <w:rsid w:val="00026581"/>
  </w:style>
  <w:style w:type="character" w:customStyle="1" w:styleId="NormalWebChar">
    <w:name w:val="Normal (Web) Char"/>
    <w:link w:val="NormalWeb"/>
    <w:uiPriority w:val="99"/>
    <w:rsid w:val="00026581"/>
    <w:rPr>
      <w:rFonts w:ascii="Times New Roman" w:eastAsia="MS Mincho" w:hAnsi="Times New Roman" w:cs="Times New Roman"/>
      <w:sz w:val="24"/>
      <w:szCs w:val="24"/>
      <w:lang w:val="x-none" w:eastAsia="he-IL"/>
    </w:rPr>
  </w:style>
  <w:style w:type="paragraph" w:customStyle="1" w:styleId="2f4">
    <w:name w:val="תו תו2 תו תו תו"/>
    <w:basedOn w:val="Normal"/>
    <w:rsid w:val="00026581"/>
    <w:pPr>
      <w:bidi w:val="0"/>
      <w:spacing w:after="160" w:line="240" w:lineRule="exact"/>
    </w:pPr>
    <w:rPr>
      <w:rFonts w:ascii="Verdana" w:eastAsia="Times New Roman" w:hAnsi="Verdana" w:cs="FrankRuehl"/>
      <w:sz w:val="16"/>
      <w:szCs w:val="20"/>
      <w:lang w:bidi="ar-SA"/>
    </w:rPr>
  </w:style>
  <w:style w:type="numbering" w:customStyle="1" w:styleId="3e">
    <w:name w:val="ללא רשימה3"/>
    <w:next w:val="NoList"/>
    <w:uiPriority w:val="99"/>
    <w:semiHidden/>
    <w:unhideWhenUsed/>
    <w:rsid w:val="00026581"/>
  </w:style>
  <w:style w:type="paragraph" w:customStyle="1" w:styleId="80">
    <w:name w:val="8"/>
    <w:basedOn w:val="Normal"/>
    <w:next w:val="NormalWeb"/>
    <w:rsid w:val="00026581"/>
    <w:pPr>
      <w:bidi w:val="0"/>
      <w:spacing w:before="100" w:beforeAutospacing="1" w:after="100" w:afterAutospacing="1" w:line="240" w:lineRule="auto"/>
      <w:jc w:val="left"/>
    </w:pPr>
    <w:rPr>
      <w:rFonts w:eastAsia="Times New Roman" w:cs="Times New Roman"/>
    </w:rPr>
  </w:style>
  <w:style w:type="paragraph" w:customStyle="1" w:styleId="aff7">
    <w:name w:val="רגיל + מיושר לשני הצדדים"/>
    <w:aliases w:val="לפני:  1.26 ס''מ,תלויה:  0.05 ס''מ,מרווח בין שורו..."/>
    <w:basedOn w:val="Normal"/>
    <w:rsid w:val="00026581"/>
    <w:pPr>
      <w:ind w:left="746" w:hanging="30"/>
    </w:pPr>
    <w:rPr>
      <w:rFonts w:eastAsia="MS Mincho"/>
    </w:rPr>
  </w:style>
  <w:style w:type="paragraph" w:customStyle="1" w:styleId="aff8">
    <w:name w:val="ראשונה משפטי"/>
    <w:basedOn w:val="Normal"/>
    <w:rsid w:val="00026581"/>
    <w:pPr>
      <w:spacing w:line="300" w:lineRule="atLeast"/>
      <w:ind w:left="567" w:hanging="567"/>
    </w:pPr>
    <w:rPr>
      <w:rFonts w:eastAsia="Times New Roman"/>
      <w:sz w:val="26"/>
      <w:szCs w:val="26"/>
      <w:lang w:eastAsia="he-IL"/>
    </w:rPr>
  </w:style>
  <w:style w:type="table" w:styleId="MediumGrid3-Accent4">
    <w:name w:val="Medium Grid 3 Accent 4"/>
    <w:basedOn w:val="TableNormal"/>
    <w:uiPriority w:val="69"/>
    <w:rsid w:val="00026581"/>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DarkList-Accent5">
    <w:name w:val="Dark List Accent 5"/>
    <w:basedOn w:val="TableNormal"/>
    <w:uiPriority w:val="70"/>
    <w:rsid w:val="00026581"/>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a">
    <w:name w:val="ללא רשימה4"/>
    <w:next w:val="NoList"/>
    <w:semiHidden/>
    <w:rsid w:val="00026581"/>
  </w:style>
  <w:style w:type="paragraph" w:customStyle="1" w:styleId="ListParagraph2">
    <w:name w:val="List Paragraph2"/>
    <w:basedOn w:val="Normal"/>
    <w:qFormat/>
    <w:rsid w:val="00026581"/>
    <w:pPr>
      <w:spacing w:line="240" w:lineRule="auto"/>
      <w:ind w:left="720"/>
      <w:contextualSpacing/>
      <w:jc w:val="left"/>
    </w:pPr>
    <w:rPr>
      <w:rFonts w:eastAsia="Times New Roman" w:cs="FrankRuehl"/>
      <w:szCs w:val="26"/>
      <w:lang w:eastAsia="he-IL"/>
    </w:rPr>
  </w:style>
  <w:style w:type="character" w:styleId="FootnoteReference">
    <w:name w:val="footnote reference"/>
    <w:uiPriority w:val="99"/>
    <w:rsid w:val="00026581"/>
    <w:rPr>
      <w:vertAlign w:val="superscript"/>
    </w:rPr>
  </w:style>
  <w:style w:type="table" w:customStyle="1" w:styleId="1f8">
    <w:name w:val="טבלת רשת1"/>
    <w:basedOn w:val="TableNormal"/>
    <w:next w:val="TableGrid"/>
    <w:rsid w:val="00026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9">
    <w:name w:val="כותרות"/>
    <w:basedOn w:val="Normal"/>
    <w:rsid w:val="00026581"/>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a">
    <w:name w:val="הואיל"/>
    <w:basedOn w:val="aff9"/>
    <w:rsid w:val="00026581"/>
    <w:pPr>
      <w:spacing w:before="120" w:after="120"/>
      <w:ind w:left="799" w:hanging="799"/>
      <w:jc w:val="both"/>
    </w:pPr>
  </w:style>
  <w:style w:type="paragraph" w:customStyle="1" w:styleId="N1">
    <w:name w:val="N1"/>
    <w:basedOn w:val="Normal"/>
    <w:next w:val="Normal"/>
    <w:rsid w:val="00026581"/>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b">
    <w:name w:val="הגדרות"/>
    <w:basedOn w:val="N1"/>
    <w:link w:val="affc"/>
    <w:qFormat/>
    <w:rsid w:val="00026581"/>
    <w:pPr>
      <w:spacing w:after="0"/>
      <w:ind w:left="2642" w:hanging="1933"/>
    </w:pPr>
  </w:style>
  <w:style w:type="table" w:customStyle="1" w:styleId="2f5">
    <w:name w:val="טבלת רשת2"/>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lphaList2">
    <w:name w:val="Alpha List 2"/>
    <w:basedOn w:val="Normal"/>
    <w:link w:val="AlphaList20"/>
    <w:qFormat/>
    <w:rsid w:val="00026581"/>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Normal"/>
    <w:rsid w:val="00026581"/>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026581"/>
    <w:rPr>
      <w:rFonts w:ascii="Times New Roman" w:eastAsia="Times New Roman" w:hAnsi="Times New Roman" w:cs="Times New Roman"/>
      <w:szCs w:val="24"/>
      <w:lang w:val="x-none" w:eastAsia="he-IL"/>
    </w:rPr>
  </w:style>
  <w:style w:type="numbering" w:customStyle="1" w:styleId="110">
    <w:name w:val="ללא רשימה11"/>
    <w:next w:val="NoList"/>
    <w:uiPriority w:val="99"/>
    <w:semiHidden/>
    <w:unhideWhenUsed/>
    <w:rsid w:val="00026581"/>
  </w:style>
  <w:style w:type="character" w:customStyle="1" w:styleId="112">
    <w:name w:val="כותרת 1 תו1"/>
    <w:aliases w:val="Heading 1 תו תו,כותרת 1 תו תו,Heading 1 תו תו תו תו1,Section Heading תו,H1 תו,Header1 תו"/>
    <w:rsid w:val="00026581"/>
    <w:rPr>
      <w:rFonts w:cs="Narkisim"/>
      <w:b/>
      <w:bCs/>
      <w:kern w:val="32"/>
      <w:sz w:val="40"/>
      <w:szCs w:val="40"/>
    </w:rPr>
  </w:style>
  <w:style w:type="character" w:customStyle="1" w:styleId="aff2">
    <w:name w:val="טקסט בסיסי תו תו תו תו"/>
    <w:link w:val="aff1"/>
    <w:rsid w:val="00026581"/>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026581"/>
    <w:rPr>
      <w:rFonts w:ascii="Arial" w:eastAsia="MS Mincho" w:hAnsi="Arial" w:cs="Narkisim"/>
      <w:b/>
      <w:bCs/>
      <w:sz w:val="32"/>
      <w:szCs w:val="28"/>
      <w:lang w:val="pt-BR"/>
    </w:rPr>
  </w:style>
  <w:style w:type="character" w:customStyle="1" w:styleId="RonnyHeading10">
    <w:name w:val="RonnyHeading תו1 תו"/>
    <w:rsid w:val="00026581"/>
  </w:style>
  <w:style w:type="paragraph" w:customStyle="1" w:styleId="1f9">
    <w:name w:val="פיסקת רשימה1"/>
    <w:basedOn w:val="Normal"/>
    <w:qFormat/>
    <w:rsid w:val="00026581"/>
    <w:pPr>
      <w:spacing w:line="240" w:lineRule="auto"/>
      <w:ind w:left="720"/>
      <w:contextualSpacing/>
      <w:jc w:val="left"/>
    </w:pPr>
    <w:rPr>
      <w:rFonts w:eastAsia="Times New Roman" w:cs="FrankRuehl"/>
      <w:szCs w:val="26"/>
      <w:lang w:eastAsia="he-IL"/>
    </w:rPr>
  </w:style>
  <w:style w:type="paragraph" w:customStyle="1" w:styleId="affd">
    <w:name w:val="טקסט בסיסי תו תו תו תו תו תו תו תו תו תו תו תו תו תו תו"/>
    <w:link w:val="affe"/>
    <w:rsid w:val="00026581"/>
    <w:pPr>
      <w:keepLines/>
      <w:bidi/>
      <w:spacing w:after="120" w:line="360" w:lineRule="auto"/>
      <w:jc w:val="both"/>
    </w:pPr>
    <w:rPr>
      <w:rFonts w:ascii="Times New Roman" w:eastAsia="Times New Roman" w:hAnsi="Times New Roman" w:cs="Times New Roman"/>
      <w:sz w:val="24"/>
      <w:szCs w:val="24"/>
    </w:rPr>
  </w:style>
  <w:style w:type="character" w:customStyle="1" w:styleId="affe">
    <w:name w:val="טקסט בסיסי תו תו תו תו תו תו תו תו תו תו תו תו תו תו תו תו"/>
    <w:link w:val="affd"/>
    <w:rsid w:val="00026581"/>
    <w:rPr>
      <w:rFonts w:ascii="Times New Roman" w:eastAsia="Times New Roman" w:hAnsi="Times New Roman" w:cs="Times New Roman"/>
      <w:sz w:val="24"/>
      <w:szCs w:val="24"/>
    </w:rPr>
  </w:style>
  <w:style w:type="character" w:customStyle="1" w:styleId="afff">
    <w:name w:val="טקסט בסיסי תו תו תו תו תו תו תו תו תו תו תו תו תו תו תו תו תו"/>
    <w:rsid w:val="00026581"/>
    <w:rPr>
      <w:rFonts w:cs="Narkisim" w:hint="cs"/>
      <w:sz w:val="24"/>
      <w:szCs w:val="24"/>
      <w:lang w:val="en-US" w:eastAsia="en-US" w:bidi="he-IL"/>
    </w:rPr>
  </w:style>
  <w:style w:type="character" w:customStyle="1" w:styleId="regularxlarge">
    <w:name w:val="regular xlarge"/>
    <w:rsid w:val="00026581"/>
  </w:style>
  <w:style w:type="paragraph" w:customStyle="1" w:styleId="Char2">
    <w:name w:val="Char"/>
    <w:basedOn w:val="Normal"/>
    <w:rsid w:val="00026581"/>
    <w:pPr>
      <w:bidi w:val="0"/>
      <w:spacing w:after="160" w:line="240" w:lineRule="exact"/>
      <w:contextualSpacing/>
    </w:pPr>
    <w:rPr>
      <w:rFonts w:ascii="Verdana" w:eastAsia="Times New Roman" w:hAnsi="Verdana" w:cs="FrankRuehl"/>
      <w:sz w:val="16"/>
      <w:szCs w:val="20"/>
      <w:lang w:bidi="ar-SA"/>
    </w:rPr>
  </w:style>
  <w:style w:type="character" w:styleId="Emphasis">
    <w:name w:val="Emphasis"/>
    <w:qFormat/>
    <w:rsid w:val="00026581"/>
    <w:rPr>
      <w:b/>
      <w:bCs/>
      <w:i w:val="0"/>
      <w:iCs w:val="0"/>
    </w:rPr>
  </w:style>
  <w:style w:type="numbering" w:customStyle="1" w:styleId="1112">
    <w:name w:val="ללא רשימה111"/>
    <w:next w:val="NoList"/>
    <w:uiPriority w:val="99"/>
    <w:semiHidden/>
    <w:unhideWhenUsed/>
    <w:rsid w:val="00026581"/>
  </w:style>
  <w:style w:type="numbering" w:customStyle="1" w:styleId="-11">
    <w:name w:val="משרד האוצר - מדורג1"/>
    <w:uiPriority w:val="99"/>
    <w:rsid w:val="00026581"/>
  </w:style>
  <w:style w:type="numbering" w:customStyle="1" w:styleId="-13">
    <w:name w:val="משרד האוצר - מדורג קצר1"/>
    <w:uiPriority w:val="99"/>
    <w:rsid w:val="00026581"/>
  </w:style>
  <w:style w:type="table" w:customStyle="1" w:styleId="3f">
    <w:name w:val="טבלת רשת3"/>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026581"/>
    <w:rPr>
      <w:rFonts w:ascii="Wingdings" w:hAnsi="Wingdings"/>
    </w:rPr>
  </w:style>
  <w:style w:type="paragraph" w:customStyle="1" w:styleId="12-">
    <w:name w:val="12-דוד"/>
    <w:rsid w:val="00026581"/>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NoList"/>
    <w:uiPriority w:val="99"/>
    <w:semiHidden/>
    <w:unhideWhenUsed/>
    <w:rsid w:val="00026581"/>
  </w:style>
  <w:style w:type="numbering" w:customStyle="1" w:styleId="-110">
    <w:name w:val="משרד האוצר - מדורג11"/>
    <w:uiPriority w:val="99"/>
    <w:rsid w:val="00026581"/>
  </w:style>
  <w:style w:type="numbering" w:customStyle="1" w:styleId="-114">
    <w:name w:val="משרד האוצר - מדורג קצר11"/>
    <w:uiPriority w:val="99"/>
    <w:rsid w:val="00026581"/>
  </w:style>
  <w:style w:type="table" w:customStyle="1" w:styleId="113">
    <w:name w:val="טבלת רשת1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styleId="Strong">
    <w:name w:val="Strong"/>
    <w:uiPriority w:val="22"/>
    <w:qFormat/>
    <w:rsid w:val="00026581"/>
    <w:rPr>
      <w:b/>
      <w:bCs/>
    </w:rPr>
  </w:style>
  <w:style w:type="table" w:styleId="DarkList-Accent3">
    <w:name w:val="Dark List Accent 3"/>
    <w:basedOn w:val="TableNormal"/>
    <w:uiPriority w:val="70"/>
    <w:rsid w:val="00026581"/>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0">
    <w:name w:val="רשת בהירה3"/>
    <w:basedOn w:val="TableNormal"/>
    <w:uiPriority w:val="62"/>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6">
    <w:name w:val="טקסט טבלה תחתונה2"/>
    <w:basedOn w:val="TableNormal"/>
    <w:next w:val="TableGrid"/>
    <w:rsid w:val="00026581"/>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7">
    <w:name w:val="תו תו2"/>
    <w:basedOn w:val="Normal"/>
    <w:rsid w:val="00026581"/>
    <w:pPr>
      <w:bidi w:val="0"/>
      <w:spacing w:after="160" w:line="240" w:lineRule="exact"/>
      <w:contextualSpacing/>
    </w:pPr>
    <w:rPr>
      <w:rFonts w:ascii="Verdana" w:eastAsia="Times New Roman" w:hAnsi="Verdana" w:cs="FrankRuehl"/>
      <w:sz w:val="16"/>
      <w:szCs w:val="20"/>
      <w:lang w:bidi="ar-SA"/>
    </w:rPr>
  </w:style>
  <w:style w:type="table" w:styleId="MediumShading2-Accent5">
    <w:name w:val="Medium Shading 2 Accent 5"/>
    <w:basedOn w:val="TableNormal"/>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TableNormal"/>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TableNormal"/>
    <w:uiPriority w:val="68"/>
    <w:rsid w:val="0002658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MediumGrid3-Accent5">
    <w:name w:val="Medium Grid 3 Accent 5"/>
    <w:basedOn w:val="TableNormal"/>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Normal"/>
    <w:qFormat/>
    <w:rsid w:val="00026581"/>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026581"/>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styleId="ColorfulGrid-Accent4">
    <w:name w:val="Colorful Grid Accent 4"/>
    <w:basedOn w:val="TableNormal"/>
    <w:uiPriority w:val="73"/>
    <w:rsid w:val="00026581"/>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TableNormal"/>
    <w:next w:val="DarkList-Accent5"/>
    <w:uiPriority w:val="70"/>
    <w:rsid w:val="00026581"/>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Normal"/>
    <w:link w:val="N-10"/>
    <w:rsid w:val="00026581"/>
    <w:pPr>
      <w:spacing w:line="240" w:lineRule="auto"/>
      <w:ind w:left="567"/>
      <w:contextualSpacing/>
      <w:jc w:val="left"/>
    </w:pPr>
    <w:rPr>
      <w:rFonts w:eastAsia="Times New Roman" w:cs="David"/>
      <w:snapToGrid w:val="0"/>
      <w:spacing w:val="10"/>
      <w:sz w:val="20"/>
      <w:lang w:eastAsia="he-IL"/>
    </w:rPr>
  </w:style>
  <w:style w:type="paragraph" w:customStyle="1" w:styleId="afff0">
    <w:name w:val="בסיס"/>
    <w:basedOn w:val="Normal"/>
    <w:rsid w:val="00026581"/>
    <w:pPr>
      <w:tabs>
        <w:tab w:val="left" w:pos="454"/>
      </w:tabs>
      <w:contextualSpacing/>
    </w:pPr>
    <w:rPr>
      <w:rFonts w:eastAsia="Times New Roman" w:cs="David"/>
      <w:sz w:val="26"/>
      <w:szCs w:val="26"/>
    </w:rPr>
  </w:style>
  <w:style w:type="paragraph" w:customStyle="1" w:styleId="afff1">
    <w:name w:val="כותרת פרק"/>
    <w:basedOn w:val="afff0"/>
    <w:next w:val="afff0"/>
    <w:rsid w:val="00026581"/>
    <w:pPr>
      <w:spacing w:after="360"/>
      <w:jc w:val="center"/>
    </w:pPr>
    <w:rPr>
      <w:b/>
      <w:bCs/>
      <w:spacing w:val="20"/>
      <w:sz w:val="44"/>
      <w:szCs w:val="44"/>
      <w:u w:val="single"/>
    </w:rPr>
  </w:style>
  <w:style w:type="paragraph" w:customStyle="1" w:styleId="2f8">
    <w:name w:val="בסיס 2"/>
    <w:basedOn w:val="afff0"/>
    <w:rsid w:val="00026581"/>
    <w:pPr>
      <w:tabs>
        <w:tab w:val="clear" w:pos="454"/>
      </w:tabs>
      <w:ind w:left="1587" w:hanging="907"/>
    </w:pPr>
  </w:style>
  <w:style w:type="paragraph" w:customStyle="1" w:styleId="3f1">
    <w:name w:val="בסיס 3"/>
    <w:basedOn w:val="afff0"/>
    <w:rsid w:val="00026581"/>
    <w:pPr>
      <w:tabs>
        <w:tab w:val="clear" w:pos="454"/>
      </w:tabs>
      <w:ind w:left="2042" w:hanging="454"/>
    </w:pPr>
  </w:style>
  <w:style w:type="paragraph" w:customStyle="1" w:styleId="1fa">
    <w:name w:val="בסיס 1"/>
    <w:basedOn w:val="afff0"/>
    <w:next w:val="afff0"/>
    <w:rsid w:val="00026581"/>
    <w:pPr>
      <w:tabs>
        <w:tab w:val="clear" w:pos="454"/>
      </w:tabs>
      <w:spacing w:after="120"/>
      <w:ind w:left="680" w:hanging="680"/>
    </w:pPr>
    <w:rPr>
      <w:bCs/>
      <w:sz w:val="28"/>
      <w:szCs w:val="32"/>
      <w:u w:val="single"/>
    </w:rPr>
  </w:style>
  <w:style w:type="paragraph" w:customStyle="1" w:styleId="1fb">
    <w:name w:val="1הסכם"/>
    <w:basedOn w:val="2f8"/>
    <w:rsid w:val="00026581"/>
    <w:pPr>
      <w:ind w:left="1134" w:hanging="454"/>
    </w:pPr>
  </w:style>
  <w:style w:type="paragraph" w:customStyle="1" w:styleId="N-4">
    <w:name w:val="N-4"/>
    <w:basedOn w:val="Normal"/>
    <w:rsid w:val="00026581"/>
    <w:pPr>
      <w:spacing w:line="240" w:lineRule="auto"/>
      <w:ind w:left="2976"/>
      <w:contextualSpacing/>
      <w:jc w:val="left"/>
    </w:pPr>
    <w:rPr>
      <w:rFonts w:eastAsia="Times New Roman" w:cs="David"/>
      <w:spacing w:val="10"/>
      <w:sz w:val="20"/>
      <w:lang w:eastAsia="he-IL"/>
    </w:rPr>
  </w:style>
  <w:style w:type="paragraph" w:customStyle="1" w:styleId="N-2A">
    <w:name w:val="N-2A"/>
    <w:basedOn w:val="Normal"/>
    <w:rsid w:val="00026581"/>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Normal"/>
    <w:rsid w:val="00026581"/>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Normal"/>
    <w:rsid w:val="00026581"/>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Normal"/>
    <w:rsid w:val="00026581"/>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2">
    <w:name w:val="רווח"/>
    <w:basedOn w:val="N-1"/>
    <w:rsid w:val="00026581"/>
    <w:pPr>
      <w:tabs>
        <w:tab w:val="left" w:pos="794"/>
      </w:tabs>
      <w:spacing w:line="140" w:lineRule="exact"/>
      <w:ind w:left="0"/>
    </w:pPr>
    <w:rPr>
      <w:snapToGrid/>
    </w:rPr>
  </w:style>
  <w:style w:type="paragraph" w:styleId="DocumentMap">
    <w:name w:val="Document Map"/>
    <w:basedOn w:val="Normal"/>
    <w:link w:val="DocumentMapChar2"/>
    <w:rsid w:val="00026581"/>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DocumentMapChar">
    <w:name w:val="Document Map Char"/>
    <w:basedOn w:val="DefaultParagraphFont"/>
    <w:semiHidden/>
    <w:rsid w:val="00026581"/>
    <w:rPr>
      <w:rFonts w:ascii="Segoe UI" w:eastAsia="Calibri" w:hAnsi="Segoe UI" w:cs="Segoe UI"/>
      <w:sz w:val="16"/>
      <w:szCs w:val="16"/>
    </w:rPr>
  </w:style>
  <w:style w:type="character" w:customStyle="1" w:styleId="DocumentMapChar2">
    <w:name w:val="Document Map Char2"/>
    <w:link w:val="DocumentMap"/>
    <w:rsid w:val="00026581"/>
    <w:rPr>
      <w:rFonts w:ascii="Tahoma" w:eastAsia="Times New Roman" w:hAnsi="Tahoma" w:cs="Times New Roman"/>
      <w:sz w:val="20"/>
      <w:szCs w:val="20"/>
      <w:shd w:val="clear" w:color="auto" w:fill="000080"/>
      <w:lang w:val="x-none" w:eastAsia="he-IL"/>
    </w:rPr>
  </w:style>
  <w:style w:type="paragraph" w:customStyle="1" w:styleId="a30">
    <w:name w:val="a3"/>
    <w:basedOn w:val="Normal"/>
    <w:rsid w:val="00026581"/>
    <w:pPr>
      <w:bidi w:val="0"/>
      <w:spacing w:before="100" w:beforeAutospacing="1" w:after="100" w:afterAutospacing="1" w:line="240" w:lineRule="auto"/>
      <w:jc w:val="left"/>
    </w:pPr>
    <w:rPr>
      <w:rFonts w:eastAsia="Times New Roman" w:cs="Times New Roman"/>
    </w:rPr>
  </w:style>
  <w:style w:type="paragraph" w:customStyle="1" w:styleId="a50">
    <w:name w:val="a5"/>
    <w:basedOn w:val="Normal"/>
    <w:rsid w:val="00026581"/>
    <w:pPr>
      <w:bidi w:val="0"/>
      <w:spacing w:before="100" w:beforeAutospacing="1" w:after="100" w:afterAutospacing="1" w:line="240" w:lineRule="auto"/>
      <w:jc w:val="left"/>
    </w:pPr>
    <w:rPr>
      <w:rFonts w:eastAsia="Times New Roman" w:cs="Times New Roman"/>
    </w:rPr>
  </w:style>
  <w:style w:type="paragraph" w:customStyle="1" w:styleId="a00">
    <w:name w:val="a0"/>
    <w:basedOn w:val="Normal"/>
    <w:rsid w:val="00026581"/>
    <w:pPr>
      <w:bidi w:val="0"/>
      <w:spacing w:before="100" w:beforeAutospacing="1" w:after="100" w:afterAutospacing="1" w:line="240" w:lineRule="auto"/>
      <w:jc w:val="left"/>
    </w:pPr>
    <w:rPr>
      <w:rFonts w:eastAsia="Times New Roman" w:cs="Times New Roman"/>
    </w:rPr>
  </w:style>
  <w:style w:type="paragraph" w:customStyle="1" w:styleId="71">
    <w:name w:val="7"/>
    <w:basedOn w:val="Normal"/>
    <w:next w:val="NormalWeb"/>
    <w:rsid w:val="00026581"/>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Normal"/>
    <w:rsid w:val="0002658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02658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026581"/>
    <w:rPr>
      <w:rFonts w:ascii="Times New Roman" w:hAnsi="Times New Roman" w:cs="Times New Roman"/>
      <w:sz w:val="20"/>
      <w:szCs w:val="32"/>
    </w:rPr>
  </w:style>
  <w:style w:type="paragraph" w:customStyle="1" w:styleId="footnote">
    <w:name w:val="footnote"/>
    <w:basedOn w:val="P00"/>
    <w:rsid w:val="00026581"/>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NoList"/>
    <w:semiHidden/>
    <w:rsid w:val="00026581"/>
  </w:style>
  <w:style w:type="paragraph" w:customStyle="1" w:styleId="-3">
    <w:name w:val="מפרט-ע"/>
    <w:rsid w:val="00026581"/>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NoList"/>
    <w:uiPriority w:val="99"/>
    <w:semiHidden/>
    <w:rsid w:val="00026581"/>
  </w:style>
  <w:style w:type="numbering" w:customStyle="1" w:styleId="120">
    <w:name w:val="ללא רשימה12"/>
    <w:next w:val="NoList"/>
    <w:uiPriority w:val="99"/>
    <w:semiHidden/>
    <w:unhideWhenUsed/>
    <w:rsid w:val="00026581"/>
  </w:style>
  <w:style w:type="numbering" w:customStyle="1" w:styleId="11110">
    <w:name w:val="ללא רשימה1111"/>
    <w:next w:val="NoList"/>
    <w:uiPriority w:val="99"/>
    <w:semiHidden/>
    <w:unhideWhenUsed/>
    <w:rsid w:val="00026581"/>
  </w:style>
  <w:style w:type="numbering" w:customStyle="1" w:styleId="-20">
    <w:name w:val="משרד האוצר - מדורג2"/>
    <w:uiPriority w:val="99"/>
    <w:rsid w:val="00026581"/>
  </w:style>
  <w:style w:type="numbering" w:customStyle="1" w:styleId="-21">
    <w:name w:val="משרד האוצר - מדורג קצר2"/>
    <w:uiPriority w:val="99"/>
    <w:rsid w:val="00026581"/>
  </w:style>
  <w:style w:type="numbering" w:customStyle="1" w:styleId="2110">
    <w:name w:val="ללא רשימה211"/>
    <w:next w:val="NoList"/>
    <w:uiPriority w:val="99"/>
    <w:semiHidden/>
    <w:unhideWhenUsed/>
    <w:rsid w:val="00026581"/>
  </w:style>
  <w:style w:type="numbering" w:customStyle="1" w:styleId="-111">
    <w:name w:val="משרד האוצר - מדורג111"/>
    <w:uiPriority w:val="99"/>
    <w:rsid w:val="00026581"/>
    <w:pPr>
      <w:numPr>
        <w:numId w:val="16"/>
      </w:numPr>
    </w:pPr>
  </w:style>
  <w:style w:type="numbering" w:customStyle="1" w:styleId="-1110">
    <w:name w:val="משרד האוצר - מדורג קצר111"/>
    <w:uiPriority w:val="99"/>
    <w:rsid w:val="00026581"/>
    <w:pPr>
      <w:numPr>
        <w:numId w:val="17"/>
      </w:numPr>
    </w:pPr>
  </w:style>
  <w:style w:type="numbering" w:customStyle="1" w:styleId="53">
    <w:name w:val="ללא רשימה5"/>
    <w:next w:val="NoList"/>
    <w:uiPriority w:val="99"/>
    <w:semiHidden/>
    <w:rsid w:val="00026581"/>
  </w:style>
  <w:style w:type="numbering" w:customStyle="1" w:styleId="130">
    <w:name w:val="ללא רשימה13"/>
    <w:next w:val="NoList"/>
    <w:uiPriority w:val="99"/>
    <w:semiHidden/>
    <w:unhideWhenUsed/>
    <w:rsid w:val="00026581"/>
  </w:style>
  <w:style w:type="numbering" w:customStyle="1" w:styleId="1120">
    <w:name w:val="ללא רשימה112"/>
    <w:next w:val="NoList"/>
    <w:uiPriority w:val="99"/>
    <w:semiHidden/>
    <w:unhideWhenUsed/>
    <w:rsid w:val="00026581"/>
  </w:style>
  <w:style w:type="numbering" w:customStyle="1" w:styleId="-30">
    <w:name w:val="משרד האוצר - מדורג3"/>
    <w:uiPriority w:val="99"/>
    <w:rsid w:val="00026581"/>
  </w:style>
  <w:style w:type="numbering" w:customStyle="1" w:styleId="-33">
    <w:name w:val="משרד האוצר - מדורג קצר3"/>
    <w:uiPriority w:val="99"/>
    <w:rsid w:val="00026581"/>
  </w:style>
  <w:style w:type="numbering" w:customStyle="1" w:styleId="221">
    <w:name w:val="ללא רשימה22"/>
    <w:next w:val="NoList"/>
    <w:uiPriority w:val="99"/>
    <w:semiHidden/>
    <w:unhideWhenUsed/>
    <w:rsid w:val="00026581"/>
  </w:style>
  <w:style w:type="numbering" w:customStyle="1" w:styleId="-120">
    <w:name w:val="משרד האוצר - מדורג12"/>
    <w:uiPriority w:val="99"/>
    <w:rsid w:val="00026581"/>
  </w:style>
  <w:style w:type="numbering" w:customStyle="1" w:styleId="-12">
    <w:name w:val="משרד האוצר - מדורג קצר12"/>
    <w:uiPriority w:val="99"/>
    <w:rsid w:val="00026581"/>
    <w:pPr>
      <w:numPr>
        <w:numId w:val="19"/>
      </w:numPr>
    </w:pPr>
  </w:style>
  <w:style w:type="numbering" w:customStyle="1" w:styleId="3110">
    <w:name w:val="ללא רשימה311"/>
    <w:next w:val="NoList"/>
    <w:semiHidden/>
    <w:rsid w:val="00026581"/>
  </w:style>
  <w:style w:type="table" w:customStyle="1" w:styleId="2f9">
    <w:name w:val="הצללה בהירה2"/>
    <w:basedOn w:val="TableNormal"/>
    <w:uiPriority w:val="60"/>
    <w:rsid w:val="00026581"/>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
    <w:name w:val="משרד האוצר - מדורג4"/>
    <w:uiPriority w:val="99"/>
    <w:rsid w:val="00026581"/>
  </w:style>
  <w:style w:type="table" w:customStyle="1" w:styleId="4b">
    <w:name w:val="טבלת רשת4"/>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4">
    <w:name w:val="טבלת רשת5"/>
    <w:basedOn w:val="TableNormal"/>
    <w:next w:val="TableGrid"/>
    <w:rsid w:val="00026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styleId="PlaceholderText">
    <w:name w:val="Placeholder Text"/>
    <w:uiPriority w:val="99"/>
    <w:semiHidden/>
    <w:rsid w:val="00026581"/>
    <w:rPr>
      <w:color w:val="808080"/>
    </w:rPr>
  </w:style>
  <w:style w:type="paragraph" w:customStyle="1" w:styleId="afff3">
    <w:name w:val="תו"/>
    <w:basedOn w:val="Normal"/>
    <w:rsid w:val="00026581"/>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026581"/>
  </w:style>
  <w:style w:type="table" w:styleId="MediumGrid2-Accent4">
    <w:name w:val="Medium Grid 2 Accent 4"/>
    <w:basedOn w:val="TableNormal"/>
    <w:uiPriority w:val="68"/>
    <w:rsid w:val="0002658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MediumGrid1-Accent4">
    <w:name w:val="Medium Grid 1 Accent 4"/>
    <w:basedOn w:val="TableNormal"/>
    <w:uiPriority w:val="67"/>
    <w:rsid w:val="00026581"/>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MediumGrid3-Accent1">
    <w:name w:val="Medium Grid 3 Accent 1"/>
    <w:basedOn w:val="TableNormal"/>
    <w:uiPriority w:val="69"/>
    <w:rsid w:val="00026581"/>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3">
    <w:name w:val="ללא רשימה6"/>
    <w:next w:val="NoList"/>
    <w:uiPriority w:val="99"/>
    <w:semiHidden/>
    <w:unhideWhenUsed/>
    <w:rsid w:val="00026581"/>
  </w:style>
  <w:style w:type="table" w:customStyle="1" w:styleId="2-31">
    <w:name w:val="הצללה בינונית 2 - הדגשה 31"/>
    <w:basedOn w:val="TableNormal"/>
    <w:next w:val="MediumShading2-Accent3"/>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TableNormal"/>
    <w:next w:val="MediumGrid3-Accent6"/>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TableNormal"/>
    <w:next w:val="MediumGrid3-Accent3"/>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TableNormal"/>
    <w:next w:val="MediumShading1-Accent6"/>
    <w:uiPriority w:val="63"/>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NoList"/>
    <w:uiPriority w:val="99"/>
    <w:semiHidden/>
    <w:unhideWhenUsed/>
    <w:rsid w:val="00026581"/>
  </w:style>
  <w:style w:type="paragraph" w:customStyle="1" w:styleId="CharChar11">
    <w:name w:val="Char Char תו תו1"/>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Normal"/>
    <w:rsid w:val="00026581"/>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Normal"/>
    <w:rsid w:val="00026581"/>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NoList"/>
    <w:uiPriority w:val="99"/>
    <w:semiHidden/>
    <w:unhideWhenUsed/>
    <w:rsid w:val="00026581"/>
  </w:style>
  <w:style w:type="numbering" w:customStyle="1" w:styleId="-50">
    <w:name w:val="משרד האוצר - מדורג5"/>
    <w:uiPriority w:val="99"/>
    <w:rsid w:val="00026581"/>
  </w:style>
  <w:style w:type="numbering" w:customStyle="1" w:styleId="-40">
    <w:name w:val="משרד האוצר - מדורג קצר4"/>
    <w:uiPriority w:val="99"/>
    <w:rsid w:val="00026581"/>
  </w:style>
  <w:style w:type="numbering" w:customStyle="1" w:styleId="231">
    <w:name w:val="ללא רשימה23"/>
    <w:next w:val="NoList"/>
    <w:uiPriority w:val="99"/>
    <w:semiHidden/>
    <w:unhideWhenUsed/>
    <w:rsid w:val="00026581"/>
  </w:style>
  <w:style w:type="numbering" w:customStyle="1" w:styleId="-130">
    <w:name w:val="משרד האוצר - מדורג13"/>
    <w:uiPriority w:val="99"/>
    <w:rsid w:val="00026581"/>
  </w:style>
  <w:style w:type="numbering" w:customStyle="1" w:styleId="-131">
    <w:name w:val="משרד האוצר - מדורג קצר13"/>
    <w:uiPriority w:val="99"/>
    <w:rsid w:val="00026581"/>
  </w:style>
  <w:style w:type="table" w:styleId="MediumGrid2-Accent6">
    <w:name w:val="Medium Grid 2 Accent 6"/>
    <w:basedOn w:val="TableNormal"/>
    <w:uiPriority w:val="68"/>
    <w:rsid w:val="0002658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TableNormal"/>
    <w:next w:val="MediumGrid3-Accent4"/>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LightGrid-Accent5">
    <w:name w:val="Light Grid Accent 5"/>
    <w:basedOn w:val="TableNormal"/>
    <w:uiPriority w:val="62"/>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TableNormal"/>
    <w:uiPriority w:val="62"/>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NoList"/>
    <w:uiPriority w:val="99"/>
    <w:semiHidden/>
    <w:unhideWhenUsed/>
    <w:rsid w:val="00026581"/>
  </w:style>
  <w:style w:type="paragraph" w:customStyle="1" w:styleId="1fc">
    <w:name w:val="מספר 1"/>
    <w:basedOn w:val="Heading1"/>
    <w:rsid w:val="00026581"/>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TableNormal"/>
    <w:next w:val="DarkList-Accent3"/>
    <w:uiPriority w:val="70"/>
    <w:rsid w:val="00026581"/>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d">
    <w:name w:val="רשת בהירה1"/>
    <w:basedOn w:val="TableNormal"/>
    <w:next w:val="3f0"/>
    <w:uiPriority w:val="62"/>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TableNormal"/>
    <w:next w:val="MediumShading2-Accent5"/>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TableNormal"/>
    <w:next w:val="MediumShading2-Accent6"/>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TableNormal"/>
    <w:next w:val="2-13"/>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TableNormal"/>
    <w:next w:val="230"/>
    <w:uiPriority w:val="68"/>
    <w:rsid w:val="0002658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TableNormal"/>
    <w:next w:val="MediumGrid3-Accent5"/>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a">
    <w:name w:val="פיסקת רשימה2"/>
    <w:basedOn w:val="Normal"/>
    <w:qFormat/>
    <w:rsid w:val="00026581"/>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TableNormal"/>
    <w:next w:val="ColorfulGrid-Accent4"/>
    <w:uiPriority w:val="73"/>
    <w:rsid w:val="00026581"/>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TableNormal"/>
    <w:next w:val="DarkList-Accent5"/>
    <w:uiPriority w:val="70"/>
    <w:rsid w:val="00026581"/>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Normal"/>
    <w:rsid w:val="00026581"/>
    <w:pPr>
      <w:bidi w:val="0"/>
      <w:spacing w:before="100" w:beforeAutospacing="1" w:after="100" w:afterAutospacing="1" w:line="240" w:lineRule="auto"/>
      <w:jc w:val="left"/>
    </w:pPr>
    <w:rPr>
      <w:rFonts w:eastAsia="Times New Roman" w:cs="Times New Roman"/>
    </w:rPr>
  </w:style>
  <w:style w:type="paragraph" w:customStyle="1" w:styleId="aa0">
    <w:name w:val="aa"/>
    <w:basedOn w:val="Normal"/>
    <w:rsid w:val="00026581"/>
    <w:pPr>
      <w:bidi w:val="0"/>
      <w:spacing w:before="100" w:beforeAutospacing="1" w:after="100" w:afterAutospacing="1" w:line="240" w:lineRule="auto"/>
      <w:jc w:val="left"/>
    </w:pPr>
    <w:rPr>
      <w:rFonts w:eastAsia="Times New Roman" w:cs="Times New Roman"/>
    </w:rPr>
  </w:style>
  <w:style w:type="table" w:customStyle="1" w:styleId="3f2">
    <w:name w:val="טקסט טבלה תחתונה3"/>
    <w:basedOn w:val="TableNormal"/>
    <w:next w:val="TableGrid"/>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0">
    <w:name w:val="טבלת רשת5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4">
    <w:name w:val="טבלת רשת6"/>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2">
    <w:name w:val="טבלת רשת7"/>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
    <w:name w:val="טבלת רשת8"/>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
    <w:name w:val="טבלת רשת9"/>
    <w:basedOn w:val="TableNormal"/>
    <w:next w:val="TableGrid"/>
    <w:uiPriority w:val="59"/>
    <w:rsid w:val="00026581"/>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026581"/>
    <w:pPr>
      <w:numPr>
        <w:numId w:val="26"/>
      </w:numPr>
    </w:pPr>
  </w:style>
  <w:style w:type="numbering" w:customStyle="1" w:styleId="-1130">
    <w:name w:val="משרד האוצר - מדורג קצר113"/>
    <w:uiPriority w:val="99"/>
    <w:rsid w:val="00026581"/>
    <w:pPr>
      <w:numPr>
        <w:numId w:val="27"/>
      </w:numPr>
    </w:pPr>
  </w:style>
  <w:style w:type="numbering" w:customStyle="1" w:styleId="-122">
    <w:name w:val="משרד האוצר - מדורג122"/>
    <w:uiPriority w:val="99"/>
    <w:rsid w:val="00026581"/>
    <w:pPr>
      <w:numPr>
        <w:numId w:val="28"/>
      </w:numPr>
    </w:pPr>
  </w:style>
  <w:style w:type="paragraph" w:customStyle="1" w:styleId="Default0">
    <w:name w:val="Default"/>
    <w:rsid w:val="00026581"/>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ListParagraphChar">
    <w:name w:val="List Paragraph Char"/>
    <w:link w:val="ListParagraph"/>
    <w:uiPriority w:val="34"/>
    <w:locked/>
    <w:rsid w:val="00026581"/>
    <w:rPr>
      <w:rFonts w:ascii="Times New Roman" w:eastAsia="Calibri" w:hAnsi="Times New Roman" w:cs="Narkisim"/>
      <w:sz w:val="24"/>
      <w:szCs w:val="24"/>
      <w:lang w:val="x-none" w:eastAsia="x-none"/>
    </w:rPr>
  </w:style>
  <w:style w:type="paragraph" w:customStyle="1" w:styleId="24">
    <w:name w:val="כותרת2 מכרז"/>
    <w:basedOn w:val="17"/>
    <w:rsid w:val="00026581"/>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7"/>
    <w:uiPriority w:val="99"/>
    <w:rsid w:val="00026581"/>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TableNormal"/>
    <w:next w:val="MediumGrid2-Accent5"/>
    <w:uiPriority w:val="68"/>
    <w:rsid w:val="00026581"/>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MediumGrid2-Accent5">
    <w:name w:val="Medium Grid 2 Accent 5"/>
    <w:basedOn w:val="TableNormal"/>
    <w:uiPriority w:val="68"/>
    <w:rsid w:val="0002658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3">
    <w:name w:val="ללא רשימה7"/>
    <w:next w:val="NoList"/>
    <w:semiHidden/>
    <w:unhideWhenUsed/>
    <w:rsid w:val="00026581"/>
  </w:style>
  <w:style w:type="numbering" w:customStyle="1" w:styleId="-6">
    <w:name w:val="משרד האוצר - מדורג6"/>
    <w:uiPriority w:val="99"/>
    <w:rsid w:val="00026581"/>
    <w:pPr>
      <w:numPr>
        <w:numId w:val="68"/>
      </w:numPr>
    </w:pPr>
  </w:style>
  <w:style w:type="numbering" w:customStyle="1" w:styleId="-5">
    <w:name w:val="משרד האוצר - מדורג קצר5"/>
    <w:uiPriority w:val="99"/>
    <w:rsid w:val="00026581"/>
    <w:pPr>
      <w:numPr>
        <w:numId w:val="69"/>
      </w:numPr>
    </w:pPr>
  </w:style>
  <w:style w:type="numbering" w:customStyle="1" w:styleId="150">
    <w:name w:val="ללא רשימה15"/>
    <w:next w:val="NoList"/>
    <w:uiPriority w:val="99"/>
    <w:semiHidden/>
    <w:unhideWhenUsed/>
    <w:rsid w:val="00026581"/>
  </w:style>
  <w:style w:type="paragraph" w:customStyle="1" w:styleId="CharCharCharChar">
    <w:name w:val="Char תו Char Char Char"/>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afff4">
    <w:name w:val="טקסט נספח"/>
    <w:basedOn w:val="aff4"/>
    <w:rsid w:val="00026581"/>
    <w:rPr>
      <w:rFonts w:cs="David"/>
      <w:b w:val="0"/>
      <w:bCs w:val="0"/>
      <w:color w:val="auto"/>
      <w:sz w:val="22"/>
      <w:szCs w:val="22"/>
    </w:rPr>
  </w:style>
  <w:style w:type="paragraph" w:customStyle="1" w:styleId="afff5">
    <w:name w:val="טקסט סעיף מודגש"/>
    <w:basedOn w:val="af"/>
    <w:rsid w:val="00026581"/>
    <w:pPr>
      <w:widowControl/>
      <w:numPr>
        <w:ilvl w:val="1"/>
      </w:numPr>
      <w:tabs>
        <w:tab w:val="num" w:pos="1107"/>
      </w:tabs>
      <w:adjustRightInd/>
      <w:ind w:left="1107" w:hanging="567"/>
      <w:textAlignment w:val="auto"/>
    </w:pPr>
    <w:rPr>
      <w:b/>
      <w:bCs/>
    </w:rPr>
  </w:style>
  <w:style w:type="character" w:customStyle="1" w:styleId="afff6">
    <w:name w:val="טקסט סעיף מודגש תו"/>
    <w:rsid w:val="00026581"/>
    <w:rPr>
      <w:rFonts w:ascii="Arial" w:hAnsi="Arial" w:cs="Arial"/>
      <w:b/>
      <w:bCs/>
      <w:sz w:val="22"/>
      <w:szCs w:val="22"/>
      <w:lang w:val="en-US" w:eastAsia="en-US" w:bidi="he-IL"/>
    </w:rPr>
  </w:style>
  <w:style w:type="paragraph" w:customStyle="1" w:styleId="Char3">
    <w:name w:val="הדגשת צבע תו Char"/>
    <w:basedOn w:val="af"/>
    <w:rsid w:val="00026581"/>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026581"/>
    <w:rPr>
      <w:rFonts w:ascii="Arial" w:hAnsi="Arial" w:cs="Arial"/>
      <w:sz w:val="22"/>
      <w:szCs w:val="22"/>
      <w:shd w:val="clear" w:color="auto" w:fill="DEE7F6"/>
      <w:lang w:val="en-US" w:eastAsia="en-US" w:bidi="he-IL"/>
    </w:rPr>
  </w:style>
  <w:style w:type="paragraph" w:customStyle="1" w:styleId="afff7">
    <w:name w:val="אייקון החשוב ביותר"/>
    <w:basedOn w:val="af"/>
    <w:rsid w:val="00026581"/>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8">
    <w:name w:val="אייקון החשוב ביותר תו"/>
    <w:rsid w:val="00026581"/>
    <w:rPr>
      <w:rFonts w:ascii="Wingdings" w:hAnsi="Wingdings" w:cs="Arial"/>
      <w:color w:val="5EA740"/>
      <w:position w:val="-4"/>
      <w:sz w:val="28"/>
      <w:szCs w:val="28"/>
      <w:lang w:val="en-US" w:eastAsia="en-US" w:bidi="he-IL"/>
    </w:rPr>
  </w:style>
  <w:style w:type="paragraph" w:customStyle="1" w:styleId="afff9">
    <w:name w:val="אייקון רישום/דיווח"/>
    <w:basedOn w:val="af"/>
    <w:rsid w:val="00026581"/>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a">
    <w:name w:val="אייקון רישום/דיווח תו"/>
    <w:rsid w:val="00026581"/>
    <w:rPr>
      <w:rFonts w:ascii="Wingdings" w:hAnsi="Wingdings" w:cs="Arial"/>
      <w:color w:val="800080"/>
      <w:position w:val="-4"/>
      <w:sz w:val="28"/>
      <w:szCs w:val="28"/>
      <w:lang w:val="en-US" w:eastAsia="en-US" w:bidi="he-IL"/>
    </w:rPr>
  </w:style>
  <w:style w:type="paragraph" w:customStyle="1" w:styleId="afffb">
    <w:name w:val="אייקון מערכות מידע"/>
    <w:basedOn w:val="af"/>
    <w:rsid w:val="00026581"/>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c">
    <w:name w:val="אייקון מערכות מידע תו"/>
    <w:rsid w:val="00026581"/>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
    <w:rsid w:val="00026581"/>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026581"/>
    <w:rPr>
      <w:rFonts w:ascii="Wingdings" w:hAnsi="Wingdings" w:cs="Arial"/>
      <w:color w:val="A81229"/>
      <w:position w:val="-4"/>
      <w:sz w:val="28"/>
      <w:szCs w:val="28"/>
      <w:lang w:val="en-US" w:eastAsia="en-US" w:bidi="he-IL"/>
    </w:rPr>
  </w:style>
  <w:style w:type="table" w:customStyle="1" w:styleId="1fe">
    <w:name w:val="טבלה אלגנטית1"/>
    <w:basedOn w:val="TableNormal"/>
    <w:next w:val="TableElegant"/>
    <w:rsid w:val="0002658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026581"/>
    <w:rPr>
      <w:rFonts w:ascii="Times New Roman" w:eastAsia="Times New Roman" w:hAnsi="Times New Roman" w:cs="Times New Roman"/>
      <w:sz w:val="24"/>
      <w:szCs w:val="24"/>
    </w:rPr>
  </w:style>
  <w:style w:type="table" w:customStyle="1" w:styleId="4c">
    <w:name w:val="טקסט טבלה תחתונה4"/>
    <w:basedOn w:val="TableNormal"/>
    <w:next w:val="TableGrid"/>
    <w:uiPriority w:val="59"/>
    <w:rsid w:val="00026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0">
    <w:name w:val="Para2"/>
    <w:basedOn w:val="Normal"/>
    <w:rsid w:val="00026581"/>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Normal"/>
    <w:rsid w:val="00026581"/>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Normal"/>
    <w:rsid w:val="00026581"/>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Normal"/>
    <w:rsid w:val="00026581"/>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Normal"/>
    <w:rsid w:val="00026581"/>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Normal"/>
    <w:rsid w:val="00026581"/>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Normal"/>
    <w:rsid w:val="00026581"/>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Normal"/>
    <w:next w:val="Normal"/>
    <w:rsid w:val="00026581"/>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Normal"/>
    <w:next w:val="Normal"/>
    <w:rsid w:val="00026581"/>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Normal"/>
    <w:next w:val="Normal"/>
    <w:rsid w:val="00026581"/>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Normal"/>
    <w:uiPriority w:val="99"/>
    <w:rsid w:val="00026581"/>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d">
    <w:name w:val="העתק"/>
    <w:basedOn w:val="Normal"/>
    <w:rsid w:val="00026581"/>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Normal"/>
    <w:rsid w:val="00026581"/>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e">
    <w:name w:val="חוזר"/>
    <w:basedOn w:val="Normal"/>
    <w:rsid w:val="00026581"/>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Normal"/>
    <w:rsid w:val="00026581"/>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Normal"/>
    <w:rsid w:val="00026581"/>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TableNormal"/>
    <w:next w:val="TableGrid"/>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4">
    <w:name w:val="Char תו תו תו"/>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Normal"/>
    <w:rsid w:val="00026581"/>
    <w:pPr>
      <w:bidi w:val="0"/>
      <w:spacing w:after="160" w:line="240" w:lineRule="exact"/>
    </w:pPr>
    <w:rPr>
      <w:rFonts w:ascii="Verdana" w:eastAsia="Times New Roman" w:hAnsi="Verdana" w:cs="FrankRuehl"/>
      <w:sz w:val="16"/>
      <w:szCs w:val="22"/>
      <w:lang w:bidi="ar-SA"/>
    </w:rPr>
  </w:style>
  <w:style w:type="character" w:customStyle="1" w:styleId="55">
    <w:name w:val="סגנון5 תו"/>
    <w:link w:val="56"/>
    <w:semiHidden/>
    <w:rsid w:val="00026581"/>
    <w:rPr>
      <w:rFonts w:cs="David"/>
      <w:szCs w:val="24"/>
      <w:lang w:eastAsia="he-IL"/>
    </w:rPr>
  </w:style>
  <w:style w:type="paragraph" w:customStyle="1" w:styleId="56">
    <w:name w:val="סגנון5"/>
    <w:basedOn w:val="List2"/>
    <w:link w:val="55"/>
    <w:semiHidden/>
    <w:rsid w:val="00026581"/>
    <w:pPr>
      <w:widowControl/>
      <w:tabs>
        <w:tab w:val="num" w:pos="567"/>
      </w:tabs>
      <w:overflowPunct/>
      <w:autoSpaceDE/>
      <w:autoSpaceDN/>
      <w:adjustRightInd/>
      <w:spacing w:before="120" w:line="320" w:lineRule="exact"/>
      <w:ind w:left="567" w:right="567" w:hanging="567"/>
      <w:textAlignment w:val="auto"/>
    </w:pPr>
    <w:rPr>
      <w:rFonts w:asciiTheme="minorHAnsi" w:eastAsiaTheme="minorHAnsi" w:hAnsiTheme="minorHAnsi" w:cs="David"/>
      <w:sz w:val="22"/>
    </w:rPr>
  </w:style>
  <w:style w:type="character" w:customStyle="1" w:styleId="2fb">
    <w:name w:val="תוכן2 ממוספר תו תו תו תו"/>
    <w:link w:val="2fc"/>
    <w:rsid w:val="00026581"/>
    <w:rPr>
      <w:rFonts w:cs="FrankRuehl"/>
      <w:b/>
      <w:sz w:val="26"/>
      <w:szCs w:val="26"/>
    </w:rPr>
  </w:style>
  <w:style w:type="paragraph" w:customStyle="1" w:styleId="2fc">
    <w:name w:val="תוכן2 ממוספר תו תו תו"/>
    <w:basedOn w:val="56"/>
    <w:link w:val="2fb"/>
    <w:rsid w:val="00026581"/>
    <w:pPr>
      <w:spacing w:line="360" w:lineRule="auto"/>
    </w:pPr>
    <w:rPr>
      <w:rFonts w:cs="FrankRuehl"/>
      <w:b/>
      <w:sz w:val="26"/>
      <w:szCs w:val="26"/>
      <w:lang w:eastAsia="en-US"/>
    </w:rPr>
  </w:style>
  <w:style w:type="character" w:customStyle="1" w:styleId="3f3">
    <w:name w:val="תוכן3 ממוספר תו תו"/>
    <w:link w:val="3f4"/>
    <w:rsid w:val="00026581"/>
    <w:rPr>
      <w:rFonts w:cs="FrankRuehl"/>
      <w:sz w:val="26"/>
      <w:szCs w:val="26"/>
    </w:rPr>
  </w:style>
  <w:style w:type="paragraph" w:customStyle="1" w:styleId="3f4">
    <w:name w:val="תוכן3 ממוספר תו"/>
    <w:basedOn w:val="Normal"/>
    <w:link w:val="3f3"/>
    <w:rsid w:val="00026581"/>
    <w:pPr>
      <w:tabs>
        <w:tab w:val="left" w:pos="8266"/>
      </w:tabs>
      <w:spacing w:before="120"/>
    </w:pPr>
    <w:rPr>
      <w:rFonts w:asciiTheme="minorHAnsi" w:eastAsiaTheme="minorHAnsi" w:hAnsiTheme="minorHAnsi" w:cs="FrankRuehl"/>
      <w:sz w:val="26"/>
      <w:szCs w:val="26"/>
    </w:rPr>
  </w:style>
  <w:style w:type="character" w:customStyle="1" w:styleId="3f5">
    <w:name w:val="תוכן3 תו תו"/>
    <w:link w:val="3f6"/>
    <w:rsid w:val="00026581"/>
    <w:rPr>
      <w:rFonts w:cs="FrankRuehl"/>
      <w:sz w:val="26"/>
      <w:szCs w:val="26"/>
    </w:rPr>
  </w:style>
  <w:style w:type="paragraph" w:customStyle="1" w:styleId="3f6">
    <w:name w:val="תוכן3 תו"/>
    <w:basedOn w:val="Normal"/>
    <w:link w:val="3f5"/>
    <w:rsid w:val="00026581"/>
    <w:pPr>
      <w:tabs>
        <w:tab w:val="num" w:pos="1492"/>
      </w:tabs>
      <w:spacing w:before="120"/>
      <w:ind w:left="2160"/>
    </w:pPr>
    <w:rPr>
      <w:rFonts w:asciiTheme="minorHAnsi" w:eastAsiaTheme="minorHAnsi" w:hAnsiTheme="minorHAnsi" w:cs="FrankRuehl"/>
      <w:sz w:val="26"/>
      <w:szCs w:val="26"/>
    </w:rPr>
  </w:style>
  <w:style w:type="character" w:customStyle="1" w:styleId="3f7">
    <w:name w:val="כותרת3 מכרז תו תו"/>
    <w:link w:val="3f8"/>
    <w:rsid w:val="00026581"/>
    <w:rPr>
      <w:rFonts w:cs="FrankRuehl"/>
      <w:b/>
      <w:bCs/>
      <w:i/>
      <w:iCs/>
      <w:caps/>
      <w:spacing w:val="40"/>
      <w:kern w:val="40"/>
      <w:sz w:val="26"/>
      <w:szCs w:val="26"/>
    </w:rPr>
  </w:style>
  <w:style w:type="paragraph" w:customStyle="1" w:styleId="3f8">
    <w:name w:val="כותרת3 מכרז תו"/>
    <w:basedOn w:val="Normal"/>
    <w:link w:val="3f7"/>
    <w:rsid w:val="00026581"/>
    <w:pPr>
      <w:keepNext/>
      <w:tabs>
        <w:tab w:val="left" w:pos="283"/>
        <w:tab w:val="num" w:pos="2183"/>
      </w:tabs>
      <w:spacing w:before="120"/>
      <w:ind w:left="2183" w:hanging="737"/>
      <w:jc w:val="left"/>
      <w:outlineLvl w:val="0"/>
    </w:pPr>
    <w:rPr>
      <w:rFonts w:asciiTheme="minorHAnsi" w:eastAsiaTheme="minorHAnsi" w:hAnsiTheme="minorHAnsi" w:cs="FrankRuehl"/>
      <w:b/>
      <w:bCs/>
      <w:i/>
      <w:iCs/>
      <w:caps/>
      <w:spacing w:val="40"/>
      <w:kern w:val="40"/>
      <w:sz w:val="26"/>
      <w:szCs w:val="26"/>
    </w:rPr>
  </w:style>
  <w:style w:type="character" w:customStyle="1" w:styleId="4d">
    <w:name w:val="סגנון4 תו"/>
    <w:link w:val="4e"/>
    <w:semiHidden/>
    <w:rsid w:val="00026581"/>
    <w:rPr>
      <w:rFonts w:cs="David"/>
      <w:szCs w:val="24"/>
      <w:lang w:eastAsia="he-IL"/>
    </w:rPr>
  </w:style>
  <w:style w:type="paragraph" w:customStyle="1" w:styleId="4e">
    <w:name w:val="סגנון4"/>
    <w:basedOn w:val="List3"/>
    <w:link w:val="4d"/>
    <w:semiHidden/>
    <w:rsid w:val="00026581"/>
    <w:pPr>
      <w:widowControl/>
      <w:overflowPunct/>
      <w:autoSpaceDE/>
      <w:autoSpaceDN/>
      <w:adjustRightInd/>
      <w:spacing w:before="120" w:line="320" w:lineRule="exact"/>
      <w:ind w:left="0" w:right="2155" w:firstLine="0"/>
      <w:textAlignment w:val="auto"/>
    </w:pPr>
    <w:rPr>
      <w:rFonts w:asciiTheme="minorHAnsi" w:eastAsiaTheme="minorHAnsi" w:hAnsiTheme="minorHAnsi" w:cs="David"/>
      <w:sz w:val="22"/>
    </w:rPr>
  </w:style>
  <w:style w:type="character" w:customStyle="1" w:styleId="4f">
    <w:name w:val="כותרת 4 מכרז תו תו תו תו תו תו תו"/>
    <w:link w:val="4f0"/>
    <w:rsid w:val="00026581"/>
    <w:rPr>
      <w:rFonts w:ascii="Arial" w:hAnsi="Arial" w:cs="FrankRuehl"/>
      <w:b/>
      <w:bCs/>
      <w:i/>
      <w:iCs/>
      <w:caps/>
      <w:spacing w:val="40"/>
      <w:kern w:val="40"/>
      <w:sz w:val="26"/>
      <w:szCs w:val="26"/>
    </w:rPr>
  </w:style>
  <w:style w:type="paragraph" w:customStyle="1" w:styleId="4f0">
    <w:name w:val="כותרת 4 מכרז תו תו תו תו תו תו"/>
    <w:basedOn w:val="3f8"/>
    <w:link w:val="4f"/>
    <w:rsid w:val="00026581"/>
    <w:pPr>
      <w:tabs>
        <w:tab w:val="clear" w:pos="2183"/>
        <w:tab w:val="num" w:pos="2160"/>
      </w:tabs>
      <w:ind w:left="2160" w:hanging="180"/>
    </w:pPr>
    <w:rPr>
      <w:rFonts w:ascii="Arial" w:hAnsi="Arial"/>
    </w:rPr>
  </w:style>
  <w:style w:type="paragraph" w:customStyle="1" w:styleId="Char10">
    <w:name w:val="Char1 תו"/>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Normal"/>
    <w:rsid w:val="00026581"/>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026581"/>
    <w:rPr>
      <w:rFonts w:ascii="Franklin Gothic Medium" w:hAnsi="Franklin Gothic Medium" w:cs="David"/>
      <w:b/>
      <w:color w:val="000000"/>
      <w:sz w:val="26"/>
      <w:szCs w:val="24"/>
      <w:lang w:val="en-US" w:eastAsia="en-US" w:bidi="he-IL"/>
    </w:rPr>
  </w:style>
  <w:style w:type="paragraph" w:customStyle="1" w:styleId="a4">
    <w:name w:val="מדורג מעורב"/>
    <w:basedOn w:val="Normal"/>
    <w:rsid w:val="00026581"/>
    <w:pPr>
      <w:numPr>
        <w:numId w:val="33"/>
      </w:numPr>
    </w:pPr>
    <w:rPr>
      <w:rFonts w:eastAsia="MS Mincho" w:cs="Times New Roman"/>
      <w:snapToGrid w:val="0"/>
      <w:kern w:val="28"/>
    </w:rPr>
  </w:style>
  <w:style w:type="paragraph" w:customStyle="1" w:styleId="Char110">
    <w:name w:val="Char1 תו1 תו תו"/>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Heading1"/>
    <w:rsid w:val="00026581"/>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Revision">
    <w:name w:val="Revision"/>
    <w:hidden/>
    <w:uiPriority w:val="99"/>
    <w:semiHidden/>
    <w:rsid w:val="00026581"/>
    <w:pPr>
      <w:spacing w:after="0" w:line="240" w:lineRule="auto"/>
    </w:pPr>
    <w:rPr>
      <w:rFonts w:ascii="Times New Roman" w:eastAsia="Times New Roman" w:hAnsi="Times New Roman" w:cs="Times New Roman"/>
      <w:sz w:val="24"/>
      <w:szCs w:val="24"/>
    </w:rPr>
  </w:style>
  <w:style w:type="numbering" w:customStyle="1" w:styleId="-14">
    <w:name w:val="משרד האוצר - מדורג קצר14"/>
    <w:uiPriority w:val="99"/>
    <w:rsid w:val="00026581"/>
  </w:style>
  <w:style w:type="table" w:customStyle="1" w:styleId="57">
    <w:name w:val="טקסט טבלה תחתונה5"/>
    <w:basedOn w:val="TableNormal"/>
    <w:next w:val="TableGrid"/>
    <w:rsid w:val="00026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DarkList-Accent1">
    <w:name w:val="Dark List Accent 1"/>
    <w:basedOn w:val="TableNormal"/>
    <w:uiPriority w:val="70"/>
    <w:rsid w:val="00026581"/>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2">
    <w:name w:val="ללא רשימה8"/>
    <w:next w:val="NoList"/>
    <w:semiHidden/>
    <w:unhideWhenUsed/>
    <w:rsid w:val="00026581"/>
  </w:style>
  <w:style w:type="numbering" w:customStyle="1" w:styleId="-7">
    <w:name w:val="משרד האוצר - מדורג7"/>
    <w:uiPriority w:val="99"/>
    <w:rsid w:val="00026581"/>
  </w:style>
  <w:style w:type="numbering" w:customStyle="1" w:styleId="-60">
    <w:name w:val="משרד האוצר - מדורג קצר6"/>
    <w:uiPriority w:val="99"/>
    <w:rsid w:val="00026581"/>
  </w:style>
  <w:style w:type="numbering" w:customStyle="1" w:styleId="160">
    <w:name w:val="ללא רשימה16"/>
    <w:next w:val="NoList"/>
    <w:uiPriority w:val="99"/>
    <w:semiHidden/>
    <w:unhideWhenUsed/>
    <w:rsid w:val="00026581"/>
  </w:style>
  <w:style w:type="numbering" w:customStyle="1" w:styleId="-140">
    <w:name w:val="משרד האוצר - מדורג14"/>
    <w:uiPriority w:val="99"/>
    <w:rsid w:val="00026581"/>
  </w:style>
  <w:style w:type="numbering" w:customStyle="1" w:styleId="-15">
    <w:name w:val="משרד האוצר - מדורג קצר15"/>
    <w:uiPriority w:val="99"/>
    <w:rsid w:val="00026581"/>
  </w:style>
  <w:style w:type="numbering" w:customStyle="1" w:styleId="1140">
    <w:name w:val="ללא רשימה114"/>
    <w:next w:val="NoList"/>
    <w:uiPriority w:val="99"/>
    <w:semiHidden/>
    <w:rsid w:val="00026581"/>
  </w:style>
  <w:style w:type="table" w:customStyle="1" w:styleId="65">
    <w:name w:val="טקסט טבלה תחתונה6"/>
    <w:basedOn w:val="TableNormal"/>
    <w:next w:val="TableGrid"/>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TableNormal"/>
    <w:next w:val="TableGrid"/>
    <w:rsid w:val="00026581"/>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TableNormal"/>
    <w:next w:val="MediumShading2-Accent3"/>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TableNormal"/>
    <w:next w:val="MediumGrid3-Accent6"/>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TableNormal"/>
    <w:next w:val="MediumGrid3-Accent3"/>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TableNormal"/>
    <w:next w:val="MediumShading1-Accent6"/>
    <w:uiPriority w:val="63"/>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026581"/>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numbering" w:customStyle="1" w:styleId="240">
    <w:name w:val="ללא רשימה24"/>
    <w:next w:val="NoList"/>
    <w:uiPriority w:val="99"/>
    <w:semiHidden/>
    <w:rsid w:val="00026581"/>
  </w:style>
  <w:style w:type="table" w:customStyle="1" w:styleId="2fd">
    <w:name w:val="טבלה אלגנטית2"/>
    <w:basedOn w:val="TableNormal"/>
    <w:next w:val="TableElegant"/>
    <w:rsid w:val="0002658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0">
    <w:name w:val="ללא רשימה33"/>
    <w:next w:val="NoList"/>
    <w:semiHidden/>
    <w:unhideWhenUsed/>
    <w:rsid w:val="00026581"/>
  </w:style>
  <w:style w:type="table" w:customStyle="1" w:styleId="3-42">
    <w:name w:val="רשת בינונית 3 - הדגשה 42"/>
    <w:basedOn w:val="TableNormal"/>
    <w:next w:val="MediumGrid3-Accent4"/>
    <w:uiPriority w:val="69"/>
    <w:rsid w:val="00026581"/>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
    <w:name w:val="רשימה כהה - הדגשה 53"/>
    <w:basedOn w:val="TableNormal"/>
    <w:next w:val="DarkList-Accent5"/>
    <w:uiPriority w:val="70"/>
    <w:rsid w:val="00026581"/>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NoList"/>
    <w:uiPriority w:val="99"/>
    <w:semiHidden/>
    <w:rsid w:val="00026581"/>
  </w:style>
  <w:style w:type="table" w:customStyle="1" w:styleId="122">
    <w:name w:val="טבלת רשת12"/>
    <w:basedOn w:val="TableNormal"/>
    <w:next w:val="TableGrid"/>
    <w:uiPriority w:val="59"/>
    <w:rsid w:val="00026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3">
    <w:name w:val="טבלת רשת21"/>
    <w:basedOn w:val="TableNormal"/>
    <w:next w:val="TableGrid"/>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20">
    <w:name w:val="ללא רשימה1112"/>
    <w:next w:val="NoList"/>
    <w:uiPriority w:val="99"/>
    <w:semiHidden/>
    <w:unhideWhenUsed/>
    <w:rsid w:val="00026581"/>
  </w:style>
  <w:style w:type="numbering" w:customStyle="1" w:styleId="111110">
    <w:name w:val="ללא רשימה11111"/>
    <w:next w:val="NoList"/>
    <w:uiPriority w:val="99"/>
    <w:semiHidden/>
    <w:unhideWhenUsed/>
    <w:rsid w:val="00026581"/>
  </w:style>
  <w:style w:type="numbering" w:customStyle="1" w:styleId="-112">
    <w:name w:val="משרד האוצר - מדורג112"/>
    <w:uiPriority w:val="99"/>
    <w:rsid w:val="00026581"/>
    <w:pPr>
      <w:numPr>
        <w:numId w:val="63"/>
      </w:numPr>
    </w:pPr>
  </w:style>
  <w:style w:type="numbering" w:customStyle="1" w:styleId="-1120">
    <w:name w:val="משרד האוצר - מדורג קצר112"/>
    <w:uiPriority w:val="99"/>
    <w:rsid w:val="00026581"/>
  </w:style>
  <w:style w:type="table" w:customStyle="1" w:styleId="312">
    <w:name w:val="טבלת רשת3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20">
    <w:name w:val="ללא רשימה212"/>
    <w:next w:val="NoList"/>
    <w:uiPriority w:val="99"/>
    <w:semiHidden/>
    <w:unhideWhenUsed/>
    <w:rsid w:val="00026581"/>
  </w:style>
  <w:style w:type="numbering" w:customStyle="1" w:styleId="-1111">
    <w:name w:val="משרד האוצר - מדורג1111"/>
    <w:uiPriority w:val="99"/>
    <w:rsid w:val="00026581"/>
  </w:style>
  <w:style w:type="numbering" w:customStyle="1" w:styleId="-11110">
    <w:name w:val="משרד האוצר - מדורג קצר1111"/>
    <w:uiPriority w:val="99"/>
    <w:rsid w:val="00026581"/>
  </w:style>
  <w:style w:type="table" w:customStyle="1" w:styleId="1113">
    <w:name w:val="טבלת רשת11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TableNormal"/>
    <w:next w:val="DarkList-Accent3"/>
    <w:uiPriority w:val="70"/>
    <w:rsid w:val="00026581"/>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e">
    <w:name w:val="רשת בהירה2"/>
    <w:basedOn w:val="TableNormal"/>
    <w:uiPriority w:val="62"/>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TableNormal"/>
    <w:next w:val="TableGrid"/>
    <w:uiPriority w:val="59"/>
    <w:rsid w:val="00026581"/>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
    <w:name w:val="הצללה בינונית 2- הדגשה 52"/>
    <w:basedOn w:val="TableNormal"/>
    <w:next w:val="MediumShading2-Accent5"/>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TableNormal"/>
    <w:next w:val="MediumShading2-Accent6"/>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TableNormal"/>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TableNormal"/>
    <w:uiPriority w:val="68"/>
    <w:rsid w:val="0002658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TableNormal"/>
    <w:next w:val="MediumGrid3-Accent5"/>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026581"/>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customStyle="1" w:styleId="-420">
    <w:name w:val="רשת צבעונית - הדגשה 42"/>
    <w:basedOn w:val="TableNormal"/>
    <w:next w:val="ColorfulGrid-Accent4"/>
    <w:uiPriority w:val="73"/>
    <w:rsid w:val="00026581"/>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TableNormal"/>
    <w:next w:val="DarkList-Accent5"/>
    <w:uiPriority w:val="70"/>
    <w:rsid w:val="00026581"/>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0">
    <w:name w:val="ללא רשימה312"/>
    <w:next w:val="NoList"/>
    <w:semiHidden/>
    <w:rsid w:val="00026581"/>
  </w:style>
  <w:style w:type="numbering" w:customStyle="1" w:styleId="4110">
    <w:name w:val="ללא רשימה411"/>
    <w:next w:val="NoList"/>
    <w:uiPriority w:val="99"/>
    <w:semiHidden/>
    <w:rsid w:val="00026581"/>
  </w:style>
  <w:style w:type="numbering" w:customStyle="1" w:styleId="1210">
    <w:name w:val="ללא רשימה121"/>
    <w:next w:val="NoList"/>
    <w:uiPriority w:val="99"/>
    <w:semiHidden/>
    <w:unhideWhenUsed/>
    <w:rsid w:val="00026581"/>
  </w:style>
  <w:style w:type="numbering" w:customStyle="1" w:styleId="1111110">
    <w:name w:val="ללא רשימה111111"/>
    <w:next w:val="NoList"/>
    <w:uiPriority w:val="99"/>
    <w:semiHidden/>
    <w:unhideWhenUsed/>
    <w:rsid w:val="00026581"/>
  </w:style>
  <w:style w:type="numbering" w:customStyle="1" w:styleId="-210">
    <w:name w:val="משרד האוצר - מדורג21"/>
    <w:uiPriority w:val="99"/>
    <w:rsid w:val="00026581"/>
  </w:style>
  <w:style w:type="numbering" w:customStyle="1" w:styleId="-211">
    <w:name w:val="משרד האוצר - מדורג קצר21"/>
    <w:uiPriority w:val="99"/>
    <w:rsid w:val="00026581"/>
  </w:style>
  <w:style w:type="numbering" w:customStyle="1" w:styleId="2111">
    <w:name w:val="ללא רשימה2111"/>
    <w:next w:val="NoList"/>
    <w:uiPriority w:val="99"/>
    <w:semiHidden/>
    <w:unhideWhenUsed/>
    <w:rsid w:val="00026581"/>
  </w:style>
  <w:style w:type="numbering" w:customStyle="1" w:styleId="-111110">
    <w:name w:val="משרד האוצר - מדורג11111"/>
    <w:uiPriority w:val="99"/>
    <w:rsid w:val="00026581"/>
    <w:pPr>
      <w:numPr>
        <w:numId w:val="20"/>
      </w:numPr>
    </w:pPr>
  </w:style>
  <w:style w:type="numbering" w:customStyle="1" w:styleId="-11111">
    <w:name w:val="משרד האוצר - מדורג קצר11111"/>
    <w:uiPriority w:val="99"/>
    <w:rsid w:val="00026581"/>
    <w:pPr>
      <w:numPr>
        <w:numId w:val="21"/>
      </w:numPr>
    </w:pPr>
  </w:style>
  <w:style w:type="numbering" w:customStyle="1" w:styleId="511">
    <w:name w:val="ללא רשימה51"/>
    <w:next w:val="NoList"/>
    <w:semiHidden/>
    <w:rsid w:val="00026581"/>
  </w:style>
  <w:style w:type="numbering" w:customStyle="1" w:styleId="131">
    <w:name w:val="ללא רשימה131"/>
    <w:next w:val="NoList"/>
    <w:uiPriority w:val="99"/>
    <w:semiHidden/>
    <w:unhideWhenUsed/>
    <w:rsid w:val="00026581"/>
  </w:style>
  <w:style w:type="numbering" w:customStyle="1" w:styleId="1121">
    <w:name w:val="ללא רשימה1121"/>
    <w:next w:val="NoList"/>
    <w:uiPriority w:val="99"/>
    <w:semiHidden/>
    <w:unhideWhenUsed/>
    <w:rsid w:val="00026581"/>
  </w:style>
  <w:style w:type="numbering" w:customStyle="1" w:styleId="-312">
    <w:name w:val="משרד האוצר - מדורג31"/>
    <w:uiPriority w:val="99"/>
    <w:rsid w:val="00026581"/>
  </w:style>
  <w:style w:type="numbering" w:customStyle="1" w:styleId="-31">
    <w:name w:val="משרד האוצר - מדורג קצר31"/>
    <w:uiPriority w:val="99"/>
    <w:rsid w:val="00026581"/>
    <w:pPr>
      <w:numPr>
        <w:numId w:val="11"/>
      </w:numPr>
    </w:pPr>
  </w:style>
  <w:style w:type="numbering" w:customStyle="1" w:styleId="2210">
    <w:name w:val="ללא רשימה221"/>
    <w:next w:val="NoList"/>
    <w:uiPriority w:val="99"/>
    <w:semiHidden/>
    <w:unhideWhenUsed/>
    <w:rsid w:val="00026581"/>
  </w:style>
  <w:style w:type="numbering" w:customStyle="1" w:styleId="-121">
    <w:name w:val="משרד האוצר - מדורג121"/>
    <w:uiPriority w:val="99"/>
    <w:rsid w:val="00026581"/>
    <w:pPr>
      <w:numPr>
        <w:numId w:val="18"/>
      </w:numPr>
    </w:pPr>
  </w:style>
  <w:style w:type="numbering" w:customStyle="1" w:styleId="-1210">
    <w:name w:val="משרד האוצר - מדורג קצר121"/>
    <w:uiPriority w:val="99"/>
    <w:rsid w:val="00026581"/>
    <w:pPr>
      <w:numPr>
        <w:numId w:val="23"/>
      </w:numPr>
    </w:pPr>
  </w:style>
  <w:style w:type="numbering" w:customStyle="1" w:styleId="3111">
    <w:name w:val="ללא רשימה3111"/>
    <w:next w:val="NoList"/>
    <w:semiHidden/>
    <w:rsid w:val="00026581"/>
  </w:style>
  <w:style w:type="table" w:customStyle="1" w:styleId="1ff">
    <w:name w:val="הצללה בהירה1"/>
    <w:basedOn w:val="TableNormal"/>
    <w:uiPriority w:val="60"/>
    <w:rsid w:val="00026581"/>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
    <w:name w:val="משרד האוצר - מדורג42"/>
    <w:uiPriority w:val="99"/>
    <w:rsid w:val="00026581"/>
    <w:pPr>
      <w:numPr>
        <w:numId w:val="62"/>
      </w:numPr>
    </w:pPr>
  </w:style>
  <w:style w:type="table" w:customStyle="1" w:styleId="412">
    <w:name w:val="טבלת רשת4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0">
    <w:name w:val="טבלת רשת52"/>
    <w:basedOn w:val="TableNormal"/>
    <w:next w:val="TableGrid"/>
    <w:rsid w:val="00026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10">
    <w:name w:val="משרד האוצר - מדורג411"/>
    <w:uiPriority w:val="99"/>
    <w:rsid w:val="00026581"/>
  </w:style>
  <w:style w:type="table" w:customStyle="1" w:styleId="2-41">
    <w:name w:val="רשת בינונית 2 - הדגשה 41"/>
    <w:basedOn w:val="TableNormal"/>
    <w:next w:val="MediumGrid2-Accent4"/>
    <w:uiPriority w:val="68"/>
    <w:rsid w:val="0002658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TableNormal"/>
    <w:next w:val="MediumGrid1-Accent4"/>
    <w:uiPriority w:val="67"/>
    <w:rsid w:val="00026581"/>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TableNormal"/>
    <w:next w:val="MediumGrid3-Accent1"/>
    <w:uiPriority w:val="69"/>
    <w:rsid w:val="00026581"/>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NoList"/>
    <w:uiPriority w:val="99"/>
    <w:semiHidden/>
    <w:unhideWhenUsed/>
    <w:rsid w:val="00026581"/>
  </w:style>
  <w:style w:type="table" w:customStyle="1" w:styleId="2-311">
    <w:name w:val="הצללה בינונית 2 - הדגשה 311"/>
    <w:basedOn w:val="TableNormal"/>
    <w:next w:val="MediumShading2-Accent3"/>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TableNormal"/>
    <w:next w:val="MediumGrid3-Accent6"/>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TableNormal"/>
    <w:next w:val="MediumGrid3-Accent3"/>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TableNormal"/>
    <w:next w:val="MediumShading1-Accent6"/>
    <w:uiPriority w:val="63"/>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NoList"/>
    <w:semiHidden/>
    <w:unhideWhenUsed/>
    <w:rsid w:val="00026581"/>
  </w:style>
  <w:style w:type="numbering" w:customStyle="1" w:styleId="1131">
    <w:name w:val="ללא רשימה1131"/>
    <w:next w:val="NoList"/>
    <w:uiPriority w:val="99"/>
    <w:semiHidden/>
    <w:unhideWhenUsed/>
    <w:rsid w:val="00026581"/>
  </w:style>
  <w:style w:type="numbering" w:customStyle="1" w:styleId="-51">
    <w:name w:val="משרד האוצר - מדורג51"/>
    <w:uiPriority w:val="99"/>
    <w:rsid w:val="00026581"/>
    <w:pPr>
      <w:numPr>
        <w:numId w:val="14"/>
      </w:numPr>
    </w:pPr>
  </w:style>
  <w:style w:type="numbering" w:customStyle="1" w:styleId="-41">
    <w:name w:val="משרד האוצר - מדורג קצר41"/>
    <w:uiPriority w:val="99"/>
    <w:rsid w:val="00026581"/>
    <w:pPr>
      <w:numPr>
        <w:numId w:val="15"/>
      </w:numPr>
    </w:pPr>
  </w:style>
  <w:style w:type="numbering" w:customStyle="1" w:styleId="2310">
    <w:name w:val="ללא רשימה231"/>
    <w:next w:val="NoList"/>
    <w:uiPriority w:val="99"/>
    <w:semiHidden/>
    <w:unhideWhenUsed/>
    <w:rsid w:val="00026581"/>
  </w:style>
  <w:style w:type="numbering" w:customStyle="1" w:styleId="-1310">
    <w:name w:val="משרד האוצר - מדורג131"/>
    <w:uiPriority w:val="99"/>
    <w:rsid w:val="00026581"/>
  </w:style>
  <w:style w:type="numbering" w:customStyle="1" w:styleId="-1311">
    <w:name w:val="משרד האוצר - מדורג קצר131"/>
    <w:uiPriority w:val="99"/>
    <w:rsid w:val="00026581"/>
  </w:style>
  <w:style w:type="table" w:customStyle="1" w:styleId="2-610">
    <w:name w:val="רשת בינונית 2 - הדגשה 61"/>
    <w:basedOn w:val="TableNormal"/>
    <w:next w:val="MediumGrid2-Accent6"/>
    <w:uiPriority w:val="68"/>
    <w:rsid w:val="0002658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TableNormal"/>
    <w:next w:val="MediumGrid3-Accent4"/>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TableNormal"/>
    <w:next w:val="LightGrid-Accent5"/>
    <w:uiPriority w:val="62"/>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TableNormal"/>
    <w:uiPriority w:val="62"/>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NoList"/>
    <w:uiPriority w:val="99"/>
    <w:semiHidden/>
    <w:unhideWhenUsed/>
    <w:rsid w:val="00026581"/>
  </w:style>
  <w:style w:type="table" w:customStyle="1" w:styleId="-3111">
    <w:name w:val="רשימה כהה - הדגשה 311"/>
    <w:basedOn w:val="TableNormal"/>
    <w:next w:val="DarkList-Accent3"/>
    <w:uiPriority w:val="70"/>
    <w:rsid w:val="00026581"/>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TableNormal"/>
    <w:next w:val="3f0"/>
    <w:uiPriority w:val="62"/>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TableNormal"/>
    <w:next w:val="MediumShading2-Accent5"/>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TableNormal"/>
    <w:next w:val="MediumShading2-Accent6"/>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TableNormal"/>
    <w:next w:val="2-13"/>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TableNormal"/>
    <w:next w:val="230"/>
    <w:uiPriority w:val="68"/>
    <w:rsid w:val="0002658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TableNormal"/>
    <w:next w:val="MediumGrid3-Accent5"/>
    <w:uiPriority w:val="69"/>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TableNormal"/>
    <w:next w:val="ColorfulGrid-Accent4"/>
    <w:uiPriority w:val="73"/>
    <w:rsid w:val="00026581"/>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TableNormal"/>
    <w:next w:val="DarkList-Accent5"/>
    <w:uiPriority w:val="70"/>
    <w:rsid w:val="00026581"/>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TableNormal"/>
    <w:next w:val="TableGrid"/>
    <w:uiPriority w:val="59"/>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0">
    <w:name w:val="טבלת רשת51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1">
    <w:name w:val="טבלת רשת61"/>
    <w:basedOn w:val="TableNormal"/>
    <w:next w:val="TableGrid"/>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1"/>
    <w:basedOn w:val="TableNormal"/>
    <w:next w:val="TableGrid"/>
    <w:uiPriority w:val="59"/>
    <w:rsid w:val="00026581"/>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026581"/>
    <w:pPr>
      <w:numPr>
        <w:numId w:val="29"/>
      </w:numPr>
    </w:pPr>
  </w:style>
  <w:style w:type="numbering" w:customStyle="1" w:styleId="-1131">
    <w:name w:val="משרד האוצר - מדורג קצר1131"/>
    <w:uiPriority w:val="99"/>
    <w:rsid w:val="00026581"/>
    <w:pPr>
      <w:numPr>
        <w:numId w:val="30"/>
      </w:numPr>
    </w:pPr>
  </w:style>
  <w:style w:type="numbering" w:customStyle="1" w:styleId="-1221">
    <w:name w:val="משרד האוצר - מדורג1221"/>
    <w:uiPriority w:val="99"/>
    <w:rsid w:val="00026581"/>
    <w:pPr>
      <w:numPr>
        <w:numId w:val="31"/>
      </w:numPr>
    </w:pPr>
  </w:style>
  <w:style w:type="table" w:customStyle="1" w:styleId="2-5110">
    <w:name w:val="רשת בינונית 2 - הדגשה 511"/>
    <w:basedOn w:val="TableNormal"/>
    <w:next w:val="MediumGrid2-Accent5"/>
    <w:uiPriority w:val="68"/>
    <w:rsid w:val="00026581"/>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0">
    <w:name w:val="רשת בינונית 2 - הדגשה 52"/>
    <w:basedOn w:val="TableNormal"/>
    <w:next w:val="MediumGrid2-Accent5"/>
    <w:uiPriority w:val="68"/>
    <w:rsid w:val="0002658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NoList"/>
    <w:uiPriority w:val="99"/>
    <w:semiHidden/>
    <w:unhideWhenUsed/>
    <w:rsid w:val="00026581"/>
  </w:style>
  <w:style w:type="numbering" w:customStyle="1" w:styleId="-61">
    <w:name w:val="משרד האוצר - מדורג61"/>
    <w:uiPriority w:val="99"/>
    <w:rsid w:val="00026581"/>
  </w:style>
  <w:style w:type="numbering" w:customStyle="1" w:styleId="-514">
    <w:name w:val="משרד האוצר - מדורג קצר51"/>
    <w:uiPriority w:val="99"/>
    <w:rsid w:val="00026581"/>
  </w:style>
  <w:style w:type="numbering" w:customStyle="1" w:styleId="151">
    <w:name w:val="ללא רשימה151"/>
    <w:next w:val="NoList"/>
    <w:uiPriority w:val="99"/>
    <w:semiHidden/>
    <w:unhideWhenUsed/>
    <w:rsid w:val="00026581"/>
  </w:style>
  <w:style w:type="table" w:customStyle="1" w:styleId="118">
    <w:name w:val="טבלה אלגנטית11"/>
    <w:basedOn w:val="TableNormal"/>
    <w:next w:val="TableElegant"/>
    <w:rsid w:val="0002658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TableNormal"/>
    <w:next w:val="TableGrid"/>
    <w:uiPriority w:val="59"/>
    <w:rsid w:val="00026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4">
    <w:name w:val="טקסט טבלה תחתונה111"/>
    <w:basedOn w:val="TableNormal"/>
    <w:next w:val="TableGrid"/>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026581"/>
    <w:pPr>
      <w:numPr>
        <w:numId w:val="22"/>
      </w:numPr>
    </w:pPr>
  </w:style>
  <w:style w:type="table" w:customStyle="1" w:styleId="512">
    <w:name w:val="טקסט טבלה תחתונה51"/>
    <w:basedOn w:val="TableNormal"/>
    <w:next w:val="TableGrid"/>
    <w:rsid w:val="00026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6">
    <w:name w:val="רשימה כהה - הדגשה 11"/>
    <w:basedOn w:val="TableNormal"/>
    <w:next w:val="DarkList-Accent1"/>
    <w:uiPriority w:val="70"/>
    <w:rsid w:val="00026581"/>
    <w:pPr>
      <w:spacing w:after="0" w:line="240" w:lineRule="auto"/>
    </w:pPr>
    <w:rPr>
      <w:rFonts w:ascii="Calibri" w:eastAsia="Calibri" w:hAnsi="Calibri" w:cs="Arial"/>
      <w:color w:val="FFFFFF"/>
      <w:sz w:val="20"/>
      <w:szCs w:val="20"/>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026581"/>
  </w:style>
  <w:style w:type="table" w:customStyle="1" w:styleId="100">
    <w:name w:val="טבלת רשת10"/>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1">
    <w:name w:val="משרד האוצר - מדורג קצר11311"/>
    <w:uiPriority w:val="99"/>
    <w:rsid w:val="00026581"/>
  </w:style>
  <w:style w:type="table" w:customStyle="1" w:styleId="132">
    <w:name w:val="טבלת רשת13"/>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2">
    <w:name w:val="טבלת רשת14"/>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
    <w:name w:val="תו תו תו תו"/>
    <w:basedOn w:val="Normal"/>
    <w:rsid w:val="00026581"/>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0">
    <w:name w:val="מיספור עיברי"/>
    <w:basedOn w:val="Normal"/>
    <w:rsid w:val="00026581"/>
    <w:pPr>
      <w:spacing w:before="120" w:after="120" w:line="280" w:lineRule="exact"/>
    </w:pPr>
    <w:rPr>
      <w:rFonts w:ascii="Arial" w:eastAsia="Times New Roman" w:hAnsi="Arial" w:cs="David"/>
      <w:sz w:val="26"/>
      <w:lang w:eastAsia="he-IL"/>
    </w:rPr>
  </w:style>
  <w:style w:type="table" w:customStyle="1" w:styleId="152">
    <w:name w:val="טבלת רשת15"/>
    <w:basedOn w:val="TableNormal"/>
    <w:next w:val="TableGrid"/>
    <w:rsid w:val="00026581"/>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026581"/>
    <w:pPr>
      <w:numPr>
        <w:numId w:val="8"/>
      </w:numPr>
    </w:pPr>
  </w:style>
  <w:style w:type="numbering" w:customStyle="1" w:styleId="-52">
    <w:name w:val="משרד האוצר - מדורג קצר52"/>
    <w:uiPriority w:val="99"/>
    <w:rsid w:val="00026581"/>
    <w:pPr>
      <w:numPr>
        <w:numId w:val="9"/>
      </w:numPr>
    </w:pPr>
  </w:style>
  <w:style w:type="numbering" w:customStyle="1" w:styleId="-1410">
    <w:name w:val="משרד האוצר - מדורג141"/>
    <w:uiPriority w:val="99"/>
    <w:rsid w:val="00026581"/>
  </w:style>
  <w:style w:type="numbering" w:customStyle="1" w:styleId="-142">
    <w:name w:val="משרד האוצר - מדורג קצר142"/>
    <w:uiPriority w:val="99"/>
    <w:rsid w:val="00026581"/>
  </w:style>
  <w:style w:type="table" w:customStyle="1" w:styleId="-531">
    <w:name w:val="רשימה כהה - הדגשה 531"/>
    <w:basedOn w:val="TableNormal"/>
    <w:next w:val="DarkList-Accent5"/>
    <w:uiPriority w:val="70"/>
    <w:rsid w:val="00026581"/>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26581"/>
  </w:style>
  <w:style w:type="numbering" w:customStyle="1" w:styleId="-2112">
    <w:name w:val="משרד האוצר - מדורג קצר211"/>
    <w:uiPriority w:val="99"/>
    <w:rsid w:val="00026581"/>
  </w:style>
  <w:style w:type="numbering" w:customStyle="1" w:styleId="-11210">
    <w:name w:val="משרד האוצר - מדורג1121"/>
    <w:uiPriority w:val="99"/>
    <w:rsid w:val="00026581"/>
    <w:pPr>
      <w:numPr>
        <w:numId w:val="93"/>
      </w:numPr>
    </w:pPr>
  </w:style>
  <w:style w:type="numbering" w:customStyle="1" w:styleId="-1121">
    <w:name w:val="משרד האוצר - מדורג קצר1121"/>
    <w:uiPriority w:val="99"/>
    <w:rsid w:val="00026581"/>
    <w:pPr>
      <w:numPr>
        <w:numId w:val="5"/>
      </w:numPr>
    </w:pPr>
  </w:style>
  <w:style w:type="numbering" w:customStyle="1" w:styleId="-3110">
    <w:name w:val="משרד האוצר - מדורג311"/>
    <w:uiPriority w:val="99"/>
    <w:rsid w:val="00026581"/>
    <w:pPr>
      <w:numPr>
        <w:numId w:val="34"/>
      </w:numPr>
    </w:pPr>
  </w:style>
  <w:style w:type="numbering" w:customStyle="1" w:styleId="-311">
    <w:name w:val="משרד האוצר - מדורג קצר311"/>
    <w:uiPriority w:val="99"/>
    <w:rsid w:val="00026581"/>
    <w:pPr>
      <w:numPr>
        <w:numId w:val="35"/>
      </w:numPr>
    </w:pPr>
  </w:style>
  <w:style w:type="numbering" w:customStyle="1" w:styleId="-1211">
    <w:name w:val="משרד האוצר - מדורג1211"/>
    <w:uiPriority w:val="99"/>
    <w:rsid w:val="00026581"/>
  </w:style>
  <w:style w:type="numbering" w:customStyle="1" w:styleId="-12110">
    <w:name w:val="משרד האוצר - מדורג קצר1211"/>
    <w:uiPriority w:val="99"/>
    <w:rsid w:val="00026581"/>
  </w:style>
  <w:style w:type="numbering" w:customStyle="1" w:styleId="-421">
    <w:name w:val="משרד האוצר - מדורג421"/>
    <w:uiPriority w:val="99"/>
    <w:rsid w:val="00026581"/>
  </w:style>
  <w:style w:type="paragraph" w:customStyle="1" w:styleId="N-1A">
    <w:name w:val="N-1A"/>
    <w:basedOn w:val="N-1"/>
    <w:link w:val="N-1A0"/>
    <w:rsid w:val="00026581"/>
    <w:pPr>
      <w:ind w:left="964" w:hanging="397"/>
      <w:contextualSpacing w:val="0"/>
    </w:pPr>
  </w:style>
  <w:style w:type="paragraph" w:customStyle="1" w:styleId="N-3">
    <w:name w:val="N-3"/>
    <w:basedOn w:val="Normal"/>
    <w:rsid w:val="00026581"/>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Normal"/>
    <w:rsid w:val="00026581"/>
    <w:pPr>
      <w:spacing w:line="240" w:lineRule="auto"/>
      <w:ind w:left="1304" w:hanging="340"/>
      <w:jc w:val="left"/>
    </w:pPr>
    <w:rPr>
      <w:rFonts w:eastAsia="Times New Roman" w:cs="David"/>
      <w:spacing w:val="10"/>
      <w:lang w:eastAsia="he-IL"/>
    </w:rPr>
  </w:style>
  <w:style w:type="paragraph" w:customStyle="1" w:styleId="N-3A">
    <w:name w:val="N-3A"/>
    <w:basedOn w:val="N-3"/>
    <w:rsid w:val="00026581"/>
    <w:pPr>
      <w:overflowPunct/>
      <w:autoSpaceDE/>
      <w:autoSpaceDN/>
      <w:adjustRightInd/>
      <w:ind w:left="2438" w:hanging="397"/>
      <w:textAlignment w:val="auto"/>
    </w:pPr>
    <w:rPr>
      <w:lang w:eastAsia="he-IL"/>
    </w:rPr>
  </w:style>
  <w:style w:type="paragraph" w:customStyle="1" w:styleId="N-3B">
    <w:name w:val="N-3B"/>
    <w:basedOn w:val="N-3A"/>
    <w:rsid w:val="00026581"/>
    <w:pPr>
      <w:ind w:left="2778" w:hanging="340"/>
    </w:pPr>
  </w:style>
  <w:style w:type="paragraph" w:customStyle="1" w:styleId="table">
    <w:name w:val="table"/>
    <w:basedOn w:val="Normal"/>
    <w:rsid w:val="00026581"/>
    <w:pPr>
      <w:spacing w:line="240" w:lineRule="auto"/>
      <w:jc w:val="left"/>
    </w:pPr>
    <w:rPr>
      <w:rFonts w:eastAsia="Times New Roman" w:cs="David"/>
      <w:sz w:val="16"/>
      <w:szCs w:val="20"/>
      <w:lang w:eastAsia="he-IL"/>
    </w:rPr>
  </w:style>
  <w:style w:type="paragraph" w:customStyle="1" w:styleId="Table0">
    <w:name w:val="Table"/>
    <w:basedOn w:val="Normal"/>
    <w:rsid w:val="00026581"/>
    <w:pPr>
      <w:spacing w:line="240" w:lineRule="auto"/>
      <w:ind w:left="680"/>
    </w:pPr>
    <w:rPr>
      <w:rFonts w:eastAsia="Times New Roman" w:cs="David"/>
      <w:sz w:val="26"/>
      <w:szCs w:val="26"/>
      <w:lang w:eastAsia="he-IL"/>
    </w:rPr>
  </w:style>
  <w:style w:type="paragraph" w:customStyle="1" w:styleId="1ff0">
    <w:name w:val="כותרת ימנית 1"/>
    <w:basedOn w:val="Normal"/>
    <w:rsid w:val="00026581"/>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
    <w:name w:val="פיסקה רמה 2"/>
    <w:basedOn w:val="Normal"/>
    <w:rsid w:val="00026581"/>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Signature">
    <w:name w:val="Signature"/>
    <w:basedOn w:val="Normal"/>
    <w:link w:val="SignatureChar"/>
    <w:rsid w:val="00026581"/>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SignatureChar">
    <w:name w:val="Signature Char"/>
    <w:basedOn w:val="DefaultParagraphFont"/>
    <w:link w:val="Signature"/>
    <w:rsid w:val="00026581"/>
    <w:rPr>
      <w:rFonts w:ascii="Times New Roman" w:eastAsia="Times New Roman" w:hAnsi="Times New Roman" w:cs="David"/>
      <w:b/>
      <w:bCs/>
      <w:spacing w:val="10"/>
      <w:sz w:val="20"/>
      <w:szCs w:val="24"/>
    </w:rPr>
  </w:style>
  <w:style w:type="table" w:customStyle="1" w:styleId="6110">
    <w:name w:val="טבלת רשת611"/>
    <w:basedOn w:val="TableNormal"/>
    <w:next w:val="TableGrid"/>
    <w:rsid w:val="00026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Normal1Char">
    <w:name w:val="Normal1 Char"/>
    <w:link w:val="Normal1"/>
    <w:rsid w:val="00026581"/>
    <w:rPr>
      <w:rFonts w:ascii="Times New Roman" w:eastAsia="Times New Roman" w:hAnsi="Times New Roman" w:cs="Narkisim"/>
      <w:szCs w:val="24"/>
      <w:lang w:eastAsia="he-IL"/>
    </w:rPr>
  </w:style>
  <w:style w:type="numbering" w:customStyle="1" w:styleId="-2111">
    <w:name w:val="משרד האוצר - מדורג2111"/>
    <w:uiPriority w:val="99"/>
    <w:rsid w:val="00026581"/>
    <w:pPr>
      <w:numPr>
        <w:numId w:val="37"/>
      </w:numPr>
    </w:pPr>
  </w:style>
  <w:style w:type="numbering" w:customStyle="1" w:styleId="-4121">
    <w:name w:val="משרד האוצר - מדורג4121"/>
    <w:uiPriority w:val="99"/>
    <w:rsid w:val="00026581"/>
  </w:style>
  <w:style w:type="character" w:customStyle="1" w:styleId="1ff1">
    <w:name w:val="טקסט בסיסי תו תו תו1"/>
    <w:rsid w:val="00026581"/>
    <w:rPr>
      <w:rFonts w:cs="Narkisim"/>
      <w:sz w:val="24"/>
      <w:szCs w:val="24"/>
      <w:lang w:val="en-US" w:eastAsia="en-US" w:bidi="he-IL"/>
    </w:rPr>
  </w:style>
  <w:style w:type="numbering" w:customStyle="1" w:styleId="-41211">
    <w:name w:val="משרד האוצר - מדורג41211"/>
    <w:uiPriority w:val="99"/>
    <w:rsid w:val="00026581"/>
  </w:style>
  <w:style w:type="numbering" w:customStyle="1" w:styleId="-4122">
    <w:name w:val="משרד האוצר - מדורג4122"/>
    <w:uiPriority w:val="99"/>
    <w:rsid w:val="00026581"/>
  </w:style>
  <w:style w:type="numbering" w:customStyle="1" w:styleId="-4123">
    <w:name w:val="משרד האוצר - מדורג4123"/>
    <w:uiPriority w:val="99"/>
    <w:rsid w:val="00026581"/>
    <w:pPr>
      <w:numPr>
        <w:numId w:val="3"/>
      </w:numPr>
    </w:pPr>
  </w:style>
  <w:style w:type="paragraph" w:styleId="NoSpacing">
    <w:name w:val="No Spacing"/>
    <w:uiPriority w:val="1"/>
    <w:qFormat/>
    <w:rsid w:val="00026581"/>
    <w:pPr>
      <w:bidi/>
      <w:spacing w:after="0" w:line="240" w:lineRule="auto"/>
    </w:pPr>
    <w:rPr>
      <w:rFonts w:ascii="Calibri" w:eastAsia="Calibri" w:hAnsi="Calibri" w:cs="Arial"/>
    </w:rPr>
  </w:style>
  <w:style w:type="paragraph" w:customStyle="1" w:styleId="Agreement">
    <w:name w:val="Agreement"/>
    <w:basedOn w:val="Normal"/>
    <w:link w:val="AgreementChar"/>
    <w:qFormat/>
    <w:rsid w:val="0002658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026581"/>
    <w:rPr>
      <w:rFonts w:ascii="Times New Roman" w:eastAsia="Times New Roman" w:hAnsi="Times New Roman" w:cs="David"/>
      <w:sz w:val="26"/>
      <w:szCs w:val="26"/>
    </w:rPr>
  </w:style>
  <w:style w:type="numbering" w:customStyle="1" w:styleId="90">
    <w:name w:val="ללא רשימה9"/>
    <w:next w:val="NoList"/>
    <w:uiPriority w:val="99"/>
    <w:semiHidden/>
    <w:unhideWhenUsed/>
    <w:rsid w:val="00026581"/>
  </w:style>
  <w:style w:type="numbering" w:customStyle="1" w:styleId="101">
    <w:name w:val="ללא רשימה10"/>
    <w:next w:val="NoList"/>
    <w:uiPriority w:val="99"/>
    <w:semiHidden/>
    <w:rsid w:val="00026581"/>
  </w:style>
  <w:style w:type="character" w:customStyle="1" w:styleId="1f7">
    <w:name w:val="מספור1 תו"/>
    <w:link w:val="10"/>
    <w:rsid w:val="00026581"/>
    <w:rPr>
      <w:rFonts w:ascii="Times New Roman" w:eastAsia="Times New Roman" w:hAnsi="Times New Roman" w:cs="Narkisim"/>
      <w:color w:val="000000"/>
      <w:sz w:val="20"/>
      <w:szCs w:val="24"/>
    </w:rPr>
  </w:style>
  <w:style w:type="paragraph" w:customStyle="1" w:styleId="Style2">
    <w:name w:val="Style2"/>
    <w:basedOn w:val="Normal"/>
    <w:link w:val="Style2Char"/>
    <w:qFormat/>
    <w:rsid w:val="00026581"/>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026581"/>
    <w:rPr>
      <w:rFonts w:ascii="Arial" w:eastAsia="Times New Roman" w:hAnsi="Arial" w:cs="Times New Roman"/>
      <w:b/>
      <w:bCs/>
      <w:sz w:val="24"/>
      <w:szCs w:val="24"/>
      <w:u w:val="single"/>
      <w:lang w:val="x-none" w:eastAsia="he-IL"/>
    </w:rPr>
  </w:style>
  <w:style w:type="table" w:customStyle="1" w:styleId="3f9">
    <w:name w:val="טבלה אלגנטית3"/>
    <w:basedOn w:val="TableNormal"/>
    <w:next w:val="TableElegant"/>
    <w:rsid w:val="00026581"/>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2">
    <w:name w:val="רשת טבלה1"/>
    <w:basedOn w:val="TableNormal"/>
    <w:next w:val="TableGrid"/>
    <w:uiPriority w:val="59"/>
    <w:rsid w:val="0002658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1">
    <w:name w:val="סיגל"/>
    <w:rsid w:val="00026581"/>
    <w:pPr>
      <w:spacing w:after="0" w:line="240" w:lineRule="auto"/>
    </w:pPr>
    <w:rPr>
      <w:rFonts w:ascii="Times New Roman" w:eastAsia="Times New Roman" w:hAnsi="Akhbar Simplified MT" w:cs="Narkisim"/>
      <w:snapToGrid w:val="0"/>
      <w:sz w:val="18"/>
      <w:szCs w:val="24"/>
      <w:lang w:eastAsia="he-IL"/>
    </w:rPr>
  </w:style>
  <w:style w:type="paragraph" w:customStyle="1" w:styleId="AlphaListContinue">
    <w:name w:val="Alpha List Continue"/>
    <w:basedOn w:val="Normal"/>
    <w:rsid w:val="00026581"/>
    <w:pPr>
      <w:spacing w:before="120"/>
      <w:ind w:left="1559"/>
    </w:pPr>
    <w:rPr>
      <w:rFonts w:eastAsia="Times New Roman" w:cs="David"/>
      <w:sz w:val="20"/>
    </w:rPr>
  </w:style>
  <w:style w:type="paragraph" w:customStyle="1" w:styleId="Normal1-Notnormal">
    <w:name w:val="Normal 1 - Not normal"/>
    <w:basedOn w:val="Normal"/>
    <w:rsid w:val="00026581"/>
    <w:pPr>
      <w:spacing w:before="120" w:line="240" w:lineRule="auto"/>
      <w:ind w:left="567"/>
      <w:outlineLvl w:val="0"/>
    </w:pPr>
    <w:rPr>
      <w:rFonts w:eastAsia="Times New Roman" w:cs="David"/>
      <w:sz w:val="20"/>
    </w:rPr>
  </w:style>
  <w:style w:type="paragraph" w:customStyle="1" w:styleId="AlphaList">
    <w:name w:val="Alpha List"/>
    <w:basedOn w:val="Normal"/>
    <w:rsid w:val="00026581"/>
    <w:pPr>
      <w:spacing w:before="120"/>
    </w:pPr>
    <w:rPr>
      <w:rFonts w:eastAsia="Times New Roman" w:cs="David"/>
      <w:sz w:val="20"/>
    </w:rPr>
  </w:style>
  <w:style w:type="paragraph" w:customStyle="1" w:styleId="Frame-Double">
    <w:name w:val="Frame-Double"/>
    <w:basedOn w:val="Normal"/>
    <w:rsid w:val="00026581"/>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Normal"/>
    <w:rsid w:val="00026581"/>
    <w:pPr>
      <w:numPr>
        <w:numId w:val="40"/>
      </w:numPr>
      <w:spacing w:before="120"/>
    </w:pPr>
    <w:rPr>
      <w:rFonts w:eastAsia="Times New Roman" w:cs="David"/>
      <w:sz w:val="20"/>
    </w:rPr>
  </w:style>
  <w:style w:type="paragraph" w:customStyle="1" w:styleId="ListNumber-Bracket">
    <w:name w:val="List Number-Bracket"/>
    <w:basedOn w:val="Normal"/>
    <w:rsid w:val="00026581"/>
    <w:pPr>
      <w:numPr>
        <w:numId w:val="41"/>
      </w:numPr>
      <w:spacing w:before="120"/>
    </w:pPr>
    <w:rPr>
      <w:rFonts w:eastAsia="Times New Roman" w:cs="David"/>
      <w:sz w:val="20"/>
    </w:rPr>
  </w:style>
  <w:style w:type="paragraph" w:customStyle="1" w:styleId="Frame-Single">
    <w:name w:val="Frame-Single"/>
    <w:basedOn w:val="Normal"/>
    <w:rsid w:val="00026581"/>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Normal"/>
    <w:rsid w:val="0002658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Normal"/>
    <w:rsid w:val="00026581"/>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Normal"/>
    <w:rsid w:val="00026581"/>
    <w:pPr>
      <w:spacing w:before="120"/>
      <w:ind w:left="1985"/>
    </w:pPr>
    <w:rPr>
      <w:rFonts w:eastAsia="Times New Roman" w:cs="David"/>
      <w:sz w:val="20"/>
    </w:rPr>
  </w:style>
  <w:style w:type="paragraph" w:customStyle="1" w:styleId="AlphaList-BracketContinue">
    <w:name w:val="Alpha List-Bracket Continue"/>
    <w:basedOn w:val="Normal"/>
    <w:rsid w:val="00026581"/>
    <w:pPr>
      <w:ind w:left="2410"/>
    </w:pPr>
    <w:rPr>
      <w:rFonts w:eastAsia="Times New Roman" w:cs="David"/>
      <w:sz w:val="20"/>
    </w:rPr>
  </w:style>
  <w:style w:type="paragraph" w:customStyle="1" w:styleId="ListNumber-BracketContinue">
    <w:name w:val="List Number-Bracket Continue"/>
    <w:basedOn w:val="Normal"/>
    <w:rsid w:val="00026581"/>
    <w:pPr>
      <w:ind w:left="2835"/>
    </w:pPr>
    <w:rPr>
      <w:rFonts w:eastAsia="Times New Roman" w:cs="David"/>
      <w:sz w:val="20"/>
    </w:rPr>
  </w:style>
  <w:style w:type="paragraph" w:customStyle="1" w:styleId="Figure">
    <w:name w:val="Figure"/>
    <w:basedOn w:val="Normal"/>
    <w:rsid w:val="00026581"/>
    <w:pPr>
      <w:spacing w:before="120"/>
      <w:jc w:val="center"/>
    </w:pPr>
    <w:rPr>
      <w:rFonts w:eastAsia="Times New Roman" w:cs="David"/>
      <w:i/>
      <w:iCs/>
      <w:sz w:val="20"/>
    </w:rPr>
  </w:style>
  <w:style w:type="paragraph" w:customStyle="1" w:styleId="FigureCaption">
    <w:name w:val="Figure Caption"/>
    <w:basedOn w:val="Normal"/>
    <w:rsid w:val="00026581"/>
    <w:pPr>
      <w:spacing w:before="120"/>
      <w:jc w:val="center"/>
    </w:pPr>
    <w:rPr>
      <w:rFonts w:eastAsia="Times New Roman" w:cs="David"/>
      <w:b/>
      <w:bCs/>
      <w:sz w:val="20"/>
    </w:rPr>
  </w:style>
  <w:style w:type="paragraph" w:customStyle="1" w:styleId="-a">
    <w:name w:val="טבלה - גוף"/>
    <w:basedOn w:val="Normal"/>
    <w:rsid w:val="00026581"/>
    <w:pPr>
      <w:spacing w:before="60" w:after="60"/>
      <w:jc w:val="left"/>
    </w:pPr>
    <w:rPr>
      <w:rFonts w:eastAsia="Times New Roman" w:cs="David"/>
      <w:sz w:val="20"/>
    </w:rPr>
  </w:style>
  <w:style w:type="paragraph" w:customStyle="1" w:styleId="TableCaption">
    <w:name w:val="Table Caption"/>
    <w:basedOn w:val="Normal"/>
    <w:next w:val="Normal"/>
    <w:rsid w:val="00026581"/>
    <w:pPr>
      <w:spacing w:before="120" w:after="120" w:line="320" w:lineRule="exact"/>
      <w:jc w:val="center"/>
    </w:pPr>
    <w:rPr>
      <w:rFonts w:eastAsia="Times New Roman" w:cs="David"/>
      <w:b/>
      <w:bCs/>
      <w:sz w:val="22"/>
      <w:lang w:eastAsia="he-IL"/>
    </w:rPr>
  </w:style>
  <w:style w:type="paragraph" w:customStyle="1" w:styleId="TableHead0">
    <w:name w:val="Table Head"/>
    <w:basedOn w:val="Normal"/>
    <w:rsid w:val="00026581"/>
    <w:pPr>
      <w:spacing w:before="120" w:after="120" w:line="320" w:lineRule="exact"/>
      <w:jc w:val="center"/>
    </w:pPr>
    <w:rPr>
      <w:rFonts w:eastAsia="Times New Roman" w:cs="David"/>
      <w:b/>
      <w:bCs/>
      <w:sz w:val="22"/>
      <w:lang w:eastAsia="he-IL"/>
    </w:rPr>
  </w:style>
  <w:style w:type="paragraph" w:customStyle="1" w:styleId="Bullets-4-English">
    <w:name w:val="Bullets-4-English"/>
    <w:basedOn w:val="Heading4"/>
    <w:semiHidden/>
    <w:rsid w:val="00026581"/>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Normal"/>
    <w:rsid w:val="00026581"/>
    <w:pPr>
      <w:numPr>
        <w:numId w:val="44"/>
      </w:numPr>
      <w:bidi w:val="0"/>
      <w:spacing w:before="240" w:line="240" w:lineRule="auto"/>
      <w:jc w:val="left"/>
    </w:pPr>
    <w:rPr>
      <w:rFonts w:eastAsia="Times New Roman" w:cs="David"/>
      <w:sz w:val="20"/>
    </w:rPr>
  </w:style>
  <w:style w:type="table" w:styleId="MediumShading1-Accent3">
    <w:name w:val="Medium Shading 1 Accent 3"/>
    <w:basedOn w:val="TableNormal"/>
    <w:uiPriority w:val="63"/>
    <w:rsid w:val="00026581"/>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ListParagraph"/>
    <w:semiHidden/>
    <w:rsid w:val="00026581"/>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026581"/>
    <w:pPr>
      <w:numPr>
        <w:ilvl w:val="1"/>
        <w:numId w:val="45"/>
      </w:numPr>
      <w:ind w:left="720" w:firstLine="0"/>
    </w:pPr>
  </w:style>
  <w:style w:type="table" w:styleId="LightGrid-Accent3">
    <w:name w:val="Light Grid Accent 3"/>
    <w:basedOn w:val="TableNormal"/>
    <w:uiPriority w:val="62"/>
    <w:rsid w:val="00026581"/>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026581"/>
    <w:pPr>
      <w:numPr>
        <w:numId w:val="46"/>
      </w:numPr>
      <w:ind w:left="720" w:firstLine="0"/>
    </w:pPr>
  </w:style>
  <w:style w:type="paragraph" w:customStyle="1" w:styleId="meir4">
    <w:name w:val="meir4"/>
    <w:basedOn w:val="meir3"/>
    <w:rsid w:val="00026581"/>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026581"/>
    <w:pPr>
      <w:tabs>
        <w:tab w:val="clear" w:pos="2990"/>
        <w:tab w:val="left" w:pos="2833"/>
        <w:tab w:val="num" w:pos="3856"/>
      </w:tabs>
      <w:ind w:left="3856" w:hanging="1304"/>
    </w:pPr>
  </w:style>
  <w:style w:type="paragraph" w:customStyle="1" w:styleId="norm1">
    <w:name w:val="norm1"/>
    <w:basedOn w:val="Normal"/>
    <w:rsid w:val="00026581"/>
    <w:pPr>
      <w:ind w:left="794"/>
      <w:jc w:val="left"/>
    </w:pPr>
    <w:rPr>
      <w:rFonts w:ascii="Arial" w:eastAsia="Times New Roman" w:cs="Arial"/>
      <w:lang w:eastAsia="he-IL"/>
    </w:rPr>
  </w:style>
  <w:style w:type="paragraph" w:customStyle="1" w:styleId="meir2">
    <w:name w:val="meir2"/>
    <w:basedOn w:val="Normal"/>
    <w:rsid w:val="00026581"/>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026581"/>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Normal"/>
    <w:rsid w:val="00026581"/>
    <w:pPr>
      <w:widowControl w:val="0"/>
      <w:spacing w:line="240" w:lineRule="auto"/>
      <w:ind w:left="1440" w:hanging="641"/>
      <w:jc w:val="left"/>
    </w:pPr>
    <w:rPr>
      <w:rFonts w:ascii="Arial" w:eastAsia="Times New Roman" w:hAnsi="Arial" w:cs="Miriam"/>
      <w:lang w:eastAsia="he-IL"/>
    </w:rPr>
  </w:style>
  <w:style w:type="paragraph" w:styleId="NormalIndent">
    <w:name w:val="Normal Indent"/>
    <w:basedOn w:val="Normal"/>
    <w:rsid w:val="00026581"/>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Normal"/>
    <w:rsid w:val="00026581"/>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Title"/>
    <w:rsid w:val="00026581"/>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026581"/>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spacing w:after="0" w:line="240" w:lineRule="auto"/>
    </w:pPr>
    <w:rPr>
      <w:rFonts w:ascii="Arial" w:eastAsia="Times New Roman" w:hAnsi="Akhbar Simplified MT" w:cs="Arial"/>
      <w:snapToGrid w:val="0"/>
      <w:sz w:val="20"/>
      <w:szCs w:val="24"/>
      <w:lang w:eastAsia="he-IL"/>
    </w:rPr>
  </w:style>
  <w:style w:type="character" w:customStyle="1" w:styleId="hps">
    <w:name w:val="hps"/>
    <w:basedOn w:val="DefaultParagraphFont"/>
    <w:rsid w:val="00026581"/>
  </w:style>
  <w:style w:type="paragraph" w:customStyle="1" w:styleId="Second">
    <w:name w:val="Second"/>
    <w:basedOn w:val="Normal"/>
    <w:rsid w:val="00026581"/>
    <w:pPr>
      <w:spacing w:line="240" w:lineRule="auto"/>
      <w:ind w:left="1276" w:right="1276" w:hanging="710"/>
    </w:pPr>
    <w:rPr>
      <w:rFonts w:eastAsia="Times New Roman" w:cs="David"/>
    </w:rPr>
  </w:style>
  <w:style w:type="paragraph" w:customStyle="1" w:styleId="-b">
    <w:name w:val="דוד-רגיל"/>
    <w:rsid w:val="00026581"/>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customStyle="1" w:styleId="Hn1">
    <w:name w:val="Hn1"/>
    <w:basedOn w:val="Normal"/>
    <w:uiPriority w:val="99"/>
    <w:rsid w:val="00026581"/>
    <w:pPr>
      <w:numPr>
        <w:numId w:val="49"/>
      </w:numPr>
      <w:spacing w:before="240" w:after="120" w:line="320" w:lineRule="exact"/>
    </w:pPr>
    <w:rPr>
      <w:rFonts w:cs="Times New Roman"/>
      <w:b/>
      <w:bCs/>
      <w:sz w:val="28"/>
      <w:szCs w:val="28"/>
    </w:rPr>
  </w:style>
  <w:style w:type="paragraph" w:customStyle="1" w:styleId="Hn2">
    <w:name w:val="Hn2"/>
    <w:basedOn w:val="Normal"/>
    <w:uiPriority w:val="99"/>
    <w:rsid w:val="00026581"/>
    <w:pPr>
      <w:numPr>
        <w:ilvl w:val="1"/>
        <w:numId w:val="49"/>
      </w:numPr>
      <w:spacing w:before="240" w:after="120" w:line="320" w:lineRule="exact"/>
    </w:pPr>
    <w:rPr>
      <w:rFonts w:cs="Times New Roman"/>
      <w:b/>
      <w:bCs/>
    </w:rPr>
  </w:style>
  <w:style w:type="paragraph" w:customStyle="1" w:styleId="Hn5">
    <w:name w:val="Hn5"/>
    <w:basedOn w:val="Normal"/>
    <w:uiPriority w:val="99"/>
    <w:rsid w:val="00026581"/>
    <w:pPr>
      <w:numPr>
        <w:ilvl w:val="4"/>
        <w:numId w:val="49"/>
      </w:numPr>
      <w:spacing w:before="240" w:after="120" w:line="320" w:lineRule="exact"/>
    </w:pPr>
    <w:rPr>
      <w:rFonts w:cs="Times New Roman"/>
      <w:sz w:val="22"/>
      <w:szCs w:val="22"/>
    </w:rPr>
  </w:style>
  <w:style w:type="paragraph" w:customStyle="1" w:styleId="Hn3">
    <w:name w:val="Hn3"/>
    <w:basedOn w:val="Normal"/>
    <w:uiPriority w:val="99"/>
    <w:rsid w:val="00026581"/>
    <w:pPr>
      <w:numPr>
        <w:ilvl w:val="2"/>
        <w:numId w:val="49"/>
      </w:numPr>
      <w:spacing w:before="240" w:after="120"/>
    </w:pPr>
    <w:rPr>
      <w:rFonts w:cs="Times New Roman"/>
      <w:sz w:val="22"/>
      <w:szCs w:val="22"/>
    </w:rPr>
  </w:style>
  <w:style w:type="paragraph" w:customStyle="1" w:styleId="Hn4">
    <w:name w:val="Hn4"/>
    <w:basedOn w:val="Normal"/>
    <w:link w:val="Hn40"/>
    <w:rsid w:val="00026581"/>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026581"/>
    <w:rPr>
      <w:rFonts w:ascii="Times New Roman" w:eastAsia="Times New Roman" w:hAnsi="Times New Roman" w:cs="Narkisim"/>
      <w:szCs w:val="24"/>
      <w:lang w:eastAsia="he-IL"/>
    </w:rPr>
  </w:style>
  <w:style w:type="character" w:customStyle="1" w:styleId="Hn40">
    <w:name w:val="Hn4 תו תו"/>
    <w:link w:val="Hn4"/>
    <w:locked/>
    <w:rsid w:val="00026581"/>
    <w:rPr>
      <w:rFonts w:ascii="Calibri" w:eastAsia="Calibri" w:hAnsi="Calibri" w:cs="Times New Roman"/>
      <w:lang w:val="x-none" w:eastAsia="x-none"/>
    </w:rPr>
  </w:style>
  <w:style w:type="character" w:customStyle="1" w:styleId="st1">
    <w:name w:val="st1"/>
    <w:basedOn w:val="DefaultParagraphFont"/>
    <w:rsid w:val="00026581"/>
  </w:style>
  <w:style w:type="character" w:customStyle="1" w:styleId="info4">
    <w:name w:val="info4"/>
    <w:rsid w:val="00026581"/>
    <w:rPr>
      <w:rFonts w:ascii="Verdana" w:hAnsi="Verdana" w:hint="default"/>
    </w:rPr>
  </w:style>
  <w:style w:type="paragraph" w:customStyle="1" w:styleId="1ff3">
    <w:name w:val="פסקה 1"/>
    <w:basedOn w:val="Normal"/>
    <w:rsid w:val="00026581"/>
    <w:pPr>
      <w:ind w:left="851" w:hanging="851"/>
    </w:pPr>
    <w:rPr>
      <w:rFonts w:cs="Times New Roman"/>
      <w:color w:val="000000"/>
      <w:sz w:val="22"/>
      <w:szCs w:val="22"/>
    </w:rPr>
  </w:style>
  <w:style w:type="character" w:customStyle="1" w:styleId="productname">
    <w:name w:val="productname"/>
    <w:basedOn w:val="DefaultParagraphFont"/>
    <w:rsid w:val="00026581"/>
  </w:style>
  <w:style w:type="numbering" w:customStyle="1" w:styleId="170">
    <w:name w:val="ללא רשימה17"/>
    <w:next w:val="NoList"/>
    <w:semiHidden/>
    <w:rsid w:val="00026581"/>
  </w:style>
  <w:style w:type="table" w:customStyle="1" w:styleId="4f1">
    <w:name w:val="טבלה אלגנטית4"/>
    <w:basedOn w:val="TableNormal"/>
    <w:next w:val="TableElegant"/>
    <w:rsid w:val="00026581"/>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0">
    <w:name w:val="רשת טבלה2"/>
    <w:basedOn w:val="TableNormal"/>
    <w:next w:val="TableGrid"/>
    <w:rsid w:val="00026581"/>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TableNormal"/>
    <w:next w:val="MediumShading1-Accent3"/>
    <w:uiPriority w:val="63"/>
    <w:rsid w:val="00026581"/>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TableNormal"/>
    <w:next w:val="LightGrid-Accent3"/>
    <w:uiPriority w:val="62"/>
    <w:rsid w:val="00026581"/>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DengXian" w:eastAsia="Times New Roman" w:hAnsi="DengXian"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026581"/>
  </w:style>
  <w:style w:type="character" w:customStyle="1" w:styleId="ms-rtefontsize-2">
    <w:name w:val="ms-rtefontsize-2"/>
    <w:rsid w:val="00026581"/>
  </w:style>
  <w:style w:type="paragraph" w:customStyle="1" w:styleId="1ff4">
    <w:name w:val="רגיל1"/>
    <w:rsid w:val="00026581"/>
    <w:pPr>
      <w:spacing w:after="0" w:line="276" w:lineRule="auto"/>
    </w:pPr>
    <w:rPr>
      <w:rFonts w:ascii="Arial" w:eastAsia="Arial" w:hAnsi="Arial" w:cs="Arial"/>
      <w:color w:val="000000"/>
    </w:rPr>
  </w:style>
  <w:style w:type="numbering" w:customStyle="1" w:styleId="180">
    <w:name w:val="ללא רשימה18"/>
    <w:next w:val="NoList"/>
    <w:uiPriority w:val="99"/>
    <w:semiHidden/>
    <w:unhideWhenUsed/>
    <w:rsid w:val="00026581"/>
  </w:style>
  <w:style w:type="numbering" w:customStyle="1" w:styleId="190">
    <w:name w:val="ללא רשימה19"/>
    <w:next w:val="NoList"/>
    <w:uiPriority w:val="99"/>
    <w:semiHidden/>
    <w:unhideWhenUsed/>
    <w:rsid w:val="00026581"/>
  </w:style>
  <w:style w:type="table" w:customStyle="1" w:styleId="74">
    <w:name w:val="טקסט טבלה תחתונה7"/>
    <w:basedOn w:val="TableNormal"/>
    <w:next w:val="TableGrid"/>
    <w:rsid w:val="0002658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2">
    <w:name w:val="נורמל"/>
    <w:basedOn w:val="Normal"/>
    <w:rsid w:val="00026581"/>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026581"/>
    <w:rPr>
      <w:rFonts w:ascii="Courier" w:hAnsi="Courier" w:cs="David"/>
      <w:sz w:val="24"/>
      <w:szCs w:val="24"/>
      <w:lang w:val="en-US" w:eastAsia="he-IL" w:bidi="he-IL"/>
    </w:rPr>
  </w:style>
  <w:style w:type="character" w:customStyle="1" w:styleId="1ff5">
    <w:name w:val="טקסט הערה תו1"/>
    <w:uiPriority w:val="99"/>
    <w:rsid w:val="00026581"/>
  </w:style>
  <w:style w:type="character" w:customStyle="1" w:styleId="75">
    <w:name w:val="תו תו7"/>
    <w:locked/>
    <w:rsid w:val="00026581"/>
    <w:rPr>
      <w:rFonts w:cs="Miriam Transparent"/>
      <w:b/>
      <w:bCs/>
      <w:sz w:val="28"/>
      <w:szCs w:val="24"/>
      <w:lang w:val="en-US" w:eastAsia="he-IL" w:bidi="he-IL"/>
    </w:rPr>
  </w:style>
  <w:style w:type="paragraph" w:customStyle="1" w:styleId="affff3">
    <w:name w:val="נדון"/>
    <w:basedOn w:val="Normal"/>
    <w:next w:val="Normal"/>
    <w:rsid w:val="00026581"/>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a">
    <w:name w:val="תוכן3 ממוספר"/>
    <w:basedOn w:val="Normal"/>
    <w:rsid w:val="00026581"/>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b">
    <w:name w:val="רגיל מדורג 3"/>
    <w:basedOn w:val="Heading4"/>
    <w:rsid w:val="00026581"/>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1">
    <w:name w:val="רגיל מדורג 2"/>
    <w:basedOn w:val="Heading3"/>
    <w:rsid w:val="00026581"/>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Normal"/>
    <w:rsid w:val="0002658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Normal"/>
    <w:rsid w:val="00026581"/>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Normal"/>
    <w:next w:val="Normal"/>
    <w:rsid w:val="00026581"/>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Normal"/>
    <w:rsid w:val="00026581"/>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Normal"/>
    <w:rsid w:val="00026581"/>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Normal"/>
    <w:rsid w:val="00026581"/>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c">
    <w:name w:val="אותיות3"/>
    <w:basedOn w:val="Normal"/>
    <w:autoRedefine/>
    <w:rsid w:val="00026581"/>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Normal"/>
    <w:rsid w:val="00026581"/>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4">
    <w:name w:val="תו תו תו תו תו תו תו תו"/>
    <w:aliases w:val="תו תו תו תו תו תו1 תו תו תו"/>
    <w:basedOn w:val="Normal"/>
    <w:rsid w:val="00026581"/>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Normal"/>
    <w:next w:val="Normal"/>
    <w:rsid w:val="00026581"/>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Normal"/>
    <w:next w:val="Normal"/>
    <w:rsid w:val="00026581"/>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Normal"/>
    <w:rsid w:val="00026581"/>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026581"/>
    <w:rPr>
      <w:color w:val="000000"/>
      <w:szCs w:val="24"/>
      <w:lang w:val="en-US" w:eastAsia="en-US" w:bidi="he-IL"/>
    </w:rPr>
  </w:style>
  <w:style w:type="character" w:customStyle="1" w:styleId="143">
    <w:name w:val="תו תו14"/>
    <w:rsid w:val="00026581"/>
    <w:rPr>
      <w:rFonts w:ascii="Franklin Gothic Medium" w:hAnsi="Franklin Gothic Medium" w:hint="default"/>
      <w:color w:val="000000"/>
      <w:sz w:val="52"/>
      <w:szCs w:val="24"/>
      <w:lang w:val="en-US" w:eastAsia="en-US" w:bidi="he-IL"/>
    </w:rPr>
  </w:style>
  <w:style w:type="character" w:customStyle="1" w:styleId="1ff7">
    <w:name w:val="סגנון1 תו"/>
    <w:rsid w:val="00026581"/>
    <w:rPr>
      <w:rFonts w:ascii="NarkisTam" w:hAnsi="NarkisTam" w:cs="David" w:hint="cs"/>
      <w:kern w:val="28"/>
      <w:sz w:val="28"/>
      <w:szCs w:val="24"/>
      <w:u w:val="single"/>
      <w:lang w:val="en-US" w:eastAsia="en-US" w:bidi="he-IL"/>
    </w:rPr>
  </w:style>
  <w:style w:type="table" w:styleId="TableContemporary">
    <w:name w:val="Table Contemporary"/>
    <w:basedOn w:val="TableNormal"/>
    <w:rsid w:val="00026581"/>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paragraph" w:customStyle="1" w:styleId="affff5">
    <w:name w:val="טקסט סעיף תו תו תו תו"/>
    <w:basedOn w:val="Normal"/>
    <w:link w:val="affff6"/>
    <w:rsid w:val="00026581"/>
    <w:rPr>
      <w:rFonts w:ascii="Arial" w:eastAsia="Times New Roman" w:hAnsi="Arial" w:cs="Arial"/>
      <w:sz w:val="22"/>
      <w:szCs w:val="22"/>
    </w:rPr>
  </w:style>
  <w:style w:type="character" w:customStyle="1" w:styleId="affff6">
    <w:name w:val="טקסט סעיף תו תו תו תו תו"/>
    <w:link w:val="affff5"/>
    <w:rsid w:val="00026581"/>
    <w:rPr>
      <w:rFonts w:ascii="Arial" w:eastAsia="Times New Roman" w:hAnsi="Arial" w:cs="Arial"/>
    </w:rPr>
  </w:style>
  <w:style w:type="paragraph" w:customStyle="1" w:styleId="P11">
    <w:name w:val="P11"/>
    <w:basedOn w:val="P00"/>
    <w:rsid w:val="00026581"/>
    <w:pPr>
      <w:tabs>
        <w:tab w:val="clear" w:pos="624"/>
      </w:tabs>
      <w:ind w:right="624"/>
    </w:pPr>
    <w:rPr>
      <w:rFonts w:cs="Times New Roman"/>
    </w:rPr>
  </w:style>
  <w:style w:type="paragraph" w:customStyle="1" w:styleId="Char30">
    <w:name w:val="Char3 תו"/>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Base">
    <w:name w:val="Base"/>
    <w:link w:val="Base0"/>
    <w:rsid w:val="00026581"/>
    <w:pPr>
      <w:numPr>
        <w:numId w:val="5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Base0">
    <w:name w:val="Base תו"/>
    <w:link w:val="Base"/>
    <w:locked/>
    <w:rsid w:val="00026581"/>
    <w:rPr>
      <w:rFonts w:ascii="Times New Roman" w:eastAsia="Times New Roman" w:hAnsi="Times New Roman" w:cs="David"/>
      <w:szCs w:val="24"/>
      <w:lang w:eastAsia="he-IL"/>
    </w:rPr>
  </w:style>
  <w:style w:type="character" w:customStyle="1" w:styleId="Normal10">
    <w:name w:val="Normal1 תו"/>
    <w:locked/>
    <w:rsid w:val="00026581"/>
    <w:rPr>
      <w:smallCaps/>
      <w:sz w:val="24"/>
      <w:szCs w:val="24"/>
    </w:rPr>
  </w:style>
  <w:style w:type="paragraph" w:customStyle="1" w:styleId="AlphaList3">
    <w:name w:val="Alpha List 3"/>
    <w:basedOn w:val="Base"/>
    <w:rsid w:val="00026581"/>
    <w:pPr>
      <w:numPr>
        <w:numId w:val="0"/>
      </w:numPr>
      <w:tabs>
        <w:tab w:val="num" w:pos="720"/>
      </w:tabs>
      <w:ind w:left="720" w:hanging="360"/>
    </w:pPr>
  </w:style>
  <w:style w:type="paragraph" w:customStyle="1" w:styleId="BulletList">
    <w:name w:val="Bullet List"/>
    <w:basedOn w:val="Base"/>
    <w:rsid w:val="00026581"/>
    <w:pPr>
      <w:numPr>
        <w:numId w:val="0"/>
      </w:numPr>
      <w:tabs>
        <w:tab w:val="num" w:pos="1440"/>
      </w:tabs>
      <w:ind w:left="1440" w:hanging="340"/>
    </w:pPr>
  </w:style>
  <w:style w:type="paragraph" w:customStyle="1" w:styleId="BulletList3">
    <w:name w:val="Bullet List 3"/>
    <w:basedOn w:val="Base"/>
    <w:rsid w:val="00026581"/>
    <w:pPr>
      <w:numPr>
        <w:numId w:val="0"/>
      </w:numPr>
      <w:tabs>
        <w:tab w:val="num" w:pos="720"/>
      </w:tabs>
      <w:ind w:left="720" w:hanging="360"/>
    </w:pPr>
  </w:style>
  <w:style w:type="paragraph" w:customStyle="1" w:styleId="BulletList4">
    <w:name w:val="Bullet List 4"/>
    <w:basedOn w:val="Base"/>
    <w:rsid w:val="00026581"/>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026581"/>
    <w:rPr>
      <w:rFonts w:cs="Guttman Yad"/>
      <w:i/>
    </w:rPr>
  </w:style>
  <w:style w:type="paragraph" w:customStyle="1" w:styleId="Draft1">
    <w:name w:val="Draft1"/>
    <w:basedOn w:val="Normal"/>
    <w:rsid w:val="00026581"/>
    <w:pPr>
      <w:bidi w:val="0"/>
      <w:spacing w:before="120" w:line="320" w:lineRule="exact"/>
      <w:ind w:left="397"/>
    </w:pPr>
    <w:rPr>
      <w:rFonts w:eastAsia="Times New Roman" w:cs="Guttman Yad"/>
      <w:i/>
      <w:sz w:val="22"/>
      <w:lang w:eastAsia="he-IL"/>
    </w:rPr>
  </w:style>
  <w:style w:type="paragraph" w:customStyle="1" w:styleId="Frame2">
    <w:name w:val="Frame 2"/>
    <w:basedOn w:val="Base"/>
    <w:rsid w:val="00026581"/>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026581"/>
    <w:pPr>
      <w:numPr>
        <w:numId w:val="0"/>
      </w:numPr>
      <w:tabs>
        <w:tab w:val="num" w:pos="1860"/>
      </w:tabs>
      <w:ind w:left="1860" w:hanging="360"/>
    </w:pPr>
    <w:rPr>
      <w:i/>
      <w:iCs/>
    </w:rPr>
  </w:style>
  <w:style w:type="paragraph" w:customStyle="1" w:styleId="Instruction2">
    <w:name w:val="Instruction2"/>
    <w:basedOn w:val="Base"/>
    <w:rsid w:val="00026581"/>
    <w:pPr>
      <w:numPr>
        <w:numId w:val="0"/>
      </w:numPr>
      <w:tabs>
        <w:tab w:val="num" w:pos="720"/>
      </w:tabs>
      <w:ind w:left="720" w:hanging="360"/>
    </w:pPr>
    <w:rPr>
      <w:i/>
      <w:iCs/>
    </w:rPr>
  </w:style>
  <w:style w:type="paragraph" w:customStyle="1" w:styleId="Instruction3">
    <w:name w:val="Instruction3"/>
    <w:basedOn w:val="Base"/>
    <w:rsid w:val="00026581"/>
    <w:pPr>
      <w:numPr>
        <w:numId w:val="0"/>
      </w:numPr>
      <w:tabs>
        <w:tab w:val="num" w:pos="720"/>
      </w:tabs>
      <w:ind w:left="720" w:hanging="360"/>
    </w:pPr>
    <w:rPr>
      <w:i/>
      <w:iCs/>
    </w:rPr>
  </w:style>
  <w:style w:type="paragraph" w:customStyle="1" w:styleId="ListContinue1">
    <w:name w:val="List Continue1"/>
    <w:basedOn w:val="Base"/>
    <w:rsid w:val="00026581"/>
    <w:pPr>
      <w:spacing w:before="0"/>
      <w:ind w:left="794"/>
    </w:pPr>
  </w:style>
  <w:style w:type="paragraph" w:customStyle="1" w:styleId="ListContinue2">
    <w:name w:val="List Continue2"/>
    <w:basedOn w:val="Base"/>
    <w:rsid w:val="00026581"/>
    <w:pPr>
      <w:numPr>
        <w:numId w:val="53"/>
      </w:numPr>
      <w:tabs>
        <w:tab w:val="clear" w:pos="397"/>
        <w:tab w:val="num" w:pos="360"/>
      </w:tabs>
      <w:spacing w:before="0"/>
      <w:ind w:left="1191" w:right="567" w:firstLine="0"/>
    </w:pPr>
  </w:style>
  <w:style w:type="paragraph" w:customStyle="1" w:styleId="ListContinue3">
    <w:name w:val="List Continue3"/>
    <w:basedOn w:val="Base"/>
    <w:rsid w:val="00026581"/>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026581"/>
    <w:pPr>
      <w:numPr>
        <w:numId w:val="55"/>
      </w:numPr>
      <w:tabs>
        <w:tab w:val="clear" w:pos="1191"/>
        <w:tab w:val="num" w:pos="0"/>
        <w:tab w:val="num" w:pos="720"/>
      </w:tabs>
      <w:spacing w:before="0"/>
      <w:ind w:left="397" w:firstLine="0"/>
    </w:pPr>
  </w:style>
  <w:style w:type="paragraph" w:customStyle="1" w:styleId="Normaltitle">
    <w:name w:val="Normal title"/>
    <w:basedOn w:val="Base"/>
    <w:next w:val="Normal"/>
    <w:rsid w:val="00026581"/>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026581"/>
    <w:pPr>
      <w:ind w:left="405"/>
    </w:pPr>
    <w:rPr>
      <w:b/>
      <w:bCs/>
    </w:rPr>
  </w:style>
  <w:style w:type="paragraph" w:customStyle="1" w:styleId="Normal3Title">
    <w:name w:val="Normal3 Title"/>
    <w:basedOn w:val="Base"/>
    <w:next w:val="Normal3"/>
    <w:rsid w:val="00026581"/>
    <w:pPr>
      <w:ind w:left="1200"/>
    </w:pPr>
    <w:rPr>
      <w:b/>
      <w:bCs/>
    </w:rPr>
  </w:style>
  <w:style w:type="paragraph" w:customStyle="1" w:styleId="NumberList">
    <w:name w:val="Number List"/>
    <w:basedOn w:val="Base"/>
    <w:rsid w:val="00026581"/>
    <w:pPr>
      <w:numPr>
        <w:numId w:val="0"/>
      </w:numPr>
      <w:tabs>
        <w:tab w:val="num" w:pos="495"/>
      </w:tabs>
      <w:ind w:left="495" w:hanging="360"/>
    </w:pPr>
  </w:style>
  <w:style w:type="paragraph" w:customStyle="1" w:styleId="NumberList3">
    <w:name w:val="Number List 3"/>
    <w:basedOn w:val="Base"/>
    <w:rsid w:val="00026581"/>
    <w:pPr>
      <w:numPr>
        <w:numId w:val="0"/>
      </w:numPr>
      <w:tabs>
        <w:tab w:val="num" w:pos="720"/>
      </w:tabs>
      <w:ind w:left="720" w:hanging="360"/>
    </w:pPr>
  </w:style>
  <w:style w:type="paragraph" w:customStyle="1" w:styleId="Tableofcontents1">
    <w:name w:val="Table of contents 1"/>
    <w:basedOn w:val="Tableofcontents"/>
    <w:next w:val="Normal1"/>
    <w:rsid w:val="00026581"/>
    <w:pPr>
      <w:pageBreakBefore w:val="0"/>
      <w:widowControl/>
      <w:numPr>
        <w:numId w:val="11"/>
      </w:numPr>
      <w:adjustRightInd/>
      <w:spacing w:before="120" w:after="120"/>
      <w:ind w:left="0" w:firstLine="0"/>
      <w:textAlignment w:val="auto"/>
    </w:pPr>
    <w:rPr>
      <w:rFonts w:cs="David"/>
    </w:rPr>
  </w:style>
  <w:style w:type="paragraph" w:styleId="TableofFigures">
    <w:name w:val="table of figures"/>
    <w:basedOn w:val="Base"/>
    <w:next w:val="Normal1"/>
    <w:rsid w:val="00026581"/>
    <w:pPr>
      <w:ind w:left="480" w:hanging="480"/>
    </w:pPr>
  </w:style>
  <w:style w:type="paragraph" w:customStyle="1" w:styleId="affff7">
    <w:name w:val="סגנון"/>
    <w:basedOn w:val="Normal"/>
    <w:rsid w:val="00026581"/>
    <w:pPr>
      <w:bidi w:val="0"/>
      <w:spacing w:line="240" w:lineRule="auto"/>
      <w:jc w:val="left"/>
    </w:pPr>
    <w:rPr>
      <w:rFonts w:eastAsia="Times New Roman" w:cs="Times New Roman"/>
    </w:rPr>
  </w:style>
  <w:style w:type="paragraph" w:customStyle="1" w:styleId="StyleHeading3Complex12pt">
    <w:name w:val="Style Heading 3 + (Complex) 12 pt"/>
    <w:basedOn w:val="Heading3"/>
    <w:link w:val="StyleHeading3Complex12ptChar"/>
    <w:rsid w:val="00026581"/>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026581"/>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026581"/>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Normal"/>
    <w:rsid w:val="00026581"/>
    <w:pPr>
      <w:spacing w:before="120" w:line="320" w:lineRule="atLeast"/>
    </w:pPr>
    <w:rPr>
      <w:rFonts w:eastAsia="Times New Roman" w:cs="David"/>
      <w:noProof/>
      <w:sz w:val="22"/>
      <w:lang w:eastAsia="he-IL"/>
    </w:rPr>
  </w:style>
  <w:style w:type="character" w:customStyle="1" w:styleId="N-1A0">
    <w:name w:val="N-1A תו"/>
    <w:link w:val="N-1A"/>
    <w:locked/>
    <w:rsid w:val="00026581"/>
    <w:rPr>
      <w:rFonts w:ascii="Times New Roman" w:eastAsia="Times New Roman" w:hAnsi="Times New Roman" w:cs="David"/>
      <w:snapToGrid w:val="0"/>
      <w:spacing w:val="10"/>
      <w:sz w:val="20"/>
      <w:szCs w:val="24"/>
      <w:lang w:eastAsia="he-IL"/>
    </w:rPr>
  </w:style>
  <w:style w:type="paragraph" w:customStyle="1" w:styleId="N2">
    <w:name w:val="N2"/>
    <w:basedOn w:val="Normal"/>
    <w:rsid w:val="00026581"/>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TableWeb1">
    <w:name w:val="Table Web 1"/>
    <w:basedOn w:val="TableNormal"/>
    <w:rsid w:val="00026581"/>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table" w:styleId="TableGrid1">
    <w:name w:val="Table Grid 1"/>
    <w:basedOn w:val="TableNormal"/>
    <w:uiPriority w:val="99"/>
    <w:rsid w:val="00026581"/>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paragraph" w:styleId="EndnoteText">
    <w:name w:val="endnote text"/>
    <w:basedOn w:val="Normal"/>
    <w:link w:val="EndnoteTextChar"/>
    <w:rsid w:val="00026581"/>
    <w:pPr>
      <w:spacing w:line="240" w:lineRule="auto"/>
      <w:jc w:val="left"/>
    </w:pPr>
    <w:rPr>
      <w:rFonts w:eastAsia="Times New Roman" w:cs="Times New Roman"/>
      <w:sz w:val="20"/>
      <w:szCs w:val="20"/>
      <w:lang w:eastAsia="he-IL"/>
    </w:rPr>
  </w:style>
  <w:style w:type="character" w:customStyle="1" w:styleId="EndnoteTextChar">
    <w:name w:val="Endnote Text Char"/>
    <w:basedOn w:val="DefaultParagraphFont"/>
    <w:link w:val="EndnoteText"/>
    <w:rsid w:val="00026581"/>
    <w:rPr>
      <w:rFonts w:ascii="Times New Roman" w:eastAsia="Times New Roman" w:hAnsi="Times New Roman" w:cs="Times New Roman"/>
      <w:sz w:val="20"/>
      <w:szCs w:val="20"/>
      <w:lang w:eastAsia="he-IL"/>
    </w:rPr>
  </w:style>
  <w:style w:type="paragraph" w:customStyle="1" w:styleId="1ff8">
    <w:name w:val="מהדורה1"/>
    <w:hidden/>
    <w:semiHidden/>
    <w:rsid w:val="00026581"/>
    <w:pPr>
      <w:spacing w:after="0" w:line="240" w:lineRule="auto"/>
    </w:pPr>
    <w:rPr>
      <w:rFonts w:ascii="Times New Roman" w:eastAsia="Times New Roman" w:hAnsi="Times New Roman" w:cs="David"/>
      <w:szCs w:val="24"/>
      <w:lang w:eastAsia="he-IL"/>
    </w:rPr>
  </w:style>
  <w:style w:type="character" w:customStyle="1" w:styleId="N-10">
    <w:name w:val="N-1 תו"/>
    <w:link w:val="N-1"/>
    <w:locked/>
    <w:rsid w:val="00026581"/>
    <w:rPr>
      <w:rFonts w:ascii="Times New Roman" w:eastAsia="Times New Roman" w:hAnsi="Times New Roman" w:cs="David"/>
      <w:snapToGrid w:val="0"/>
      <w:spacing w:val="10"/>
      <w:sz w:val="20"/>
      <w:szCs w:val="24"/>
      <w:lang w:eastAsia="he-IL"/>
    </w:rPr>
  </w:style>
  <w:style w:type="paragraph" w:customStyle="1" w:styleId="N-1A12">
    <w:name w:val="סגנון N-1A + ‏12 נק'"/>
    <w:basedOn w:val="N-1A"/>
    <w:link w:val="N-1A120"/>
    <w:rsid w:val="00026581"/>
    <w:pPr>
      <w:tabs>
        <w:tab w:val="num" w:pos="2520"/>
      </w:tabs>
      <w:snapToGrid w:val="0"/>
      <w:ind w:left="2501" w:right="1418" w:hanging="341"/>
    </w:pPr>
    <w:rPr>
      <w:snapToGrid/>
      <w:sz w:val="24"/>
    </w:rPr>
  </w:style>
  <w:style w:type="character" w:customStyle="1" w:styleId="N-1A120">
    <w:name w:val="סגנון N-1A + ‏12 נק' תו"/>
    <w:link w:val="N-1A12"/>
    <w:locked/>
    <w:rsid w:val="00026581"/>
    <w:rPr>
      <w:rFonts w:ascii="Times New Roman" w:eastAsia="Times New Roman" w:hAnsi="Times New Roman" w:cs="David"/>
      <w:spacing w:val="10"/>
      <w:sz w:val="24"/>
      <w:szCs w:val="24"/>
      <w:lang w:eastAsia="he-IL"/>
    </w:rPr>
  </w:style>
  <w:style w:type="paragraph" w:customStyle="1" w:styleId="HNormal">
    <w:name w:val="HNormal"/>
    <w:link w:val="HNormal0"/>
    <w:rsid w:val="00026581"/>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026581"/>
    <w:rPr>
      <w:rFonts w:ascii="Times New Roman" w:eastAsia="Times New Roman" w:hAnsi="Times New Roman" w:cs="David"/>
      <w:noProof/>
      <w:sz w:val="20"/>
      <w:szCs w:val="24"/>
      <w:lang w:eastAsia="he-IL"/>
    </w:rPr>
  </w:style>
  <w:style w:type="paragraph" w:customStyle="1" w:styleId="a5">
    <w:name w:val="טקסט סעיף תו תו תו תו תו תו"/>
    <w:basedOn w:val="Normal"/>
    <w:link w:val="affff8"/>
    <w:rsid w:val="00026581"/>
    <w:pPr>
      <w:numPr>
        <w:ilvl w:val="1"/>
        <w:numId w:val="57"/>
      </w:numPr>
      <w:spacing w:line="240" w:lineRule="auto"/>
      <w:jc w:val="left"/>
    </w:pPr>
    <w:rPr>
      <w:rFonts w:eastAsia="Times New Roman" w:cs="Times New Roman"/>
    </w:rPr>
  </w:style>
  <w:style w:type="table" w:customStyle="1" w:styleId="58">
    <w:name w:val="טבלה אלגנטית5"/>
    <w:basedOn w:val="TableNormal"/>
    <w:next w:val="TableElegant"/>
    <w:rsid w:val="00026581"/>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61">
    <w:name w:val="טבלת רשת16"/>
    <w:basedOn w:val="TableNormal"/>
    <w:next w:val="TableGrid"/>
    <w:uiPriority w:val="59"/>
    <w:rsid w:val="00026581"/>
    <w:pPr>
      <w:spacing w:after="0" w:line="240" w:lineRule="auto"/>
    </w:pPr>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9">
    <w:name w:val="אורי רגיל"/>
    <w:basedOn w:val="Normal"/>
    <w:rsid w:val="00026581"/>
    <w:pPr>
      <w:keepNext/>
      <w:jc w:val="left"/>
      <w:outlineLvl w:val="0"/>
    </w:pPr>
    <w:rPr>
      <w:rFonts w:eastAsia="Times New Roman" w:cs="David"/>
      <w:noProof/>
      <w:lang w:eastAsia="he-IL"/>
    </w:rPr>
  </w:style>
  <w:style w:type="paragraph" w:customStyle="1" w:styleId="Char31">
    <w:name w:val="Char3"/>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Normal"/>
    <w:link w:val="TableText1"/>
    <w:rsid w:val="00026581"/>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026581"/>
    <w:pPr>
      <w:ind w:right="0"/>
      <w:jc w:val="both"/>
    </w:pPr>
  </w:style>
  <w:style w:type="paragraph" w:customStyle="1" w:styleId="TableSideHeading">
    <w:name w:val="Table SideHeading"/>
    <w:basedOn w:val="TableText0"/>
    <w:rsid w:val="00026581"/>
  </w:style>
  <w:style w:type="character" w:customStyle="1" w:styleId="TableText1">
    <w:name w:val="Table Text תו"/>
    <w:link w:val="TableText0"/>
    <w:rsid w:val="00026581"/>
    <w:rPr>
      <w:rFonts w:ascii="Arial" w:eastAsia="Arial Unicode MS" w:hAnsi="Arial" w:cs="Times New Roman"/>
      <w:snapToGrid w:val="0"/>
      <w:color w:val="000000"/>
      <w:sz w:val="20"/>
      <w:szCs w:val="26"/>
      <w:lang w:val="x-none" w:eastAsia="ja-JP"/>
    </w:rPr>
  </w:style>
  <w:style w:type="paragraph" w:customStyle="1" w:styleId="-c">
    <w:name w:val="נספח - כותרת"/>
    <w:basedOn w:val="Title"/>
    <w:link w:val="-Char"/>
    <w:qFormat/>
    <w:rsid w:val="00026581"/>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Subtitle"/>
    <w:link w:val="-Char0"/>
    <w:qFormat/>
    <w:rsid w:val="00026581"/>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026581"/>
    <w:rPr>
      <w:rFonts w:ascii="Arial" w:eastAsia="Times New Roman" w:hAnsi="Arial" w:cs="Arial"/>
      <w:b/>
      <w:bCs/>
      <w:color w:val="FFFFFF"/>
      <w:kern w:val="28"/>
      <w:sz w:val="20"/>
      <w:szCs w:val="20"/>
      <w:shd w:val="clear" w:color="auto" w:fill="4F81BD"/>
    </w:rPr>
  </w:style>
  <w:style w:type="character" w:customStyle="1" w:styleId="-Char0">
    <w:name w:val="נספח - תיאור Char"/>
    <w:link w:val="-d"/>
    <w:rsid w:val="00026581"/>
    <w:rPr>
      <w:rFonts w:ascii="Arial" w:eastAsia="Times New Roman" w:hAnsi="Arial" w:cs="Arial"/>
      <w:sz w:val="20"/>
      <w:szCs w:val="20"/>
    </w:rPr>
  </w:style>
  <w:style w:type="paragraph" w:customStyle="1" w:styleId="1ff9">
    <w:name w:val="כותרת רמה 1"/>
    <w:basedOn w:val="Normal"/>
    <w:link w:val="1ffa"/>
    <w:qFormat/>
    <w:rsid w:val="00026581"/>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a">
    <w:name w:val="כותרת רמה 1 תו"/>
    <w:link w:val="1ff9"/>
    <w:rsid w:val="00026581"/>
    <w:rPr>
      <w:rFonts w:ascii="Arial" w:eastAsia="Times New Roman" w:hAnsi="Arial" w:cs="Arial"/>
      <w:b/>
      <w:bCs/>
      <w:color w:val="003399"/>
      <w:kern w:val="32"/>
      <w:shd w:val="clear" w:color="auto" w:fill="F2F2F2"/>
    </w:rPr>
  </w:style>
  <w:style w:type="paragraph" w:customStyle="1" w:styleId="21">
    <w:name w:val="סעיף רמה 2"/>
    <w:basedOn w:val="Normal"/>
    <w:link w:val="2ff2"/>
    <w:autoRedefine/>
    <w:qFormat/>
    <w:rsid w:val="00026581"/>
    <w:pPr>
      <w:numPr>
        <w:ilvl w:val="1"/>
        <w:numId w:val="58"/>
      </w:numPr>
      <w:ind w:left="567" w:hanging="567"/>
    </w:pPr>
    <w:rPr>
      <w:rFonts w:ascii="Arial" w:eastAsia="Times New Roman" w:hAnsi="Arial" w:cs="Arial"/>
      <w:sz w:val="22"/>
      <w:szCs w:val="22"/>
    </w:rPr>
  </w:style>
  <w:style w:type="character" w:customStyle="1" w:styleId="2ff2">
    <w:name w:val="סעיף רמה 2 תו"/>
    <w:link w:val="21"/>
    <w:rsid w:val="00026581"/>
    <w:rPr>
      <w:rFonts w:ascii="Arial" w:eastAsia="Times New Roman" w:hAnsi="Arial" w:cs="Arial"/>
    </w:rPr>
  </w:style>
  <w:style w:type="paragraph" w:customStyle="1" w:styleId="30">
    <w:name w:val="סעיף רמה 3"/>
    <w:basedOn w:val="21"/>
    <w:link w:val="3fd"/>
    <w:autoRedefine/>
    <w:qFormat/>
    <w:rsid w:val="00026581"/>
    <w:pPr>
      <w:numPr>
        <w:ilvl w:val="2"/>
      </w:numPr>
      <w:tabs>
        <w:tab w:val="left" w:pos="1304"/>
      </w:tabs>
      <w:ind w:left="1304" w:hanging="737"/>
    </w:pPr>
  </w:style>
  <w:style w:type="character" w:customStyle="1" w:styleId="3fd">
    <w:name w:val="סעיף רמה 3 תו"/>
    <w:link w:val="30"/>
    <w:rsid w:val="00026581"/>
    <w:rPr>
      <w:rFonts w:ascii="Arial" w:eastAsia="Times New Roman" w:hAnsi="Arial" w:cs="Arial"/>
    </w:rPr>
  </w:style>
  <w:style w:type="character" w:customStyle="1" w:styleId="ae">
    <w:name w:val="כותרת סעיף תו"/>
    <w:link w:val="ad"/>
    <w:rsid w:val="00026581"/>
    <w:rPr>
      <w:rFonts w:ascii="Arial" w:eastAsia="Times New Roman" w:hAnsi="Arial" w:cs="Arial"/>
      <w:b/>
      <w:bCs/>
      <w:color w:val="1B3461"/>
    </w:rPr>
  </w:style>
  <w:style w:type="numbering" w:customStyle="1" w:styleId="-9">
    <w:name w:val="משרד האוצר - מדורג קצר9"/>
    <w:uiPriority w:val="99"/>
    <w:rsid w:val="00026581"/>
    <w:pPr>
      <w:numPr>
        <w:numId w:val="59"/>
      </w:numPr>
    </w:pPr>
  </w:style>
  <w:style w:type="numbering" w:customStyle="1" w:styleId="-8">
    <w:name w:val="משרד האוצר - מדורג8"/>
    <w:uiPriority w:val="99"/>
    <w:rsid w:val="00026581"/>
    <w:pPr>
      <w:numPr>
        <w:numId w:val="1"/>
      </w:numPr>
    </w:pPr>
  </w:style>
  <w:style w:type="numbering" w:customStyle="1" w:styleId="-70">
    <w:name w:val="משרד האוצר - מדורג קצר7"/>
    <w:uiPriority w:val="99"/>
    <w:rsid w:val="00026581"/>
  </w:style>
  <w:style w:type="character" w:customStyle="1" w:styleId="Bodytext18Exact">
    <w:name w:val="Body text (18) Exact"/>
    <w:link w:val="Bodytext18"/>
    <w:rsid w:val="00026581"/>
    <w:rPr>
      <w:rFonts w:ascii="FrankRuehl" w:eastAsia="FrankRuehl" w:hAnsi="FrankRuehl" w:cs="FrankRuehl"/>
      <w:spacing w:val="-18"/>
      <w:sz w:val="46"/>
      <w:szCs w:val="46"/>
      <w:shd w:val="clear" w:color="auto" w:fill="FFFFFF"/>
    </w:rPr>
  </w:style>
  <w:style w:type="paragraph" w:customStyle="1" w:styleId="Bodytext18">
    <w:name w:val="Body text (18)"/>
    <w:basedOn w:val="Normal"/>
    <w:link w:val="Bodytext18Exact"/>
    <w:rsid w:val="00026581"/>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026581"/>
    <w:rPr>
      <w:rFonts w:ascii="Tahoma" w:eastAsia="Tahoma" w:hAnsi="Tahoma" w:cs="Tahoma"/>
      <w:b/>
      <w:bCs/>
      <w:spacing w:val="-9"/>
      <w:sz w:val="34"/>
      <w:szCs w:val="34"/>
      <w:shd w:val="clear" w:color="auto" w:fill="FFFFFF"/>
    </w:rPr>
  </w:style>
  <w:style w:type="character" w:customStyle="1" w:styleId="Bodytext0">
    <w:name w:val="Body text_"/>
    <w:link w:val="3fe"/>
    <w:rsid w:val="00026581"/>
    <w:rPr>
      <w:rFonts w:ascii="FrankRuehl" w:eastAsia="FrankRuehl" w:hAnsi="FrankRuehl" w:cs="FrankRuehl"/>
      <w:shd w:val="clear" w:color="auto" w:fill="FFFFFF"/>
    </w:rPr>
  </w:style>
  <w:style w:type="character" w:customStyle="1" w:styleId="Headerorfooter">
    <w:name w:val="Header or footer_"/>
    <w:rsid w:val="00026581"/>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026581"/>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026581"/>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026581"/>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026581"/>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b">
    <w:name w:val="גוף טקסט1"/>
    <w:rsid w:val="00026581"/>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026581"/>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026581"/>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026581"/>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0">
    <w:name w:val="Heading #3_"/>
    <w:link w:val="Heading31"/>
    <w:rsid w:val="00026581"/>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026581"/>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Normal"/>
    <w:link w:val="Bodytext17Exact"/>
    <w:rsid w:val="00026581"/>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e">
    <w:name w:val="גוף טקסט3"/>
    <w:basedOn w:val="Normal"/>
    <w:link w:val="Bodytext0"/>
    <w:rsid w:val="00026581"/>
    <w:pPr>
      <w:widowControl w:val="0"/>
      <w:shd w:val="clear" w:color="auto" w:fill="FFFFFF"/>
      <w:spacing w:before="120" w:after="720" w:line="0" w:lineRule="atLeast"/>
      <w:ind w:hanging="1920"/>
      <w:jc w:val="left"/>
    </w:pPr>
    <w:rPr>
      <w:rFonts w:ascii="FrankRuehl" w:eastAsia="FrankRuehl" w:hAnsi="FrankRuehl" w:cs="FrankRuehl"/>
      <w:sz w:val="22"/>
      <w:szCs w:val="22"/>
    </w:rPr>
  </w:style>
  <w:style w:type="paragraph" w:customStyle="1" w:styleId="Bodytext230">
    <w:name w:val="Body text (23)"/>
    <w:basedOn w:val="Normal"/>
    <w:link w:val="Bodytext23"/>
    <w:rsid w:val="00026581"/>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1">
    <w:name w:val="Heading #3"/>
    <w:basedOn w:val="Normal"/>
    <w:link w:val="Heading30"/>
    <w:rsid w:val="00026581"/>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026581"/>
    <w:rPr>
      <w:rFonts w:ascii="FrankRuehl" w:eastAsia="FrankRuehl" w:hAnsi="FrankRuehl" w:cs="FrankRuehl"/>
      <w:shd w:val="clear" w:color="auto" w:fill="FFFFFF"/>
    </w:rPr>
  </w:style>
  <w:style w:type="paragraph" w:customStyle="1" w:styleId="Bodytext290">
    <w:name w:val="Body text (29)"/>
    <w:basedOn w:val="Normal"/>
    <w:link w:val="Bodytext29"/>
    <w:rsid w:val="00026581"/>
    <w:pPr>
      <w:widowControl w:val="0"/>
      <w:shd w:val="clear" w:color="auto" w:fill="FFFFFF"/>
      <w:spacing w:before="120" w:after="60" w:line="0" w:lineRule="atLeast"/>
      <w:jc w:val="center"/>
    </w:pPr>
    <w:rPr>
      <w:rFonts w:ascii="FrankRuehl" w:eastAsia="FrankRuehl" w:hAnsi="FrankRuehl" w:cs="FrankRuehl"/>
      <w:sz w:val="22"/>
      <w:szCs w:val="22"/>
    </w:rPr>
  </w:style>
  <w:style w:type="character" w:customStyle="1" w:styleId="Bodytext30">
    <w:name w:val="Body text (30)_"/>
    <w:link w:val="Bodytext300"/>
    <w:rsid w:val="00026581"/>
    <w:rPr>
      <w:rFonts w:ascii="FrankRuehl" w:eastAsia="FrankRuehl" w:hAnsi="FrankRuehl" w:cs="FrankRuehl"/>
      <w:shd w:val="clear" w:color="auto" w:fill="FFFFFF"/>
    </w:rPr>
  </w:style>
  <w:style w:type="paragraph" w:customStyle="1" w:styleId="Bodytext300">
    <w:name w:val="Body text (30)"/>
    <w:basedOn w:val="Normal"/>
    <w:link w:val="Bodytext30"/>
    <w:rsid w:val="00026581"/>
    <w:pPr>
      <w:widowControl w:val="0"/>
      <w:shd w:val="clear" w:color="auto" w:fill="FFFFFF"/>
      <w:spacing w:before="120" w:line="0" w:lineRule="atLeast"/>
      <w:ind w:hanging="360"/>
      <w:jc w:val="left"/>
    </w:pPr>
    <w:rPr>
      <w:rFonts w:ascii="FrankRuehl" w:eastAsia="FrankRuehl" w:hAnsi="FrankRuehl" w:cs="FrankRuehl"/>
      <w:sz w:val="22"/>
      <w:szCs w:val="22"/>
    </w:rPr>
  </w:style>
  <w:style w:type="character" w:customStyle="1" w:styleId="Bodytext22NotBold">
    <w:name w:val="Body text (22) + Not Bold"/>
    <w:rsid w:val="00026581"/>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026581"/>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Normal"/>
    <w:link w:val="Bodytext37"/>
    <w:rsid w:val="00026581"/>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026581"/>
    <w:rPr>
      <w:rFonts w:ascii="FrankRuehl" w:eastAsia="FrankRuehl" w:hAnsi="FrankRuehl" w:cs="FrankRuehl"/>
      <w:b w:val="0"/>
      <w:bCs w:val="0"/>
      <w:i w:val="0"/>
      <w:iCs w:val="0"/>
      <w:smallCaps w:val="0"/>
      <w:strike w:val="0"/>
      <w:sz w:val="18"/>
      <w:szCs w:val="18"/>
      <w:u w:val="none"/>
    </w:rPr>
  </w:style>
  <w:style w:type="character" w:customStyle="1" w:styleId="Heading40">
    <w:name w:val="Heading #4_"/>
    <w:link w:val="Heading41"/>
    <w:rsid w:val="00026581"/>
    <w:rPr>
      <w:rFonts w:ascii="FrankRuehl" w:eastAsia="FrankRuehl" w:hAnsi="FrankRuehl" w:cs="FrankRuehl"/>
      <w:b/>
      <w:bCs/>
      <w:spacing w:val="-10"/>
      <w:sz w:val="28"/>
      <w:szCs w:val="28"/>
      <w:shd w:val="clear" w:color="auto" w:fill="FFFFFF"/>
    </w:rPr>
  </w:style>
  <w:style w:type="paragraph" w:customStyle="1" w:styleId="Heading41">
    <w:name w:val="Heading #4"/>
    <w:basedOn w:val="Normal"/>
    <w:link w:val="Heading40"/>
    <w:rsid w:val="00026581"/>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026581"/>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026581"/>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026581"/>
    <w:rPr>
      <w:rFonts w:ascii="FrankRuehl" w:eastAsia="FrankRuehl" w:hAnsi="FrankRuehl" w:cs="FrankRuehl"/>
      <w:shd w:val="clear" w:color="auto" w:fill="FFFFFF"/>
    </w:rPr>
  </w:style>
  <w:style w:type="character" w:customStyle="1" w:styleId="Bodytext46">
    <w:name w:val="Body text (46)_"/>
    <w:rsid w:val="00026581"/>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026581"/>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026581"/>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026581"/>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026581"/>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026581"/>
    <w:rPr>
      <w:rFonts w:ascii="FrankRuehl" w:eastAsia="FrankRuehl" w:hAnsi="FrankRuehl" w:cs="FrankRuehl"/>
      <w:shd w:val="clear" w:color="auto" w:fill="FFFFFF"/>
    </w:rPr>
  </w:style>
  <w:style w:type="character" w:customStyle="1" w:styleId="Tablecaption5">
    <w:name w:val="Table caption (5)_"/>
    <w:link w:val="Tablecaption50"/>
    <w:rsid w:val="00026581"/>
    <w:rPr>
      <w:rFonts w:ascii="FrankRuehl" w:eastAsia="FrankRuehl" w:hAnsi="FrankRuehl" w:cs="FrankRuehl"/>
      <w:b/>
      <w:bCs/>
      <w:spacing w:val="-10"/>
      <w:sz w:val="28"/>
      <w:szCs w:val="28"/>
      <w:shd w:val="clear" w:color="auto" w:fill="FFFFFF"/>
    </w:rPr>
  </w:style>
  <w:style w:type="character" w:customStyle="1" w:styleId="Bodytext10pt">
    <w:name w:val="Body text + 10 pt"/>
    <w:rsid w:val="00026581"/>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026581"/>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026581"/>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Normal"/>
    <w:link w:val="Bodytext42"/>
    <w:rsid w:val="00026581"/>
    <w:pPr>
      <w:widowControl w:val="0"/>
      <w:shd w:val="clear" w:color="auto" w:fill="FFFFFF"/>
      <w:spacing w:before="120" w:after="60" w:line="0" w:lineRule="atLeast"/>
      <w:jc w:val="left"/>
    </w:pPr>
    <w:rPr>
      <w:rFonts w:ascii="FrankRuehl" w:eastAsia="FrankRuehl" w:hAnsi="FrankRuehl" w:cs="FrankRuehl"/>
      <w:sz w:val="22"/>
      <w:szCs w:val="22"/>
    </w:rPr>
  </w:style>
  <w:style w:type="paragraph" w:customStyle="1" w:styleId="Tablecaption40">
    <w:name w:val="Table caption (4)"/>
    <w:basedOn w:val="Normal"/>
    <w:link w:val="Tablecaption4"/>
    <w:rsid w:val="00026581"/>
    <w:pPr>
      <w:widowControl w:val="0"/>
      <w:shd w:val="clear" w:color="auto" w:fill="FFFFFF"/>
      <w:bidi w:val="0"/>
      <w:spacing w:before="120" w:line="0" w:lineRule="atLeast"/>
      <w:jc w:val="left"/>
    </w:pPr>
    <w:rPr>
      <w:rFonts w:ascii="FrankRuehl" w:eastAsia="FrankRuehl" w:hAnsi="FrankRuehl" w:cs="FrankRuehl"/>
      <w:sz w:val="22"/>
      <w:szCs w:val="22"/>
    </w:rPr>
  </w:style>
  <w:style w:type="paragraph" w:customStyle="1" w:styleId="Tablecaption50">
    <w:name w:val="Table caption (5)"/>
    <w:basedOn w:val="Normal"/>
    <w:link w:val="Tablecaption5"/>
    <w:rsid w:val="00026581"/>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3">
    <w:name w:val="גוף טקסט2"/>
    <w:rsid w:val="00026581"/>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026581"/>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026581"/>
  </w:style>
  <w:style w:type="numbering" w:customStyle="1" w:styleId="-80">
    <w:name w:val="משרד האוצר - מדורג קצר8"/>
    <w:uiPriority w:val="99"/>
    <w:rsid w:val="00026581"/>
  </w:style>
  <w:style w:type="numbering" w:styleId="111111">
    <w:name w:val="Outline List 2"/>
    <w:basedOn w:val="NoList"/>
    <w:rsid w:val="00026581"/>
    <w:pPr>
      <w:numPr>
        <w:numId w:val="60"/>
      </w:numPr>
    </w:pPr>
  </w:style>
  <w:style w:type="paragraph" w:customStyle="1" w:styleId="affffa">
    <w:name w:val="כותר_צידי"/>
    <w:basedOn w:val="Normal"/>
    <w:rsid w:val="00026581"/>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b">
    <w:name w:val="כותרת"/>
    <w:basedOn w:val="Normal"/>
    <w:rsid w:val="00026581"/>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3">
    <w:name w:val="טקסט טבלה תחתונה8"/>
    <w:basedOn w:val="TableNormal"/>
    <w:next w:val="TableGrid"/>
    <w:uiPriority w:val="59"/>
    <w:rsid w:val="00026581"/>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0">
    <w:name w:val="משרד האוצר - מדורג10"/>
    <w:uiPriority w:val="99"/>
    <w:rsid w:val="00026581"/>
    <w:pPr>
      <w:numPr>
        <w:numId w:val="24"/>
      </w:numPr>
    </w:pPr>
  </w:style>
  <w:style w:type="table" w:customStyle="1" w:styleId="171">
    <w:name w:val="טבלת רשת17"/>
    <w:basedOn w:val="TableNormal"/>
    <w:next w:val="TableGrid"/>
    <w:uiPriority w:val="59"/>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23">
    <w:name w:val="טבלת רשת22"/>
    <w:basedOn w:val="TableNormal"/>
    <w:next w:val="TableGrid"/>
    <w:uiPriority w:val="59"/>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2">
    <w:name w:val="טבלת רשת32"/>
    <w:basedOn w:val="TableNormal"/>
    <w:next w:val="TableGrid"/>
    <w:uiPriority w:val="59"/>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00">
    <w:name w:val="משרד האוצר - מדורג קצר10"/>
    <w:uiPriority w:val="99"/>
    <w:rsid w:val="00026581"/>
    <w:pPr>
      <w:numPr>
        <w:numId w:val="61"/>
      </w:numPr>
    </w:pPr>
  </w:style>
  <w:style w:type="table" w:styleId="LightGrid">
    <w:name w:val="Light Grid"/>
    <w:basedOn w:val="TableNormal"/>
    <w:uiPriority w:val="62"/>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Matura MT Script Capitals" w:eastAsia="Times New Roman" w:hAnsi="Matura MT Script Capitals"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MediumShading2-Accent1">
    <w:name w:val="Medium Shading 2 Accent 1"/>
    <w:basedOn w:val="TableNormal"/>
    <w:uiPriority w:val="64"/>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MediumGrid2">
    <w:name w:val="Medium Grid 2"/>
    <w:basedOn w:val="TableNormal"/>
    <w:uiPriority w:val="68"/>
    <w:rsid w:val="00026581"/>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paragraph" w:customStyle="1" w:styleId="3ff">
    <w:name w:val="פיסקת רשימה3"/>
    <w:basedOn w:val="Normal"/>
    <w:uiPriority w:val="34"/>
    <w:qFormat/>
    <w:rsid w:val="00026581"/>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026581"/>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trPr>
      <w:hidden/>
    </w:trPr>
  </w:style>
  <w:style w:type="table" w:styleId="LightShading">
    <w:name w:val="Light Shading"/>
    <w:basedOn w:val="TableNormal"/>
    <w:uiPriority w:val="60"/>
    <w:rsid w:val="00026581"/>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table" w:styleId="LightGrid-Accent1">
    <w:name w:val="Light Grid Accent 1"/>
    <w:basedOn w:val="TableNormal"/>
    <w:uiPriority w:val="62"/>
    <w:rsid w:val="0002658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Matura MT Script Capitals" w:eastAsia="Times New Roman" w:hAnsi="Matura MT Script Capitals"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026581"/>
    <w:rPr>
      <w:rFonts w:ascii="Arial" w:hAnsi="Arial" w:cs="Arial" w:hint="default"/>
      <w:sz w:val="23"/>
      <w:szCs w:val="23"/>
    </w:rPr>
  </w:style>
  <w:style w:type="paragraph" w:customStyle="1" w:styleId="affffc">
    <w:name w:val="פרק אלף"/>
    <w:basedOn w:val="Normal"/>
    <w:next w:val="2ff4"/>
    <w:link w:val="affffd"/>
    <w:rsid w:val="00026581"/>
    <w:pPr>
      <w:tabs>
        <w:tab w:val="num" w:pos="567"/>
        <w:tab w:val="left" w:pos="1826"/>
      </w:tabs>
      <w:spacing w:before="120" w:after="120"/>
      <w:ind w:left="567" w:hanging="567"/>
    </w:pPr>
    <w:rPr>
      <w:rFonts w:cs="David"/>
      <w:b/>
      <w:noProof/>
      <w:sz w:val="32"/>
      <w:szCs w:val="32"/>
      <w:lang w:eastAsia="he-IL"/>
    </w:rPr>
  </w:style>
  <w:style w:type="paragraph" w:customStyle="1" w:styleId="2ff4">
    <w:name w:val="פרק אלף 2"/>
    <w:basedOn w:val="affffc"/>
    <w:next w:val="Heading1"/>
    <w:link w:val="2ff5"/>
    <w:rsid w:val="00026581"/>
  </w:style>
  <w:style w:type="character" w:customStyle="1" w:styleId="2ff5">
    <w:name w:val="פרק אלף 2 תו"/>
    <w:link w:val="2ff4"/>
    <w:locked/>
    <w:rsid w:val="00026581"/>
    <w:rPr>
      <w:rFonts w:ascii="Times New Roman" w:eastAsia="Calibri" w:hAnsi="Times New Roman" w:cs="David"/>
      <w:b/>
      <w:noProof/>
      <w:sz w:val="32"/>
      <w:szCs w:val="32"/>
      <w:lang w:eastAsia="he-IL"/>
    </w:rPr>
  </w:style>
  <w:style w:type="character" w:customStyle="1" w:styleId="affffd">
    <w:name w:val="פרק אלף תו"/>
    <w:link w:val="affffc"/>
    <w:locked/>
    <w:rsid w:val="00026581"/>
    <w:rPr>
      <w:rFonts w:ascii="Times New Roman" w:eastAsia="Calibri" w:hAnsi="Times New Roman" w:cs="David"/>
      <w:b/>
      <w:noProof/>
      <w:sz w:val="32"/>
      <w:szCs w:val="32"/>
      <w:lang w:eastAsia="he-IL"/>
    </w:rPr>
  </w:style>
  <w:style w:type="paragraph" w:customStyle="1" w:styleId="1ffc">
    <w:name w:val="היסט 1"/>
    <w:basedOn w:val="Normal"/>
    <w:rsid w:val="00026581"/>
    <w:pPr>
      <w:tabs>
        <w:tab w:val="left" w:pos="1826"/>
      </w:tabs>
      <w:spacing w:before="120" w:after="120"/>
      <w:ind w:left="567"/>
    </w:pPr>
    <w:rPr>
      <w:rFonts w:cs="David"/>
      <w:bCs/>
      <w:noProof/>
      <w:lang w:eastAsia="he-IL"/>
    </w:rPr>
  </w:style>
  <w:style w:type="paragraph" w:customStyle="1" w:styleId="2ff6">
    <w:name w:val="היסט 2"/>
    <w:basedOn w:val="Normal"/>
    <w:rsid w:val="00026581"/>
    <w:pPr>
      <w:tabs>
        <w:tab w:val="left" w:pos="1826"/>
      </w:tabs>
      <w:spacing w:before="120" w:after="120"/>
      <w:ind w:left="1304"/>
    </w:pPr>
    <w:rPr>
      <w:rFonts w:cs="David"/>
      <w:bCs/>
      <w:noProof/>
      <w:lang w:eastAsia="he-IL"/>
    </w:rPr>
  </w:style>
  <w:style w:type="paragraph" w:customStyle="1" w:styleId="3ff0">
    <w:name w:val="היסט 3"/>
    <w:basedOn w:val="Normal"/>
    <w:rsid w:val="00026581"/>
    <w:pPr>
      <w:tabs>
        <w:tab w:val="left" w:pos="1826"/>
      </w:tabs>
      <w:spacing w:before="120" w:after="120"/>
      <w:ind w:left="2268"/>
    </w:pPr>
    <w:rPr>
      <w:rFonts w:cs="David"/>
      <w:bCs/>
      <w:noProof/>
      <w:lang w:eastAsia="he-IL"/>
    </w:rPr>
  </w:style>
  <w:style w:type="paragraph" w:customStyle="1" w:styleId="4f2">
    <w:name w:val="היסט 4"/>
    <w:basedOn w:val="Normal"/>
    <w:rsid w:val="00026581"/>
    <w:pPr>
      <w:tabs>
        <w:tab w:val="left" w:pos="1826"/>
      </w:tabs>
      <w:spacing w:before="120" w:after="120"/>
      <w:ind w:left="3402"/>
    </w:pPr>
    <w:rPr>
      <w:rFonts w:cs="David"/>
      <w:bCs/>
      <w:noProof/>
      <w:lang w:eastAsia="he-IL"/>
    </w:rPr>
  </w:style>
  <w:style w:type="paragraph" w:customStyle="1" w:styleId="affffe">
    <w:name w:val="ללא רווח"/>
    <w:basedOn w:val="Normal"/>
    <w:rsid w:val="00026581"/>
    <w:pPr>
      <w:tabs>
        <w:tab w:val="left" w:pos="1826"/>
      </w:tabs>
      <w:spacing w:before="120" w:after="120"/>
    </w:pPr>
    <w:rPr>
      <w:rFonts w:eastAsia="Times New Roman" w:cs="David"/>
      <w:bCs/>
      <w:noProof/>
      <w:lang w:eastAsia="he-IL"/>
    </w:rPr>
  </w:style>
  <w:style w:type="paragraph" w:customStyle="1" w:styleId="1ffd">
    <w:name w:val="ציטוט1"/>
    <w:basedOn w:val="Normal"/>
    <w:rsid w:val="00026581"/>
    <w:pPr>
      <w:tabs>
        <w:tab w:val="left" w:pos="1826"/>
      </w:tabs>
      <w:spacing w:before="120" w:after="120"/>
      <w:ind w:left="1134" w:right="567"/>
    </w:pPr>
    <w:rPr>
      <w:rFonts w:cs="FrankRuehl"/>
      <w:bCs/>
      <w:noProof/>
      <w:szCs w:val="26"/>
      <w:lang w:eastAsia="he-IL"/>
    </w:rPr>
  </w:style>
  <w:style w:type="paragraph" w:customStyle="1" w:styleId="afffff">
    <w:name w:val="ממוספר מדורג"/>
    <w:basedOn w:val="Normal"/>
    <w:rsid w:val="00026581"/>
    <w:pPr>
      <w:tabs>
        <w:tab w:val="num" w:pos="717"/>
      </w:tabs>
      <w:spacing w:before="120" w:after="120"/>
      <w:ind w:left="717" w:hanging="360"/>
    </w:pPr>
    <w:rPr>
      <w:rFonts w:cs="David"/>
      <w:bCs/>
    </w:rPr>
  </w:style>
  <w:style w:type="paragraph" w:customStyle="1" w:styleId="HeadingS1">
    <w:name w:val="Heading S1"/>
    <w:basedOn w:val="Heading1"/>
    <w:autoRedefine/>
    <w:rsid w:val="00026581"/>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Normal"/>
    <w:rsid w:val="00026581"/>
    <w:pPr>
      <w:numPr>
        <w:numId w:val="66"/>
      </w:numPr>
      <w:spacing w:before="120" w:after="120"/>
      <w:contextualSpacing/>
    </w:pPr>
    <w:rPr>
      <w:rFonts w:cs="David"/>
      <w:b/>
      <w:u w:val="single"/>
    </w:rPr>
  </w:style>
  <w:style w:type="paragraph" w:customStyle="1" w:styleId="25">
    <w:name w:val="ציטוט2"/>
    <w:basedOn w:val="Normal"/>
    <w:link w:val="QuoteChar"/>
    <w:rsid w:val="00026581"/>
    <w:pPr>
      <w:spacing w:before="120" w:after="120"/>
      <w:ind w:left="1134" w:right="567"/>
    </w:pPr>
    <w:rPr>
      <w:i/>
      <w:iCs/>
      <w:color w:val="404040" w:themeColor="text1" w:themeTint="BF"/>
    </w:rPr>
  </w:style>
  <w:style w:type="character" w:customStyle="1" w:styleId="1ffe">
    <w:name w:val="ציטוט תו1"/>
    <w:rsid w:val="00026581"/>
    <w:rPr>
      <w:rFonts w:ascii="Times New Roman" w:hAnsi="Times New Roman" w:cs="David"/>
      <w:i/>
      <w:iCs/>
      <w:noProof/>
      <w:color w:val="000000"/>
      <w:sz w:val="24"/>
      <w:szCs w:val="24"/>
      <w:lang w:eastAsia="he-IL" w:bidi="he-IL"/>
    </w:rPr>
  </w:style>
  <w:style w:type="paragraph" w:customStyle="1" w:styleId="3ff1">
    <w:name w:val="רמה 3"/>
    <w:basedOn w:val="26"/>
    <w:rsid w:val="00026581"/>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3">
    <w:name w:val="רמה 4"/>
    <w:basedOn w:val="3ff1"/>
    <w:rsid w:val="00026581"/>
    <w:pPr>
      <w:tabs>
        <w:tab w:val="num" w:pos="3402"/>
      </w:tabs>
      <w:ind w:left="3402" w:hanging="1134"/>
    </w:pPr>
  </w:style>
  <w:style w:type="paragraph" w:customStyle="1" w:styleId="text1">
    <w:name w:val="text 1"/>
    <w:basedOn w:val="Normal"/>
    <w:rsid w:val="00026581"/>
    <w:pPr>
      <w:spacing w:before="120" w:after="120" w:line="300" w:lineRule="exact"/>
      <w:ind w:left="567"/>
    </w:pPr>
    <w:rPr>
      <w:rFonts w:eastAsia="Times New Roman" w:cs="David"/>
      <w:bCs/>
      <w:sz w:val="22"/>
    </w:rPr>
  </w:style>
  <w:style w:type="paragraph" w:customStyle="1" w:styleId="afffff0">
    <w:name w:val="כותרת סימן"/>
    <w:basedOn w:val="Normal"/>
    <w:next w:val="Normal"/>
    <w:rsid w:val="00026581"/>
    <w:pPr>
      <w:spacing w:before="120" w:after="200"/>
      <w:ind w:left="360" w:hanging="648"/>
      <w:jc w:val="center"/>
    </w:pPr>
    <w:rPr>
      <w:rFonts w:cs="David"/>
      <w:sz w:val="22"/>
      <w:szCs w:val="32"/>
      <w:u w:val="single"/>
    </w:rPr>
  </w:style>
  <w:style w:type="paragraph" w:customStyle="1" w:styleId="-1">
    <w:name w:val="א-1"/>
    <w:basedOn w:val="Normal"/>
    <w:rsid w:val="00026581"/>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1">
    <w:name w:val="משפטי"/>
    <w:link w:val="afffff2"/>
    <w:rsid w:val="00026581"/>
    <w:pPr>
      <w:bidi/>
      <w:spacing w:after="240" w:line="360" w:lineRule="auto"/>
      <w:ind w:left="360" w:hanging="360"/>
      <w:jc w:val="both"/>
    </w:pPr>
    <w:rPr>
      <w:rFonts w:ascii="Times New Roman" w:eastAsia="Times New Roman" w:hAnsi="Times New Roman" w:cs="David"/>
      <w:szCs w:val="24"/>
    </w:rPr>
  </w:style>
  <w:style w:type="character" w:customStyle="1" w:styleId="afffff2">
    <w:name w:val="משפטי תו"/>
    <w:link w:val="afffff1"/>
    <w:locked/>
    <w:rsid w:val="00026581"/>
    <w:rPr>
      <w:rFonts w:ascii="Times New Roman" w:eastAsia="Times New Roman" w:hAnsi="Times New Roman" w:cs="David"/>
      <w:szCs w:val="24"/>
    </w:rPr>
  </w:style>
  <w:style w:type="paragraph" w:customStyle="1" w:styleId="a6">
    <w:name w:val="תת כותרת"/>
    <w:basedOn w:val="Normal"/>
    <w:next w:val="Normal"/>
    <w:rsid w:val="00026581"/>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Normal"/>
    <w:rsid w:val="00026581"/>
    <w:pPr>
      <w:spacing w:before="120" w:after="160" w:line="240" w:lineRule="exact"/>
    </w:pPr>
    <w:rPr>
      <w:rFonts w:ascii="Verdana" w:eastAsia="Times New Roman" w:hAnsi="Verdana" w:cs="FrankRuehl"/>
      <w:bCs/>
      <w:sz w:val="16"/>
      <w:szCs w:val="20"/>
      <w:lang w:bidi="ar-SA"/>
    </w:rPr>
  </w:style>
  <w:style w:type="paragraph" w:customStyle="1" w:styleId="afffff3">
    <w:name w:val="כותרת ראשית"/>
    <w:basedOn w:val="Normal"/>
    <w:rsid w:val="00026581"/>
    <w:pPr>
      <w:spacing w:before="120" w:after="120"/>
      <w:jc w:val="center"/>
    </w:pPr>
    <w:rPr>
      <w:rFonts w:ascii="Calibri" w:eastAsia="Times New Roman" w:hAnsi="Calibri" w:cs="David"/>
      <w:b/>
      <w:u w:val="single"/>
    </w:rPr>
  </w:style>
  <w:style w:type="paragraph" w:customStyle="1" w:styleId="1fff">
    <w:name w:val="1."/>
    <w:basedOn w:val="Normal"/>
    <w:link w:val="1fff0"/>
    <w:uiPriority w:val="99"/>
    <w:rsid w:val="00026581"/>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0">
    <w:name w:val="1. תו"/>
    <w:link w:val="1fff"/>
    <w:uiPriority w:val="99"/>
    <w:locked/>
    <w:rsid w:val="00026581"/>
    <w:rPr>
      <w:rFonts w:ascii="Times New Roman" w:eastAsia="Times New Roman" w:hAnsi="Times New Roman" w:cs="David"/>
      <w:bCs/>
      <w:sz w:val="24"/>
      <w:szCs w:val="24"/>
      <w:lang w:eastAsia="he-IL"/>
    </w:rPr>
  </w:style>
  <w:style w:type="paragraph" w:customStyle="1" w:styleId="afffff4">
    <w:name w:val="פסקה א"/>
    <w:basedOn w:val="Normal"/>
    <w:uiPriority w:val="99"/>
    <w:rsid w:val="00026581"/>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Date">
    <w:name w:val="Date"/>
    <w:basedOn w:val="Normal"/>
    <w:link w:val="DateChar"/>
    <w:rsid w:val="00026581"/>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DateChar">
    <w:name w:val="Date Char"/>
    <w:basedOn w:val="DefaultParagraphFont"/>
    <w:link w:val="Date"/>
    <w:rsid w:val="00026581"/>
    <w:rPr>
      <w:rFonts w:ascii="Times New Roman" w:eastAsia="Times New Roman" w:hAnsi="Times New Roman" w:cs="David"/>
      <w:bCs/>
      <w:sz w:val="24"/>
      <w:szCs w:val="26"/>
    </w:rPr>
  </w:style>
  <w:style w:type="paragraph" w:customStyle="1" w:styleId="Revision1">
    <w:name w:val="Revision1"/>
    <w:hidden/>
    <w:semiHidden/>
    <w:rsid w:val="00026581"/>
    <w:pPr>
      <w:spacing w:after="0" w:line="240" w:lineRule="auto"/>
    </w:pPr>
    <w:rPr>
      <w:rFonts w:ascii="Times New Roman" w:eastAsia="Times New Roman" w:hAnsi="Times New Roman" w:cs="David"/>
      <w:sz w:val="24"/>
      <w:szCs w:val="26"/>
    </w:rPr>
  </w:style>
  <w:style w:type="character" w:customStyle="1" w:styleId="CharChar13">
    <w:name w:val="Char Char1"/>
    <w:rsid w:val="00026581"/>
    <w:rPr>
      <w:sz w:val="32"/>
      <w:u w:val="single"/>
      <w:lang w:val="en-US" w:eastAsia="en-US"/>
    </w:rPr>
  </w:style>
  <w:style w:type="paragraph" w:customStyle="1" w:styleId="1fff1">
    <w:name w:val="ללא מרווח1"/>
    <w:qFormat/>
    <w:rsid w:val="00026581"/>
    <w:pPr>
      <w:bidi/>
      <w:spacing w:after="0" w:line="240" w:lineRule="auto"/>
    </w:pPr>
    <w:rPr>
      <w:rFonts w:ascii="Times New Roman" w:eastAsia="Times New Roman" w:hAnsi="Times New Roman" w:cs="Miriam"/>
      <w:sz w:val="20"/>
      <w:szCs w:val="20"/>
    </w:rPr>
  </w:style>
  <w:style w:type="character" w:customStyle="1" w:styleId="PlaceholderText1">
    <w:name w:val="Placeholder Text1"/>
    <w:semiHidden/>
    <w:rsid w:val="00026581"/>
    <w:rPr>
      <w:color w:val="808080"/>
    </w:rPr>
  </w:style>
  <w:style w:type="table" w:styleId="TableColumns2">
    <w:name w:val="Table Columns 2"/>
    <w:basedOn w:val="TableNormal"/>
    <w:rsid w:val="00026581"/>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Mistral"/>
        <w:color w:val="FFFFFF"/>
      </w:rPr>
      <w:tblPr/>
      <w:trPr>
        <w:hidden/>
      </w:trPr>
      <w:tcPr>
        <w:tcBorders>
          <w:tl2br w:val="none" w:sz="0" w:space="0" w:color="auto"/>
          <w:tr2bl w:val="none" w:sz="0" w:space="0" w:color="auto"/>
        </w:tcBorders>
        <w:shd w:val="solid" w:color="000080" w:fill="FFFFFF"/>
      </w:tcPr>
    </w:tblStylePr>
    <w:tblStylePr w:type="lastRow">
      <w:rPr>
        <w:rFonts w:cs="Mistral"/>
        <w:b w:val="0"/>
        <w:bCs w:val="0"/>
      </w:rPr>
      <w:tblPr/>
      <w:trPr>
        <w:hidden/>
      </w:trPr>
      <w:tcPr>
        <w:tcBorders>
          <w:tl2br w:val="none" w:sz="0" w:space="0" w:color="auto"/>
          <w:tr2bl w:val="none" w:sz="0" w:space="0" w:color="auto"/>
        </w:tcBorders>
      </w:tcPr>
    </w:tblStylePr>
    <w:tblStylePr w:type="firstCol">
      <w:rPr>
        <w:rFonts w:cs="Mistral"/>
        <w:b w:val="0"/>
        <w:bCs w:val="0"/>
        <w:color w:val="000000"/>
      </w:rPr>
      <w:tblPr/>
      <w:trPr>
        <w:hidden/>
      </w:trPr>
      <w:tcPr>
        <w:tcBorders>
          <w:tl2br w:val="none" w:sz="0" w:space="0" w:color="auto"/>
          <w:tr2bl w:val="none" w:sz="0" w:space="0" w:color="auto"/>
        </w:tcBorders>
      </w:tcPr>
    </w:tblStylePr>
    <w:tblStylePr w:type="lastCol">
      <w:rPr>
        <w:rFonts w:cs="Mistral"/>
        <w:b w:val="0"/>
        <w:bCs w:val="0"/>
      </w:rPr>
      <w:tblPr/>
      <w:trPr>
        <w:hidden/>
      </w:trPr>
      <w:tcPr>
        <w:tcBorders>
          <w:tl2br w:val="none" w:sz="0" w:space="0" w:color="auto"/>
          <w:tr2bl w:val="none" w:sz="0" w:space="0" w:color="auto"/>
        </w:tcBorders>
      </w:tcPr>
    </w:tblStylePr>
    <w:tblStylePr w:type="band1Vert">
      <w:rPr>
        <w:rFonts w:cs="Mistral"/>
        <w:color w:val="auto"/>
      </w:rPr>
      <w:tblPr/>
      <w:trPr>
        <w:hidden/>
      </w:trPr>
      <w:tcPr>
        <w:shd w:val="pct30" w:color="000000" w:fill="FFFFFF"/>
      </w:tcPr>
    </w:tblStylePr>
    <w:tblStylePr w:type="band2Vert">
      <w:rPr>
        <w:rFonts w:cs="Mistral"/>
        <w:color w:val="auto"/>
      </w:rPr>
      <w:tblPr/>
      <w:trPr>
        <w:hidden/>
      </w:trPr>
      <w:tcPr>
        <w:shd w:val="pct25" w:color="00FF00" w:fill="FFFFFF"/>
      </w:tcPr>
    </w:tblStylePr>
    <w:tblStylePr w:type="neCell">
      <w:rPr>
        <w:rFonts w:cs="Mistral"/>
        <w:b/>
        <w:bCs/>
      </w:rPr>
      <w:tblPr/>
      <w:trPr>
        <w:hidden/>
      </w:trPr>
      <w:tcPr>
        <w:tcBorders>
          <w:tl2br w:val="none" w:sz="0" w:space="0" w:color="auto"/>
          <w:tr2bl w:val="none" w:sz="0" w:space="0" w:color="auto"/>
        </w:tcBorders>
      </w:tcPr>
    </w:tblStylePr>
    <w:tblStylePr w:type="swCell">
      <w:rPr>
        <w:rFonts w:cs="Mistral"/>
        <w:b/>
        <w:bCs/>
      </w:rPr>
      <w:tblPr/>
      <w:trPr>
        <w:hidden/>
      </w:trPr>
      <w:tcPr>
        <w:tcBorders>
          <w:tl2br w:val="none" w:sz="0" w:space="0" w:color="auto"/>
          <w:tr2bl w:val="none" w:sz="0" w:space="0" w:color="auto"/>
        </w:tcBorders>
      </w:tcPr>
    </w:tblStylePr>
  </w:style>
  <w:style w:type="character" w:styleId="EndnoteReference">
    <w:name w:val="endnote reference"/>
    <w:rsid w:val="00026581"/>
    <w:rPr>
      <w:rFonts w:cs="Times New Roman"/>
      <w:vertAlign w:val="superscript"/>
    </w:rPr>
  </w:style>
  <w:style w:type="paragraph" w:customStyle="1" w:styleId="NoSpacing1">
    <w:name w:val="No Spacing1"/>
    <w:rsid w:val="00026581"/>
    <w:pPr>
      <w:spacing w:after="0" w:line="240" w:lineRule="auto"/>
    </w:pPr>
    <w:rPr>
      <w:rFonts w:ascii="Calibri" w:eastAsia="Times New Roman" w:hAnsi="Calibri" w:cs="Arial"/>
    </w:rPr>
  </w:style>
  <w:style w:type="paragraph" w:customStyle="1" w:styleId="xl65">
    <w:name w:val="xl65"/>
    <w:basedOn w:val="Normal"/>
    <w:rsid w:val="000265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Normal"/>
    <w:rsid w:val="000265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Normal"/>
    <w:rsid w:val="000265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Normal"/>
    <w:rsid w:val="000265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Normal"/>
    <w:rsid w:val="0002658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Normal"/>
    <w:rsid w:val="0002658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Normal"/>
    <w:rsid w:val="000265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Normal"/>
    <w:rsid w:val="0002658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Normal"/>
    <w:rsid w:val="000265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Normal"/>
    <w:rsid w:val="0002658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Normal"/>
    <w:rsid w:val="000265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Normal"/>
    <w:rsid w:val="0002658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TableClassic2">
    <w:name w:val="Table Classic 2"/>
    <w:basedOn w:val="TableNormal"/>
    <w:rsid w:val="00026581"/>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styleId="TableList6">
    <w:name w:val="Table List 6"/>
    <w:basedOn w:val="TableNormal"/>
    <w:rsid w:val="00026581"/>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styleId="TableClassic3">
    <w:name w:val="Table Classic 3"/>
    <w:basedOn w:val="TableNormal"/>
    <w:rsid w:val="00026581"/>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paragraph" w:customStyle="1" w:styleId="TOCHeading1">
    <w:name w:val="TOC Heading1"/>
    <w:basedOn w:val="Heading1"/>
    <w:next w:val="Normal"/>
    <w:semiHidden/>
    <w:rsid w:val="00026581"/>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Normal"/>
    <w:rsid w:val="00026581"/>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026581"/>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paragraph" w:customStyle="1" w:styleId="NormalPar">
    <w:name w:val="NormalPar"/>
    <w:rsid w:val="00026581"/>
    <w:pPr>
      <w:bidi/>
      <w:spacing w:after="0" w:line="240" w:lineRule="auto"/>
    </w:pPr>
    <w:rPr>
      <w:rFonts w:ascii="Times New Roman" w:eastAsia="Times New Roman" w:hAnsi="Times New Roman" w:cs="David"/>
      <w:sz w:val="24"/>
      <w:szCs w:val="24"/>
      <w:lang w:eastAsia="he-IL"/>
    </w:rPr>
  </w:style>
  <w:style w:type="table" w:styleId="TableList4">
    <w:name w:val="Table List 4"/>
    <w:basedOn w:val="TableNormal"/>
    <w:rsid w:val="00026581"/>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Normal"/>
    <w:semiHidden/>
    <w:rsid w:val="00026581"/>
    <w:pPr>
      <w:spacing w:before="120" w:after="120" w:line="240" w:lineRule="auto"/>
    </w:pPr>
    <w:rPr>
      <w:rFonts w:ascii="Tahoma" w:eastAsia="Times New Roman" w:hAnsi="Tahoma" w:cs="Tahoma"/>
      <w:bCs/>
      <w:sz w:val="16"/>
      <w:szCs w:val="16"/>
    </w:rPr>
  </w:style>
  <w:style w:type="paragraph" w:customStyle="1" w:styleId="xl24">
    <w:name w:val="xl24"/>
    <w:basedOn w:val="Normal"/>
    <w:rsid w:val="00026581"/>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Normal"/>
    <w:rsid w:val="00026581"/>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Normal"/>
    <w:rsid w:val="00026581"/>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Normal"/>
    <w:rsid w:val="00026581"/>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Normal"/>
    <w:rsid w:val="00026581"/>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Normal"/>
    <w:rsid w:val="00026581"/>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Normal"/>
    <w:rsid w:val="00026581"/>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Normal"/>
    <w:rsid w:val="00026581"/>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Normal"/>
    <w:rsid w:val="00026581"/>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Normal"/>
    <w:rsid w:val="00026581"/>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Normal"/>
    <w:rsid w:val="00026581"/>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Normal"/>
    <w:rsid w:val="00026581"/>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Normal"/>
    <w:rsid w:val="00026581"/>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Normal"/>
    <w:rsid w:val="00026581"/>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Normal"/>
    <w:rsid w:val="00026581"/>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Normal"/>
    <w:rsid w:val="00026581"/>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Normal"/>
    <w:rsid w:val="00026581"/>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2">
    <w:name w:val="כותרת תוכן עניינים1"/>
    <w:basedOn w:val="Heading1"/>
    <w:next w:val="Normal"/>
    <w:semiHidden/>
    <w:rsid w:val="00026581"/>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026581"/>
    <w:rPr>
      <w:rFonts w:cs="David"/>
      <w:sz w:val="40"/>
      <w:szCs w:val="40"/>
      <w:lang w:val="en-US" w:eastAsia="he-IL" w:bidi="he-IL"/>
    </w:rPr>
  </w:style>
  <w:style w:type="character" w:customStyle="1" w:styleId="3c">
    <w:name w:val="סגנון3 תו"/>
    <w:link w:val="3b"/>
    <w:locked/>
    <w:rsid w:val="00026581"/>
    <w:rPr>
      <w:rFonts w:ascii="Times New Roman" w:eastAsia="MS Mincho" w:hAnsi="Times New Roman" w:cs="Narkisim"/>
      <w:sz w:val="24"/>
      <w:szCs w:val="24"/>
    </w:rPr>
  </w:style>
  <w:style w:type="character" w:customStyle="1" w:styleId="1fff3">
    <w:name w:val="טקסט הערת שוליים תו1"/>
    <w:rsid w:val="00026581"/>
    <w:rPr>
      <w:rFonts w:cs="Times New Roman"/>
    </w:rPr>
  </w:style>
  <w:style w:type="paragraph" w:customStyle="1" w:styleId="NumText2">
    <w:name w:val="NumText_2"/>
    <w:basedOn w:val="Normal"/>
    <w:rsid w:val="00026581"/>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Heading2"/>
    <w:autoRedefine/>
    <w:rsid w:val="00026581"/>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Heading3"/>
    <w:link w:val="3-0"/>
    <w:autoRedefine/>
    <w:rsid w:val="00026581"/>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Heading1"/>
    <w:autoRedefine/>
    <w:rsid w:val="00026581"/>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026581"/>
    <w:rPr>
      <w:rFonts w:ascii="Times New Roman" w:eastAsia="Times New Roman" w:hAnsi="Times New Roman" w:cs="David"/>
      <w:caps/>
      <w:szCs w:val="24"/>
      <w:lang w:eastAsia="he-IL"/>
    </w:rPr>
  </w:style>
  <w:style w:type="paragraph" w:customStyle="1" w:styleId="L3">
    <w:name w:val="L3"/>
    <w:basedOn w:val="Normal"/>
    <w:rsid w:val="00026581"/>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026581"/>
  </w:style>
  <w:style w:type="paragraph" w:customStyle="1" w:styleId="font6">
    <w:name w:val="font6"/>
    <w:basedOn w:val="Normal"/>
    <w:rsid w:val="00026581"/>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Normal"/>
    <w:rsid w:val="00026581"/>
    <w:pPr>
      <w:spacing w:before="100" w:beforeAutospacing="1" w:after="100" w:afterAutospacing="1" w:line="240" w:lineRule="auto"/>
      <w:textAlignment w:val="top"/>
    </w:pPr>
    <w:rPr>
      <w:rFonts w:eastAsia="Times New Roman" w:cs="Times New Roman"/>
      <w:bCs/>
    </w:rPr>
  </w:style>
  <w:style w:type="paragraph" w:customStyle="1" w:styleId="xl87">
    <w:name w:val="xl87"/>
    <w:basedOn w:val="Normal"/>
    <w:rsid w:val="0002658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Normal"/>
    <w:rsid w:val="00026581"/>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Normal"/>
    <w:rsid w:val="0002658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Normal"/>
    <w:rsid w:val="0002658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Normal"/>
    <w:rsid w:val="0002658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Normal"/>
    <w:rsid w:val="0002658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NoList"/>
    <w:semiHidden/>
    <w:rsid w:val="00026581"/>
  </w:style>
  <w:style w:type="paragraph" w:customStyle="1" w:styleId="a2">
    <w:name w:val="שניאור"/>
    <w:basedOn w:val="Normal"/>
    <w:rsid w:val="00026581"/>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Normal"/>
    <w:rsid w:val="00026581"/>
    <w:pPr>
      <w:spacing w:before="120" w:after="120" w:line="300" w:lineRule="atLeast"/>
    </w:pPr>
    <w:rPr>
      <w:rFonts w:eastAsia="Times New Roman" w:cs="David"/>
      <w:bCs/>
      <w:noProof/>
      <w:sz w:val="26"/>
      <w:szCs w:val="26"/>
      <w:lang w:eastAsia="he-IL"/>
    </w:rPr>
  </w:style>
  <w:style w:type="paragraph" w:customStyle="1" w:styleId="afffff5">
    <w:name w:val="שניה משפטי"/>
    <w:basedOn w:val="Normal"/>
    <w:rsid w:val="00026581"/>
    <w:pPr>
      <w:spacing w:before="120" w:after="120" w:line="300" w:lineRule="atLeast"/>
      <w:ind w:left="1418" w:hanging="851"/>
    </w:pPr>
    <w:rPr>
      <w:rFonts w:eastAsia="Times New Roman" w:cs="David"/>
      <w:bCs/>
      <w:noProof/>
      <w:sz w:val="26"/>
      <w:szCs w:val="26"/>
      <w:lang w:eastAsia="he-IL"/>
    </w:rPr>
  </w:style>
  <w:style w:type="table" w:customStyle="1" w:styleId="TableGrid10">
    <w:name w:val="Table Grid1"/>
    <w:rsid w:val="00026581"/>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styleId="TableColumns5">
    <w:name w:val="Table Columns 5"/>
    <w:basedOn w:val="TableNormal"/>
    <w:rsid w:val="00026581"/>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paragraph" w:customStyle="1" w:styleId="Char310">
    <w:name w:val="Char31"/>
    <w:basedOn w:val="Normal"/>
    <w:rsid w:val="00026581"/>
    <w:pPr>
      <w:spacing w:before="120" w:after="160" w:line="240" w:lineRule="exact"/>
    </w:pPr>
    <w:rPr>
      <w:rFonts w:ascii="Verdana" w:eastAsia="Times New Roman" w:hAnsi="Verdana" w:cs="FrankRuehl"/>
      <w:bCs/>
      <w:sz w:val="16"/>
      <w:szCs w:val="20"/>
      <w:lang w:bidi="ar-SA"/>
    </w:rPr>
  </w:style>
  <w:style w:type="table" w:styleId="TableColumns1">
    <w:name w:val="Table Columns 1"/>
    <w:basedOn w:val="TableNormal"/>
    <w:rsid w:val="00026581"/>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1211">
    <w:name w:val="טבלת רשת12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119">
    <w:name w:val="דילוג 1.1"/>
    <w:basedOn w:val="Normal"/>
    <w:rsid w:val="00026581"/>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026581"/>
    <w:rPr>
      <w:rFonts w:cs="David"/>
      <w:lang w:bidi="he-IL"/>
    </w:rPr>
  </w:style>
  <w:style w:type="character" w:styleId="BookTitle">
    <w:name w:val="Book Title"/>
    <w:uiPriority w:val="33"/>
    <w:qFormat/>
    <w:rsid w:val="00026581"/>
    <w:rPr>
      <w:b/>
      <w:bCs/>
      <w:smallCaps/>
      <w:spacing w:val="5"/>
    </w:rPr>
  </w:style>
  <w:style w:type="numbering" w:customStyle="1" w:styleId="1111111">
    <w:name w:val="1 / 1.1 / 1.1.11"/>
    <w:basedOn w:val="NoList"/>
    <w:next w:val="111111"/>
    <w:rsid w:val="00026581"/>
  </w:style>
  <w:style w:type="numbering" w:customStyle="1" w:styleId="NoList11">
    <w:name w:val="No List11"/>
    <w:next w:val="NoList"/>
    <w:semiHidden/>
    <w:rsid w:val="00026581"/>
  </w:style>
  <w:style w:type="character" w:customStyle="1" w:styleId="HeaderChar1">
    <w:name w:val="Header Char1"/>
    <w:rsid w:val="00026581"/>
    <w:rPr>
      <w:rFonts w:cs="Arial"/>
      <w:sz w:val="34"/>
      <w:szCs w:val="24"/>
      <w:lang w:val="en-US" w:eastAsia="he-IL" w:bidi="he-IL"/>
    </w:rPr>
  </w:style>
  <w:style w:type="table" w:customStyle="1" w:styleId="GridTable4-Accent11">
    <w:name w:val="Grid Table 4 - Accent 11"/>
    <w:basedOn w:val="TableNormal"/>
    <w:uiPriority w:val="49"/>
    <w:rsid w:val="00026581"/>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character" w:customStyle="1" w:styleId="Heading3Char1">
    <w:name w:val="Heading 3 Char1"/>
    <w:rsid w:val="00026581"/>
    <w:rPr>
      <w:rFonts w:ascii="Courier" w:hAnsi="Courier" w:cs="David"/>
      <w:sz w:val="24"/>
      <w:szCs w:val="24"/>
      <w:lang w:val="en-US" w:eastAsia="he-IL" w:bidi="he-IL"/>
    </w:rPr>
  </w:style>
  <w:style w:type="character" w:customStyle="1" w:styleId="Heading1Char1">
    <w:name w:val="Heading 1 Char1"/>
    <w:rsid w:val="00026581"/>
    <w:rPr>
      <w:rFonts w:ascii="Courier" w:hAnsi="Courier"/>
      <w:sz w:val="24"/>
      <w:szCs w:val="24"/>
    </w:rPr>
  </w:style>
  <w:style w:type="character" w:customStyle="1" w:styleId="Heading2Char1">
    <w:name w:val="Heading 2 Char1"/>
    <w:rsid w:val="00026581"/>
    <w:rPr>
      <w:b/>
      <w:bCs/>
      <w:sz w:val="24"/>
      <w:szCs w:val="24"/>
    </w:rPr>
  </w:style>
  <w:style w:type="character" w:customStyle="1" w:styleId="Heading4Char1">
    <w:name w:val="Heading 4 Char1"/>
    <w:aliases w:val="Heading 4 תו תו Char,Heading 4 תו תו תו תו Char"/>
    <w:rsid w:val="00026581"/>
    <w:rPr>
      <w:rFonts w:ascii="Courier" w:hAnsi="Courier"/>
      <w:sz w:val="24"/>
      <w:szCs w:val="24"/>
      <w:u w:val="single"/>
    </w:rPr>
  </w:style>
  <w:style w:type="character" w:customStyle="1" w:styleId="Heading5Char1">
    <w:name w:val="Heading 5 Char1"/>
    <w:rsid w:val="00026581"/>
    <w:rPr>
      <w:rFonts w:ascii="Courier" w:hAnsi="Courier"/>
      <w:sz w:val="24"/>
      <w:szCs w:val="24"/>
    </w:rPr>
  </w:style>
  <w:style w:type="character" w:customStyle="1" w:styleId="Heading6Char1">
    <w:name w:val="Heading 6 Char1"/>
    <w:rsid w:val="00026581"/>
    <w:rPr>
      <w:rFonts w:ascii="Courier" w:hAnsi="Courier"/>
      <w:sz w:val="24"/>
      <w:szCs w:val="24"/>
    </w:rPr>
  </w:style>
  <w:style w:type="character" w:customStyle="1" w:styleId="Heading7Char1">
    <w:name w:val="Heading 7 Char1"/>
    <w:rsid w:val="00026581"/>
    <w:rPr>
      <w:b/>
      <w:bCs/>
      <w:sz w:val="24"/>
      <w:szCs w:val="24"/>
      <w:u w:val="single"/>
    </w:rPr>
  </w:style>
  <w:style w:type="character" w:customStyle="1" w:styleId="Heading8Char1">
    <w:name w:val="Heading 8 Char1"/>
    <w:rsid w:val="00026581"/>
    <w:rPr>
      <w:b/>
      <w:bCs/>
      <w:sz w:val="24"/>
      <w:szCs w:val="24"/>
      <w:u w:val="single"/>
    </w:rPr>
  </w:style>
  <w:style w:type="character" w:customStyle="1" w:styleId="Heading9Char1">
    <w:name w:val="Heading 9 Char1"/>
    <w:rsid w:val="00026581"/>
    <w:rPr>
      <w:rFonts w:ascii="Arial" w:hAnsi="Arial"/>
      <w:sz w:val="22"/>
      <w:szCs w:val="22"/>
    </w:rPr>
  </w:style>
  <w:style w:type="character" w:customStyle="1" w:styleId="FooterChar1">
    <w:name w:val="Footer Char1"/>
    <w:rsid w:val="00026581"/>
    <w:rPr>
      <w:szCs w:val="24"/>
    </w:rPr>
  </w:style>
  <w:style w:type="character" w:customStyle="1" w:styleId="BalloonTextChar1">
    <w:name w:val="Balloon Text Char1"/>
    <w:semiHidden/>
    <w:rsid w:val="00026581"/>
    <w:rPr>
      <w:rFonts w:ascii="Tahoma" w:hAnsi="Tahoma" w:cs="Tahoma"/>
      <w:sz w:val="16"/>
      <w:szCs w:val="16"/>
    </w:rPr>
  </w:style>
  <w:style w:type="character" w:customStyle="1" w:styleId="BodyTextChar1">
    <w:name w:val="Body Text Char1"/>
    <w:rsid w:val="00026581"/>
    <w:rPr>
      <w:rFonts w:ascii="Courier" w:hAnsi="Courier"/>
      <w:sz w:val="24"/>
      <w:szCs w:val="24"/>
    </w:rPr>
  </w:style>
  <w:style w:type="character" w:customStyle="1" w:styleId="BodyTextIndentChar1">
    <w:name w:val="Body Text Indent Char1"/>
    <w:rsid w:val="00026581"/>
    <w:rPr>
      <w:rFonts w:ascii="Courier" w:hAnsi="Courier"/>
      <w:sz w:val="24"/>
      <w:szCs w:val="24"/>
    </w:rPr>
  </w:style>
  <w:style w:type="character" w:customStyle="1" w:styleId="CommentTextChar1">
    <w:name w:val="Comment Text Char1"/>
    <w:locked/>
    <w:rsid w:val="00026581"/>
    <w:rPr>
      <w:rFonts w:ascii="Franklin Gothic Medium" w:hAnsi="Franklin Gothic Medium"/>
      <w:b/>
      <w:color w:val="000000"/>
      <w:sz w:val="26"/>
    </w:rPr>
  </w:style>
  <w:style w:type="character" w:customStyle="1" w:styleId="DocumentMapChar1">
    <w:name w:val="Document Map Char1"/>
    <w:rsid w:val="00026581"/>
    <w:rPr>
      <w:rFonts w:ascii="Tahoma" w:hAnsi="Tahoma" w:cs="Tahoma"/>
      <w:b/>
      <w:color w:val="000000"/>
      <w:sz w:val="26"/>
      <w:shd w:val="clear" w:color="auto" w:fill="000080"/>
    </w:rPr>
  </w:style>
  <w:style w:type="paragraph" w:customStyle="1" w:styleId="Char33">
    <w:name w:val="Char33"/>
    <w:basedOn w:val="Normal"/>
    <w:rsid w:val="00026581"/>
    <w:pPr>
      <w:spacing w:before="120" w:after="160" w:line="240" w:lineRule="exact"/>
    </w:pPr>
    <w:rPr>
      <w:rFonts w:ascii="Verdana" w:eastAsia="Times New Roman" w:hAnsi="Verdana" w:cs="FrankRuehl"/>
      <w:bCs/>
      <w:sz w:val="16"/>
      <w:szCs w:val="20"/>
      <w:lang w:bidi="ar-SA"/>
    </w:rPr>
  </w:style>
  <w:style w:type="paragraph" w:customStyle="1" w:styleId="1fff4">
    <w:name w:val="תו1"/>
    <w:basedOn w:val="Normal"/>
    <w:rsid w:val="00026581"/>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Normal"/>
    <w:rsid w:val="00026581"/>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TableNormal"/>
    <w:next w:val="TableColumns2"/>
    <w:rsid w:val="00026581"/>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Copperplate Gothic Light"/>
        <w:color w:val="FFFFFF"/>
      </w:rPr>
      <w:tblPr/>
      <w:trPr>
        <w:hidden/>
      </w:trPr>
      <w:tcPr>
        <w:tcBorders>
          <w:tl2br w:val="none" w:sz="0" w:space="0" w:color="auto"/>
          <w:tr2bl w:val="none" w:sz="0" w:space="0" w:color="auto"/>
        </w:tcBorders>
        <w:shd w:val="solid" w:color="000080" w:fill="FFFFFF"/>
      </w:tcPr>
    </w:tblStylePr>
    <w:tblStylePr w:type="lastRow">
      <w:rPr>
        <w:rFonts w:cs="Copperplate Gothic Light"/>
        <w:b w:val="0"/>
        <w:bCs w:val="0"/>
      </w:rPr>
      <w:tblPr/>
      <w:trPr>
        <w:hidden/>
      </w:trPr>
      <w:tcPr>
        <w:tcBorders>
          <w:tl2br w:val="none" w:sz="0" w:space="0" w:color="auto"/>
          <w:tr2bl w:val="none" w:sz="0" w:space="0" w:color="auto"/>
        </w:tcBorders>
      </w:tcPr>
    </w:tblStylePr>
    <w:tblStylePr w:type="firstCol">
      <w:rPr>
        <w:rFonts w:cs="Copperplate Gothic Light"/>
        <w:b w:val="0"/>
        <w:bCs w:val="0"/>
        <w:color w:val="000000"/>
      </w:rPr>
      <w:tblPr/>
      <w:trPr>
        <w:hidden/>
      </w:trPr>
      <w:tcPr>
        <w:tcBorders>
          <w:tl2br w:val="none" w:sz="0" w:space="0" w:color="auto"/>
          <w:tr2bl w:val="none" w:sz="0" w:space="0" w:color="auto"/>
        </w:tcBorders>
      </w:tcPr>
    </w:tblStylePr>
    <w:tblStylePr w:type="lastCol">
      <w:rPr>
        <w:rFonts w:cs="Copperplate Gothic Light"/>
        <w:b w:val="0"/>
        <w:bCs w:val="0"/>
      </w:rPr>
      <w:tblPr/>
      <w:trPr>
        <w:hidden/>
      </w:trPr>
      <w:tcPr>
        <w:tcBorders>
          <w:tl2br w:val="none" w:sz="0" w:space="0" w:color="auto"/>
          <w:tr2bl w:val="none" w:sz="0" w:space="0" w:color="auto"/>
        </w:tcBorders>
      </w:tcPr>
    </w:tblStylePr>
    <w:tblStylePr w:type="band1Vert">
      <w:rPr>
        <w:rFonts w:cs="Copperplate Gothic Light"/>
        <w:color w:val="auto"/>
      </w:rPr>
      <w:tblPr/>
      <w:trPr>
        <w:hidden/>
      </w:trPr>
      <w:tcPr>
        <w:shd w:val="pct30" w:color="000000" w:fill="FFFFFF"/>
      </w:tcPr>
    </w:tblStylePr>
    <w:tblStylePr w:type="band2Vert">
      <w:rPr>
        <w:rFonts w:cs="Copperplate Gothic Light"/>
        <w:color w:val="auto"/>
      </w:rPr>
      <w:tblPr/>
      <w:trPr>
        <w:hidden/>
      </w:trPr>
      <w:tcPr>
        <w:shd w:val="pct25" w:color="00FF00" w:fill="FFFFFF"/>
      </w:tcPr>
    </w:tblStylePr>
    <w:tblStylePr w:type="neCell">
      <w:rPr>
        <w:rFonts w:cs="Copperplate Gothic Light"/>
        <w:b/>
        <w:bCs/>
      </w:rPr>
      <w:tblPr/>
      <w:trPr>
        <w:hidden/>
      </w:trPr>
      <w:tcPr>
        <w:tcBorders>
          <w:tl2br w:val="none" w:sz="0" w:space="0" w:color="auto"/>
          <w:tr2bl w:val="none" w:sz="0" w:space="0" w:color="auto"/>
        </w:tcBorders>
      </w:tcPr>
    </w:tblStylePr>
    <w:tblStylePr w:type="swCell">
      <w:rPr>
        <w:rFonts w:cs="Copperplate Gothic Light"/>
        <w:b/>
        <w:bCs/>
      </w:rPr>
      <w:tblPr/>
      <w:trPr>
        <w:hidden/>
      </w:trPr>
      <w:tcPr>
        <w:tcBorders>
          <w:tl2br w:val="none" w:sz="0" w:space="0" w:color="auto"/>
          <w:tr2bl w:val="none" w:sz="0" w:space="0" w:color="auto"/>
        </w:tcBorders>
      </w:tcPr>
    </w:tblStylePr>
  </w:style>
  <w:style w:type="table" w:customStyle="1" w:styleId="216">
    <w:name w:val="טבלה קלאסית 21"/>
    <w:basedOn w:val="TableNormal"/>
    <w:next w:val="TableClassic2"/>
    <w:rsid w:val="00026581"/>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customStyle="1" w:styleId="612">
    <w:name w:val="רשימה בטבלה 61"/>
    <w:basedOn w:val="TableNormal"/>
    <w:next w:val="TableList6"/>
    <w:rsid w:val="00026581"/>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customStyle="1" w:styleId="314">
    <w:name w:val="טבלה קלאסית 31"/>
    <w:basedOn w:val="TableNormal"/>
    <w:next w:val="TableClassic3"/>
    <w:rsid w:val="00026581"/>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table" w:customStyle="1" w:styleId="TableClassic311">
    <w:name w:val="Table Classic 311"/>
    <w:rsid w:val="00026581"/>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table" w:customStyle="1" w:styleId="414">
    <w:name w:val="רשימה בטבלה 41"/>
    <w:basedOn w:val="TableNormal"/>
    <w:next w:val="TableList4"/>
    <w:rsid w:val="00026581"/>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TableNormal"/>
    <w:next w:val="TableGrid1"/>
    <w:rsid w:val="00026581"/>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numbering" w:customStyle="1" w:styleId="1111112">
    <w:name w:val="1 / 1.1 / 1.1.12"/>
    <w:basedOn w:val="NoList"/>
    <w:next w:val="111111"/>
    <w:rsid w:val="00026581"/>
  </w:style>
  <w:style w:type="table" w:customStyle="1" w:styleId="331">
    <w:name w:val="טבלת רשת33"/>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112">
    <w:name w:val="טבלת רשת31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NoList12">
    <w:name w:val="No List12"/>
    <w:next w:val="NoList"/>
    <w:semiHidden/>
    <w:rsid w:val="00026581"/>
  </w:style>
  <w:style w:type="table" w:customStyle="1" w:styleId="TableGrid11">
    <w:name w:val="Table Grid11"/>
    <w:rsid w:val="00026581"/>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customStyle="1" w:styleId="513">
    <w:name w:val="עמודות טבלה 51"/>
    <w:basedOn w:val="TableNormal"/>
    <w:next w:val="TableColumns5"/>
    <w:rsid w:val="00026581"/>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table" w:customStyle="1" w:styleId="11b">
    <w:name w:val="עמודות טבלה 11"/>
    <w:basedOn w:val="TableNormal"/>
    <w:next w:val="TableColumns1"/>
    <w:rsid w:val="00026581"/>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811">
    <w:name w:val="טבלת רשת 81"/>
    <w:basedOn w:val="TableNormal"/>
    <w:next w:val="TableGrid8"/>
    <w:rsid w:val="00026581"/>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310">
    <w:name w:val="טבלת רשת13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11111">
    <w:name w:val="1 / 1.1 / 1.1.111"/>
    <w:basedOn w:val="NoList"/>
    <w:next w:val="111111"/>
    <w:rsid w:val="00026581"/>
  </w:style>
  <w:style w:type="table" w:customStyle="1" w:styleId="3210">
    <w:name w:val="טבלת רשת321"/>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NoList111">
    <w:name w:val="No List111"/>
    <w:next w:val="NoList"/>
    <w:semiHidden/>
    <w:rsid w:val="00026581"/>
  </w:style>
  <w:style w:type="table" w:customStyle="1" w:styleId="GridTable4-Accent111">
    <w:name w:val="Grid Table 4 - Accent 111"/>
    <w:basedOn w:val="TableNormal"/>
    <w:uiPriority w:val="49"/>
    <w:rsid w:val="00026581"/>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table" w:customStyle="1" w:styleId="1fff5">
    <w:name w:val="טבלה עדכנית1"/>
    <w:basedOn w:val="TableNormal"/>
    <w:next w:val="TableContemporary"/>
    <w:rsid w:val="00026581"/>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table" w:customStyle="1" w:styleId="11c">
    <w:name w:val="טבלת אינטרנט 11"/>
    <w:basedOn w:val="TableNormal"/>
    <w:next w:val="TableWeb1"/>
    <w:rsid w:val="00026581"/>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table" w:customStyle="1" w:styleId="133">
    <w:name w:val="טקסט טבלה תחתונה13"/>
    <w:basedOn w:val="TableNormal"/>
    <w:next w:val="TableGrid"/>
    <w:rsid w:val="00026581"/>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2ff7">
    <w:name w:val="ציטוט תו2"/>
    <w:uiPriority w:val="29"/>
    <w:rsid w:val="00026581"/>
    <w:rPr>
      <w:rFonts w:cs="David"/>
      <w:i/>
      <w:iCs/>
      <w:color w:val="000000"/>
      <w:szCs w:val="24"/>
      <w:lang w:eastAsia="he-IL"/>
    </w:rPr>
  </w:style>
  <w:style w:type="table" w:customStyle="1" w:styleId="224">
    <w:name w:val="טקסט טבלה תחתונה22"/>
    <w:basedOn w:val="TableNormal"/>
    <w:next w:val="TableGrid"/>
    <w:rsid w:val="00026581"/>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2110">
    <w:name w:val="ללא רשימה1211"/>
    <w:next w:val="NoList"/>
    <w:uiPriority w:val="99"/>
    <w:semiHidden/>
    <w:unhideWhenUsed/>
    <w:rsid w:val="00026581"/>
  </w:style>
  <w:style w:type="numbering" w:customStyle="1" w:styleId="5111">
    <w:name w:val="ללא רשימה511"/>
    <w:next w:val="NoList"/>
    <w:uiPriority w:val="99"/>
    <w:semiHidden/>
    <w:rsid w:val="00026581"/>
  </w:style>
  <w:style w:type="numbering" w:customStyle="1" w:styleId="1311">
    <w:name w:val="ללא רשימה1311"/>
    <w:next w:val="NoList"/>
    <w:uiPriority w:val="99"/>
    <w:semiHidden/>
    <w:unhideWhenUsed/>
    <w:rsid w:val="00026581"/>
  </w:style>
  <w:style w:type="numbering" w:customStyle="1" w:styleId="11211">
    <w:name w:val="ללא רשימה11211"/>
    <w:next w:val="NoList"/>
    <w:uiPriority w:val="99"/>
    <w:semiHidden/>
    <w:unhideWhenUsed/>
    <w:rsid w:val="00026581"/>
  </w:style>
  <w:style w:type="numbering" w:customStyle="1" w:styleId="2211">
    <w:name w:val="ללא רשימה2211"/>
    <w:next w:val="NoList"/>
    <w:uiPriority w:val="99"/>
    <w:semiHidden/>
    <w:unhideWhenUsed/>
    <w:rsid w:val="00026581"/>
  </w:style>
  <w:style w:type="table" w:customStyle="1" w:styleId="225">
    <w:name w:val="עמודות טבלה 22"/>
    <w:basedOn w:val="TableNormal"/>
    <w:next w:val="TableColumns2"/>
    <w:rsid w:val="00026581"/>
    <w:pPr>
      <w:bidi/>
      <w:spacing w:after="0" w:line="240" w:lineRule="auto"/>
    </w:pPr>
    <w:rPr>
      <w:rFonts w:ascii="Times New Roman" w:eastAsia="Times New Roman" w:hAnsi="Times New Roman" w:cs="Miriam"/>
      <w:b/>
      <w:bCs/>
      <w:sz w:val="20"/>
      <w:szCs w:val="20"/>
    </w:rPr>
    <w:tblPr>
      <w:tblStyleColBandSize w:val="1"/>
    </w:tblPr>
    <w:trPr>
      <w:hidden/>
    </w:trPr>
    <w:tblStylePr w:type="firstRow">
      <w:rPr>
        <w:rFonts w:cs="Copperplate Gothic Light"/>
        <w:color w:val="FFFFFF"/>
      </w:rPr>
      <w:tblPr/>
      <w:trPr>
        <w:hidden/>
      </w:trPr>
      <w:tcPr>
        <w:tcBorders>
          <w:tl2br w:val="none" w:sz="0" w:space="0" w:color="auto"/>
          <w:tr2bl w:val="none" w:sz="0" w:space="0" w:color="auto"/>
        </w:tcBorders>
        <w:shd w:val="solid" w:color="000080" w:fill="FFFFFF"/>
      </w:tcPr>
    </w:tblStylePr>
    <w:tblStylePr w:type="lastRow">
      <w:rPr>
        <w:rFonts w:cs="Copperplate Gothic Light"/>
        <w:b w:val="0"/>
        <w:bCs w:val="0"/>
      </w:rPr>
      <w:tblPr/>
      <w:trPr>
        <w:hidden/>
      </w:trPr>
      <w:tcPr>
        <w:tcBorders>
          <w:tl2br w:val="none" w:sz="0" w:space="0" w:color="auto"/>
          <w:tr2bl w:val="none" w:sz="0" w:space="0" w:color="auto"/>
        </w:tcBorders>
      </w:tcPr>
    </w:tblStylePr>
    <w:tblStylePr w:type="firstCol">
      <w:rPr>
        <w:rFonts w:cs="Copperplate Gothic Light"/>
        <w:b w:val="0"/>
        <w:bCs w:val="0"/>
        <w:color w:val="000000"/>
      </w:rPr>
      <w:tblPr/>
      <w:trPr>
        <w:hidden/>
      </w:trPr>
      <w:tcPr>
        <w:tcBorders>
          <w:tl2br w:val="none" w:sz="0" w:space="0" w:color="auto"/>
          <w:tr2bl w:val="none" w:sz="0" w:space="0" w:color="auto"/>
        </w:tcBorders>
      </w:tcPr>
    </w:tblStylePr>
    <w:tblStylePr w:type="lastCol">
      <w:rPr>
        <w:rFonts w:cs="Copperplate Gothic Light"/>
        <w:b w:val="0"/>
        <w:bCs w:val="0"/>
      </w:rPr>
      <w:tblPr/>
      <w:trPr>
        <w:hidden/>
      </w:trPr>
      <w:tcPr>
        <w:tcBorders>
          <w:tl2br w:val="none" w:sz="0" w:space="0" w:color="auto"/>
          <w:tr2bl w:val="none" w:sz="0" w:space="0" w:color="auto"/>
        </w:tcBorders>
      </w:tcPr>
    </w:tblStylePr>
    <w:tblStylePr w:type="band1Vert">
      <w:rPr>
        <w:rFonts w:cs="Copperplate Gothic Light"/>
        <w:color w:val="auto"/>
      </w:rPr>
      <w:tblPr/>
      <w:trPr>
        <w:hidden/>
      </w:trPr>
      <w:tcPr>
        <w:shd w:val="pct30" w:color="000000" w:fill="FFFFFF"/>
      </w:tcPr>
    </w:tblStylePr>
    <w:tblStylePr w:type="band2Vert">
      <w:rPr>
        <w:rFonts w:cs="Copperplate Gothic Light"/>
        <w:color w:val="auto"/>
      </w:rPr>
      <w:tblPr/>
      <w:trPr>
        <w:hidden/>
      </w:trPr>
      <w:tcPr>
        <w:shd w:val="pct25" w:color="00FF00" w:fill="FFFFFF"/>
      </w:tcPr>
    </w:tblStylePr>
    <w:tblStylePr w:type="neCell">
      <w:rPr>
        <w:rFonts w:cs="Copperplate Gothic Light"/>
        <w:b/>
        <w:bCs/>
      </w:rPr>
      <w:tblPr/>
      <w:trPr>
        <w:hidden/>
      </w:trPr>
      <w:tcPr>
        <w:tcBorders>
          <w:tl2br w:val="none" w:sz="0" w:space="0" w:color="auto"/>
          <w:tr2bl w:val="none" w:sz="0" w:space="0" w:color="auto"/>
        </w:tcBorders>
      </w:tcPr>
    </w:tblStylePr>
    <w:tblStylePr w:type="swCell">
      <w:rPr>
        <w:rFonts w:cs="Copperplate Gothic Light"/>
        <w:b/>
        <w:bCs/>
      </w:rPr>
      <w:tblPr/>
      <w:trPr>
        <w:hidden/>
      </w:trPr>
      <w:tcPr>
        <w:tcBorders>
          <w:tl2br w:val="none" w:sz="0" w:space="0" w:color="auto"/>
          <w:tr2bl w:val="none" w:sz="0" w:space="0" w:color="auto"/>
        </w:tcBorders>
      </w:tcPr>
    </w:tblStylePr>
  </w:style>
  <w:style w:type="table" w:customStyle="1" w:styleId="226">
    <w:name w:val="טבלה קלאסית 22"/>
    <w:basedOn w:val="TableNormal"/>
    <w:next w:val="TableClassic2"/>
    <w:rsid w:val="00026581"/>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rPr>
      <w:hidden/>
    </w:trPr>
    <w:tblStylePr w:type="firstRow">
      <w:rPr>
        <w:rFonts w:cs="Times New Roman"/>
        <w:color w:val="FFFFFF"/>
      </w:rPr>
      <w:tblPr/>
      <w:trPr>
        <w:hidden/>
      </w:tr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shd w:val="solid" w:color="C0C0C0" w:fill="FFFFFF"/>
      </w:tcPr>
    </w:tblStylePr>
    <w:tblStylePr w:type="neCell">
      <w:rPr>
        <w:rFonts w:cs="Times New Roman"/>
        <w:b/>
        <w:bCs/>
      </w:rPr>
      <w:tblPr/>
      <w:trPr>
        <w:hidden/>
      </w:trPr>
      <w:tcPr>
        <w:tcBorders>
          <w:tl2br w:val="none" w:sz="0" w:space="0" w:color="auto"/>
          <w:tr2bl w:val="none" w:sz="0" w:space="0" w:color="auto"/>
        </w:tcBorders>
      </w:tcPr>
    </w:tblStylePr>
    <w:tblStylePr w:type="nwCell">
      <w:rPr>
        <w:rFonts w:cs="Times New Roman"/>
      </w:rPr>
      <w:tblPr/>
      <w:trPr>
        <w:hidden/>
      </w:trPr>
      <w:tcPr>
        <w:tcBorders>
          <w:tl2br w:val="none" w:sz="0" w:space="0" w:color="auto"/>
          <w:tr2bl w:val="none" w:sz="0" w:space="0" w:color="auto"/>
        </w:tcBorders>
        <w:shd w:val="solid" w:color="800080" w:fill="FFFFFF"/>
      </w:tcPr>
    </w:tblStylePr>
    <w:tblStylePr w:type="swCell">
      <w:rPr>
        <w:rFonts w:cs="Times New Roman"/>
        <w:color w:val="000080"/>
      </w:rPr>
      <w:tblPr/>
      <w:trPr>
        <w:hidden/>
      </w:trPr>
      <w:tcPr>
        <w:tcBorders>
          <w:tl2br w:val="none" w:sz="0" w:space="0" w:color="auto"/>
          <w:tr2bl w:val="none" w:sz="0" w:space="0" w:color="auto"/>
        </w:tcBorders>
      </w:tcPr>
    </w:tblStylePr>
  </w:style>
  <w:style w:type="table" w:customStyle="1" w:styleId="620">
    <w:name w:val="רשימה בטבלה 62"/>
    <w:basedOn w:val="TableNormal"/>
    <w:next w:val="TableList6"/>
    <w:rsid w:val="00026581"/>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rPr>
      <w:hidden/>
    </w:trPr>
    <w:tcPr>
      <w:shd w:val="pct50" w:color="000000" w:fill="FFFFFF"/>
    </w:tcPr>
    <w:tblStylePr w:type="firstRow">
      <w:rPr>
        <w:rFonts w:cs="Times New Roman"/>
        <w:b/>
        <w:bCs/>
      </w:rPr>
      <w:tblPr/>
      <w:trPr>
        <w:hidden/>
      </w:trPr>
      <w:tcPr>
        <w:tcBorders>
          <w:bottom w:val="single" w:sz="12" w:space="0" w:color="000000"/>
          <w:tl2br w:val="none" w:sz="0" w:space="0" w:color="auto"/>
          <w:tr2bl w:val="none" w:sz="0" w:space="0" w:color="auto"/>
        </w:tcBorders>
      </w:tcPr>
    </w:tblStylePr>
    <w:tblStylePr w:type="firstCol">
      <w:rPr>
        <w:rFonts w:cs="Times New Roman"/>
        <w:b/>
        <w:bCs/>
      </w:rPr>
      <w:tblPr/>
      <w:trPr>
        <w:hidden/>
      </w:trPr>
      <w:tcPr>
        <w:tcBorders>
          <w:right w:val="single" w:sz="12" w:space="0" w:color="000000"/>
          <w:tl2br w:val="none" w:sz="0" w:space="0" w:color="auto"/>
          <w:tr2bl w:val="none" w:sz="0" w:space="0" w:color="auto"/>
        </w:tcBorders>
      </w:tcPr>
    </w:tblStylePr>
    <w:tblStylePr w:type="band1Horz">
      <w:rPr>
        <w:rFonts w:cs="Times New Roman"/>
      </w:rPr>
      <w:tblPr/>
      <w:trPr>
        <w:hidden/>
      </w:trPr>
      <w:tcPr>
        <w:tcBorders>
          <w:tl2br w:val="none" w:sz="0" w:space="0" w:color="auto"/>
          <w:tr2bl w:val="none" w:sz="0" w:space="0" w:color="auto"/>
        </w:tcBorders>
        <w:shd w:val="pct25" w:color="000000" w:fill="FFFFFF"/>
      </w:tcPr>
    </w:tblStylePr>
  </w:style>
  <w:style w:type="table" w:customStyle="1" w:styleId="323">
    <w:name w:val="טבלה קלאסית 32"/>
    <w:basedOn w:val="TableNormal"/>
    <w:next w:val="TableClassic3"/>
    <w:rsid w:val="00026581"/>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rPr>
      <w:hidden/>
    </w:trPr>
    <w:tcPr>
      <w:shd w:val="solid" w:color="C0C0C0" w:fill="FFFFFF"/>
    </w:tcPr>
    <w:tblStylePr w:type="firstRow">
      <w:rPr>
        <w:rFonts w:cs="Times New Roman"/>
        <w:b/>
        <w:bCs/>
        <w:i/>
        <w:iCs/>
        <w:color w:val="FFFFFF"/>
      </w:rPr>
      <w:tblPr/>
      <w:trPr>
        <w:hidden/>
      </w:tr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rPr>
        <w:hidden/>
      </w:tr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rPr>
        <w:hidden/>
      </w:trPr>
      <w:tcPr>
        <w:tcBorders>
          <w:tl2br w:val="none" w:sz="0" w:space="0" w:color="auto"/>
          <w:tr2bl w:val="none" w:sz="0" w:space="0" w:color="auto"/>
        </w:tcBorders>
      </w:tcPr>
    </w:tblStylePr>
  </w:style>
  <w:style w:type="table" w:customStyle="1" w:styleId="TableClassic312">
    <w:name w:val="Table Classic 312"/>
    <w:rsid w:val="00026581"/>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rPr>
      <w:hidden/>
    </w:trPr>
    <w:tcPr>
      <w:shd w:val="solid" w:color="C0C0C0" w:fill="FFFFFF"/>
    </w:tcPr>
  </w:style>
  <w:style w:type="table" w:customStyle="1" w:styleId="421">
    <w:name w:val="רשימה בטבלה 42"/>
    <w:basedOn w:val="TableNormal"/>
    <w:next w:val="TableList4"/>
    <w:rsid w:val="00026581"/>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rPr>
      <w:hidden/>
    </w:trPr>
    <w:tblStylePr w:type="firstRow">
      <w:rPr>
        <w:rFonts w:cs="Times New Roman"/>
        <w:b/>
        <w:bCs/>
        <w:color w:val="FFFFFF"/>
      </w:rPr>
      <w:tblPr/>
      <w:trPr>
        <w:hidden/>
      </w:tr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TableNormal"/>
    <w:next w:val="TableGrid1"/>
    <w:rsid w:val="00026581"/>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rPr>
      <w:hidden/>
    </w:trPr>
    <w:tblStylePr w:type="lastRow">
      <w:rPr>
        <w:rFonts w:cs="Times New Roman"/>
        <w:i/>
        <w:iCs/>
      </w:rPr>
      <w:tblPr/>
      <w:trPr>
        <w:hidden/>
      </w:trPr>
      <w:tcPr>
        <w:tcBorders>
          <w:tl2br w:val="none" w:sz="0" w:space="0" w:color="auto"/>
          <w:tr2bl w:val="none" w:sz="0" w:space="0" w:color="auto"/>
        </w:tcBorders>
      </w:tcPr>
    </w:tblStylePr>
    <w:tblStylePr w:type="lastCol">
      <w:rPr>
        <w:rFonts w:cs="Times New Roman"/>
        <w:i/>
        <w:iCs/>
      </w:rPr>
      <w:tblPr/>
      <w:trPr>
        <w:hidden/>
      </w:trPr>
      <w:tcPr>
        <w:tcBorders>
          <w:tl2br w:val="none" w:sz="0" w:space="0" w:color="auto"/>
          <w:tr2bl w:val="none" w:sz="0" w:space="0" w:color="auto"/>
        </w:tcBorders>
      </w:tcPr>
    </w:tblStylePr>
  </w:style>
  <w:style w:type="table" w:customStyle="1" w:styleId="144">
    <w:name w:val="טקסט טבלה תחתונה14"/>
    <w:rsid w:val="00026581"/>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232">
    <w:name w:val="טבלת רשת23"/>
    <w:rsid w:val="0002658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11113">
    <w:name w:val="1 / 1.1 / 1.1.13"/>
    <w:basedOn w:val="NoList"/>
    <w:next w:val="111111"/>
    <w:rsid w:val="00026581"/>
    <w:pPr>
      <w:numPr>
        <w:numId w:val="92"/>
      </w:numPr>
    </w:pPr>
  </w:style>
  <w:style w:type="table" w:customStyle="1" w:styleId="340">
    <w:name w:val="טבלת רשת34"/>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121">
    <w:name w:val="טבלת רשת312"/>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NoList13">
    <w:name w:val="No List13"/>
    <w:next w:val="NoList"/>
    <w:semiHidden/>
    <w:rsid w:val="00026581"/>
  </w:style>
  <w:style w:type="table" w:customStyle="1" w:styleId="TableGrid12">
    <w:name w:val="Table Grid12"/>
    <w:rsid w:val="00026581"/>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hidden/>
    </w:trPr>
  </w:style>
  <w:style w:type="table" w:customStyle="1" w:styleId="521">
    <w:name w:val="עמודות טבלה 52"/>
    <w:basedOn w:val="TableNormal"/>
    <w:next w:val="TableColumns5"/>
    <w:rsid w:val="00026581"/>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rPr>
      <w:hidden/>
    </w:trPr>
    <w:tblStylePr w:type="firstRow">
      <w:rPr>
        <w:b/>
        <w:bCs/>
        <w:i/>
        <w:iCs/>
      </w:rPr>
      <w:tblPr/>
      <w:trPr>
        <w:hidden/>
      </w:trPr>
      <w:tcPr>
        <w:tcBorders>
          <w:bottom w:val="single" w:sz="6" w:space="0" w:color="808080"/>
          <w:tl2br w:val="none" w:sz="0" w:space="0" w:color="auto"/>
          <w:tr2bl w:val="none" w:sz="0" w:space="0" w:color="auto"/>
        </w:tcBorders>
      </w:tcPr>
    </w:tblStylePr>
    <w:tblStylePr w:type="lastRow">
      <w:rPr>
        <w:b/>
        <w:bCs/>
      </w:rPr>
      <w:tblPr/>
      <w:trPr>
        <w:hidden/>
      </w:trPr>
      <w:tcPr>
        <w:tcBorders>
          <w:top w:val="single" w:sz="6" w:space="0" w:color="808080"/>
          <w:tl2br w:val="none" w:sz="0" w:space="0" w:color="auto"/>
          <w:tr2bl w:val="none" w:sz="0" w:space="0" w:color="auto"/>
        </w:tcBorders>
      </w:tcPr>
    </w:tblStylePr>
    <w:tblStylePr w:type="firstCol">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band1Vert">
      <w:rPr>
        <w:color w:val="auto"/>
      </w:rPr>
      <w:tblPr/>
      <w:trPr>
        <w:hidden/>
      </w:trPr>
      <w:tcPr>
        <w:shd w:val="solid" w:color="C0C0C0" w:fill="FFFFFF"/>
      </w:tcPr>
    </w:tblStylePr>
    <w:tblStylePr w:type="band2Vert">
      <w:rPr>
        <w:color w:val="auto"/>
      </w:rPr>
    </w:tblStylePr>
  </w:style>
  <w:style w:type="table" w:customStyle="1" w:styleId="124">
    <w:name w:val="עמודות טבלה 12"/>
    <w:basedOn w:val="TableNormal"/>
    <w:next w:val="TableColumns1"/>
    <w:rsid w:val="00026581"/>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rPr>
      <w:hidden/>
    </w:trPr>
    <w:tblStylePr w:type="firstRow">
      <w:rPr>
        <w:b w:val="0"/>
        <w:bCs w:val="0"/>
      </w:rPr>
      <w:tblPr/>
      <w:trPr>
        <w:hidden/>
      </w:trPr>
      <w:tcPr>
        <w:tcBorders>
          <w:bottom w:val="double" w:sz="6" w:space="0" w:color="000000"/>
          <w:tl2br w:val="none" w:sz="0" w:space="0" w:color="auto"/>
          <w:tr2bl w:val="none" w:sz="0" w:space="0" w:color="auto"/>
        </w:tcBorders>
      </w:tcPr>
    </w:tblStylePr>
    <w:tblStylePr w:type="lastRow">
      <w:rPr>
        <w:b w:val="0"/>
        <w:bCs w:val="0"/>
      </w:rPr>
      <w:tblPr/>
      <w:trPr>
        <w:hidden/>
      </w:trPr>
      <w:tcPr>
        <w:tcBorders>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band1Vert">
      <w:rPr>
        <w:color w:val="auto"/>
      </w:rPr>
      <w:tblPr/>
      <w:trPr>
        <w:hidden/>
      </w:trPr>
      <w:tcPr>
        <w:shd w:val="pct25" w:color="000000" w:fill="FFFFFF"/>
      </w:tcPr>
    </w:tblStylePr>
    <w:tblStylePr w:type="band2Vert">
      <w:rPr>
        <w:color w:val="auto"/>
      </w:rPr>
      <w:tblPr/>
      <w:trPr>
        <w:hidden/>
      </w:trPr>
      <w:tcPr>
        <w:shd w:val="pct25" w:color="FFFF00" w:fill="FFFFFF"/>
      </w:tcPr>
    </w:tblStylePr>
    <w:tblStylePr w:type="neCell">
      <w:rPr>
        <w:b/>
        <w:bCs/>
      </w:rPr>
      <w:tblPr/>
      <w:trPr>
        <w:hidden/>
      </w:trPr>
      <w:tcPr>
        <w:tcBorders>
          <w:tl2br w:val="none" w:sz="0" w:space="0" w:color="auto"/>
          <w:tr2bl w:val="none" w:sz="0" w:space="0" w:color="auto"/>
        </w:tcBorders>
      </w:tcPr>
    </w:tblStylePr>
    <w:tblStylePr w:type="swCell">
      <w:rPr>
        <w:b/>
        <w:bCs/>
      </w:rPr>
      <w:tblPr/>
      <w:trPr>
        <w:hidden/>
      </w:trPr>
      <w:tcPr>
        <w:tcBorders>
          <w:tl2br w:val="none" w:sz="0" w:space="0" w:color="auto"/>
          <w:tr2bl w:val="none" w:sz="0" w:space="0" w:color="auto"/>
        </w:tcBorders>
      </w:tcPr>
    </w:tblStylePr>
  </w:style>
  <w:style w:type="table" w:customStyle="1" w:styleId="820">
    <w:name w:val="טבלת רשת 82"/>
    <w:basedOn w:val="TableNormal"/>
    <w:next w:val="TableGrid8"/>
    <w:rsid w:val="00026581"/>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122">
    <w:name w:val="טבלת רשת112"/>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20">
    <w:name w:val="טבלת רשת122"/>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20">
    <w:name w:val="טבלת רשת132"/>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3">
    <w:name w:val="טקסט טבלה תחתונה23"/>
    <w:basedOn w:val="TableNormal"/>
    <w:next w:val="TableGrid"/>
    <w:uiPriority w:val="59"/>
    <w:rsid w:val="00026581"/>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4">
    <w:name w:val="טקסט טבלה תחתונה32"/>
    <w:basedOn w:val="TableNormal"/>
    <w:next w:val="TableGrid"/>
    <w:uiPriority w:val="59"/>
    <w:rsid w:val="00026581"/>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422">
    <w:name w:val="טקסט טבלה תחתונה42"/>
    <w:basedOn w:val="TableNormal"/>
    <w:next w:val="TableGrid"/>
    <w:uiPriority w:val="59"/>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2">
    <w:name w:val="טקסט טבלה תחתונה52"/>
    <w:basedOn w:val="TableNormal"/>
    <w:next w:val="TableGrid"/>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11112">
    <w:name w:val="1 / 1.1 / 1.1.112"/>
    <w:basedOn w:val="NoList"/>
    <w:next w:val="111111"/>
    <w:rsid w:val="00026581"/>
  </w:style>
  <w:style w:type="table" w:customStyle="1" w:styleId="3220">
    <w:name w:val="טבלת רשת322"/>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NoList112">
    <w:name w:val="No List112"/>
    <w:next w:val="NoList"/>
    <w:semiHidden/>
    <w:rsid w:val="00026581"/>
  </w:style>
  <w:style w:type="numbering" w:customStyle="1" w:styleId="1141">
    <w:name w:val="ללא רשימה1141"/>
    <w:next w:val="NoList"/>
    <w:uiPriority w:val="99"/>
    <w:semiHidden/>
    <w:unhideWhenUsed/>
    <w:rsid w:val="00026581"/>
  </w:style>
  <w:style w:type="table" w:customStyle="1" w:styleId="GridTable4-Accent112">
    <w:name w:val="Grid Table 4 - Accent 112"/>
    <w:basedOn w:val="TableNormal"/>
    <w:uiPriority w:val="49"/>
    <w:rsid w:val="00026581"/>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rPr>
      <w:hidden/>
    </w:trPr>
    <w:tblStylePr w:type="firstRow">
      <w:rPr>
        <w:b/>
        <w:bCs/>
        <w:color w:val="FFFFFF"/>
      </w:rPr>
      <w:tblPr/>
      <w:trPr>
        <w:hidden/>
      </w:tr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rPr>
        <w:hidden/>
      </w:trPr>
      <w:tcPr>
        <w:tcBorders>
          <w:top w:val="double" w:sz="4" w:space="0" w:color="4F81BD"/>
        </w:tcBorders>
      </w:tcPr>
    </w:tblStylePr>
    <w:tblStylePr w:type="firstCol">
      <w:rPr>
        <w:b/>
        <w:bCs/>
      </w:rPr>
    </w:tblStylePr>
    <w:tblStylePr w:type="lastCol">
      <w:rPr>
        <w:b/>
        <w:bCs/>
      </w:rPr>
    </w:tblStylePr>
    <w:tblStylePr w:type="band1Vert">
      <w:tblPr/>
      <w:trPr>
        <w:hidden/>
      </w:trPr>
      <w:tcPr>
        <w:shd w:val="clear" w:color="auto" w:fill="DBE5F1"/>
      </w:tcPr>
    </w:tblStylePr>
    <w:tblStylePr w:type="band1Horz">
      <w:tblPr/>
      <w:trPr>
        <w:hidden/>
      </w:trPr>
      <w:tcPr>
        <w:shd w:val="clear" w:color="auto" w:fill="DBE5F1"/>
      </w:tcPr>
    </w:tblStylePr>
  </w:style>
  <w:style w:type="table" w:customStyle="1" w:styleId="2ff8">
    <w:name w:val="טבלה עדכנית2"/>
    <w:basedOn w:val="TableNormal"/>
    <w:next w:val="TableContemporary"/>
    <w:rsid w:val="00026581"/>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b/>
        <w:bCs/>
        <w:color w:val="auto"/>
      </w:rPr>
      <w:tblPr/>
      <w:trPr>
        <w:hidden/>
      </w:trPr>
      <w:tcPr>
        <w:tcBorders>
          <w:tl2br w:val="none" w:sz="0" w:space="0" w:color="auto"/>
          <w:tr2bl w:val="none" w:sz="0" w:space="0" w:color="auto"/>
        </w:tcBorders>
        <w:shd w:val="pct20" w:color="000000" w:fill="FFFFFF"/>
      </w:tcPr>
    </w:tblStylePr>
    <w:tblStylePr w:type="band1Horz">
      <w:rPr>
        <w:color w:val="auto"/>
      </w:rPr>
      <w:tblPr/>
      <w:trPr>
        <w:hidden/>
      </w:trPr>
      <w:tcPr>
        <w:tcBorders>
          <w:tl2br w:val="none" w:sz="0" w:space="0" w:color="auto"/>
          <w:tr2bl w:val="none" w:sz="0" w:space="0" w:color="auto"/>
        </w:tcBorders>
        <w:shd w:val="pct5" w:color="000000" w:fill="FFFFFF"/>
      </w:tcPr>
    </w:tblStylePr>
    <w:tblStylePr w:type="band2Horz">
      <w:rPr>
        <w:color w:val="auto"/>
      </w:rPr>
      <w:tblPr/>
      <w:trPr>
        <w:hidden/>
      </w:trPr>
      <w:tcPr>
        <w:tcBorders>
          <w:tl2br w:val="none" w:sz="0" w:space="0" w:color="auto"/>
          <w:tr2bl w:val="none" w:sz="0" w:space="0" w:color="auto"/>
        </w:tcBorders>
        <w:shd w:val="pct20" w:color="000000" w:fill="FFFFFF"/>
      </w:tcPr>
    </w:tblStylePr>
  </w:style>
  <w:style w:type="table" w:customStyle="1" w:styleId="125">
    <w:name w:val="טבלת אינטרנט 12"/>
    <w:basedOn w:val="TableNormal"/>
    <w:next w:val="TableWeb1"/>
    <w:rsid w:val="00026581"/>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hidden/>
    </w:trPr>
    <w:tblStylePr w:type="firstRow">
      <w:rPr>
        <w:rFonts w:cs="Times New Roman"/>
        <w:color w:val="auto"/>
      </w:rPr>
      <w:tblPr/>
      <w:trPr>
        <w:hidden/>
      </w:trPr>
      <w:tcPr>
        <w:tcBorders>
          <w:tl2br w:val="none" w:sz="0" w:space="0" w:color="auto"/>
          <w:tr2bl w:val="none" w:sz="0" w:space="0" w:color="auto"/>
        </w:tcBorders>
      </w:tcPr>
    </w:tblStylePr>
  </w:style>
  <w:style w:type="numbering" w:customStyle="1" w:styleId="-1220">
    <w:name w:val="משרד האוצר - מדורג קצר122"/>
    <w:uiPriority w:val="99"/>
    <w:rsid w:val="00026581"/>
    <w:pPr>
      <w:numPr>
        <w:numId w:val="12"/>
      </w:numPr>
    </w:pPr>
  </w:style>
  <w:style w:type="table" w:customStyle="1" w:styleId="153">
    <w:name w:val="טקסט טבלה תחתונה15"/>
    <w:basedOn w:val="TableNormal"/>
    <w:next w:val="TableGrid"/>
    <w:rsid w:val="00026581"/>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23">
    <w:name w:val="טקסט טבלה תחתונה112"/>
    <w:rsid w:val="00026581"/>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241">
    <w:name w:val="טבלת רשת24"/>
    <w:rsid w:val="0002658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11114">
    <w:name w:val="1 / 1.1 / 1.1.14"/>
    <w:basedOn w:val="NoList"/>
    <w:next w:val="111111"/>
    <w:rsid w:val="00026581"/>
    <w:pPr>
      <w:numPr>
        <w:numId w:val="13"/>
      </w:numPr>
    </w:pPr>
  </w:style>
  <w:style w:type="numbering" w:customStyle="1" w:styleId="NoList14">
    <w:name w:val="No List14"/>
    <w:next w:val="NoList"/>
    <w:semiHidden/>
    <w:rsid w:val="00026581"/>
  </w:style>
  <w:style w:type="table" w:customStyle="1" w:styleId="1230">
    <w:name w:val="טבלת רשת123"/>
    <w:basedOn w:val="TableNormal"/>
    <w:next w:val="TableGrid"/>
    <w:uiPriority w:val="5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50">
    <w:name w:val="ללא רשימה115"/>
    <w:next w:val="NoList"/>
    <w:uiPriority w:val="99"/>
    <w:semiHidden/>
    <w:unhideWhenUsed/>
    <w:rsid w:val="00026581"/>
  </w:style>
  <w:style w:type="table" w:customStyle="1" w:styleId="242">
    <w:name w:val="טקסט טבלה תחתונה24"/>
    <w:basedOn w:val="TableNormal"/>
    <w:next w:val="TableGrid"/>
    <w:uiPriority w:val="59"/>
    <w:rsid w:val="00026581"/>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32">
    <w:name w:val="טקסט טבלה תחתונה33"/>
    <w:basedOn w:val="TableNormal"/>
    <w:next w:val="TableGrid"/>
    <w:uiPriority w:val="59"/>
    <w:rsid w:val="00026581"/>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50">
    <w:name w:val="ללא רשימה25"/>
    <w:next w:val="NoList"/>
    <w:uiPriority w:val="99"/>
    <w:semiHidden/>
    <w:rsid w:val="00026581"/>
  </w:style>
  <w:style w:type="numbering" w:customStyle="1" w:styleId="11111113">
    <w:name w:val="1 / 1.1 / 1.1.113"/>
    <w:basedOn w:val="NoList"/>
    <w:next w:val="111111"/>
    <w:rsid w:val="00026581"/>
  </w:style>
  <w:style w:type="numbering" w:customStyle="1" w:styleId="NoList113">
    <w:name w:val="No List113"/>
    <w:next w:val="NoList"/>
    <w:semiHidden/>
    <w:rsid w:val="00026581"/>
  </w:style>
  <w:style w:type="numbering" w:customStyle="1" w:styleId="11130">
    <w:name w:val="ללא רשימה1113"/>
    <w:next w:val="NoList"/>
    <w:uiPriority w:val="99"/>
    <w:semiHidden/>
    <w:unhideWhenUsed/>
    <w:rsid w:val="00026581"/>
  </w:style>
  <w:style w:type="numbering" w:customStyle="1" w:styleId="341">
    <w:name w:val="ללא רשימה34"/>
    <w:next w:val="NoList"/>
    <w:semiHidden/>
    <w:rsid w:val="00026581"/>
  </w:style>
  <w:style w:type="numbering" w:customStyle="1" w:styleId="430">
    <w:name w:val="ללא רשימה43"/>
    <w:next w:val="NoList"/>
    <w:uiPriority w:val="99"/>
    <w:semiHidden/>
    <w:unhideWhenUsed/>
    <w:rsid w:val="00026581"/>
  </w:style>
  <w:style w:type="numbering" w:customStyle="1" w:styleId="11111121">
    <w:name w:val="1 / 1.1 / 1.1.121"/>
    <w:basedOn w:val="NoList"/>
    <w:next w:val="111111"/>
    <w:rsid w:val="00026581"/>
  </w:style>
  <w:style w:type="numbering" w:customStyle="1" w:styleId="NoList121">
    <w:name w:val="No List121"/>
    <w:next w:val="NoList"/>
    <w:semiHidden/>
    <w:rsid w:val="00026581"/>
  </w:style>
  <w:style w:type="numbering" w:customStyle="1" w:styleId="1221">
    <w:name w:val="ללא רשימה122"/>
    <w:next w:val="NoList"/>
    <w:uiPriority w:val="99"/>
    <w:semiHidden/>
    <w:unhideWhenUsed/>
    <w:rsid w:val="00026581"/>
  </w:style>
  <w:style w:type="numbering" w:customStyle="1" w:styleId="2130">
    <w:name w:val="ללא רשימה213"/>
    <w:next w:val="NoList"/>
    <w:uiPriority w:val="99"/>
    <w:semiHidden/>
    <w:rsid w:val="00026581"/>
  </w:style>
  <w:style w:type="numbering" w:customStyle="1" w:styleId="111111111">
    <w:name w:val="1 / 1.1 / 1.1.1111"/>
    <w:basedOn w:val="NoList"/>
    <w:next w:val="111111"/>
    <w:rsid w:val="00026581"/>
  </w:style>
  <w:style w:type="numbering" w:customStyle="1" w:styleId="NoList1111">
    <w:name w:val="No List1111"/>
    <w:next w:val="NoList"/>
    <w:semiHidden/>
    <w:rsid w:val="00026581"/>
  </w:style>
  <w:style w:type="numbering" w:customStyle="1" w:styleId="11220">
    <w:name w:val="ללא רשימה1122"/>
    <w:next w:val="NoList"/>
    <w:uiPriority w:val="99"/>
    <w:semiHidden/>
    <w:unhideWhenUsed/>
    <w:rsid w:val="00026581"/>
  </w:style>
  <w:style w:type="numbering" w:customStyle="1" w:styleId="523">
    <w:name w:val="ללא רשימה52"/>
    <w:next w:val="NoList"/>
    <w:semiHidden/>
    <w:rsid w:val="00026581"/>
  </w:style>
  <w:style w:type="numbering" w:customStyle="1" w:styleId="1321">
    <w:name w:val="ללא רשימה132"/>
    <w:next w:val="NoList"/>
    <w:uiPriority w:val="99"/>
    <w:semiHidden/>
    <w:unhideWhenUsed/>
    <w:rsid w:val="00026581"/>
  </w:style>
  <w:style w:type="numbering" w:customStyle="1" w:styleId="1132">
    <w:name w:val="ללא רשימה1132"/>
    <w:next w:val="NoList"/>
    <w:uiPriority w:val="99"/>
    <w:semiHidden/>
    <w:unhideWhenUsed/>
    <w:rsid w:val="00026581"/>
  </w:style>
  <w:style w:type="numbering" w:customStyle="1" w:styleId="2220">
    <w:name w:val="ללא רשימה222"/>
    <w:next w:val="NoList"/>
    <w:uiPriority w:val="99"/>
    <w:semiHidden/>
    <w:unhideWhenUsed/>
    <w:rsid w:val="00026581"/>
  </w:style>
  <w:style w:type="numbering" w:customStyle="1" w:styleId="-150">
    <w:name w:val="משרד האוצר - מדורג15"/>
    <w:uiPriority w:val="99"/>
    <w:rsid w:val="00026581"/>
  </w:style>
  <w:style w:type="table" w:customStyle="1" w:styleId="-54">
    <w:name w:val="רשימה כהה - הדגשה 54"/>
    <w:basedOn w:val="TableNormal"/>
    <w:next w:val="DarkList-Accent5"/>
    <w:uiPriority w:val="70"/>
    <w:rsid w:val="00026581"/>
    <w:pPr>
      <w:spacing w:after="0" w:line="240" w:lineRule="auto"/>
    </w:pPr>
    <w:rPr>
      <w:rFonts w:ascii="Times New Roman" w:eastAsia="Times New Roman" w:hAnsi="Times New Roman" w:cs="Times New Roman"/>
      <w:color w:val="FFFFFF"/>
      <w:sz w:val="20"/>
      <w:szCs w:val="20"/>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30">
    <w:name w:val="ללא רשימה313"/>
    <w:next w:val="NoList"/>
    <w:semiHidden/>
    <w:rsid w:val="00026581"/>
  </w:style>
  <w:style w:type="numbering" w:customStyle="1" w:styleId="4120">
    <w:name w:val="ללא רשימה412"/>
    <w:next w:val="NoList"/>
    <w:uiPriority w:val="99"/>
    <w:semiHidden/>
    <w:rsid w:val="00026581"/>
  </w:style>
  <w:style w:type="numbering" w:customStyle="1" w:styleId="1212">
    <w:name w:val="ללא רשימה1212"/>
    <w:next w:val="NoList"/>
    <w:uiPriority w:val="99"/>
    <w:semiHidden/>
    <w:unhideWhenUsed/>
    <w:rsid w:val="00026581"/>
  </w:style>
  <w:style w:type="numbering" w:customStyle="1" w:styleId="11112">
    <w:name w:val="ללא רשימה11112"/>
    <w:next w:val="NoList"/>
    <w:uiPriority w:val="99"/>
    <w:semiHidden/>
    <w:unhideWhenUsed/>
    <w:rsid w:val="00026581"/>
  </w:style>
  <w:style w:type="numbering" w:customStyle="1" w:styleId="-22">
    <w:name w:val="משרד האוצר - מדורג22"/>
    <w:uiPriority w:val="99"/>
    <w:rsid w:val="00026581"/>
    <w:pPr>
      <w:numPr>
        <w:numId w:val="6"/>
      </w:numPr>
    </w:pPr>
  </w:style>
  <w:style w:type="numbering" w:customStyle="1" w:styleId="-220">
    <w:name w:val="משרד האוצר - מדורג קצר22"/>
    <w:uiPriority w:val="99"/>
    <w:rsid w:val="00026581"/>
  </w:style>
  <w:style w:type="numbering" w:customStyle="1" w:styleId="21120">
    <w:name w:val="ללא רשימה2112"/>
    <w:next w:val="NoList"/>
    <w:uiPriority w:val="99"/>
    <w:semiHidden/>
    <w:unhideWhenUsed/>
    <w:rsid w:val="00026581"/>
  </w:style>
  <w:style w:type="numbering" w:customStyle="1" w:styleId="5120">
    <w:name w:val="ללא רשימה512"/>
    <w:next w:val="NoList"/>
    <w:uiPriority w:val="99"/>
    <w:semiHidden/>
    <w:rsid w:val="00026581"/>
  </w:style>
  <w:style w:type="numbering" w:customStyle="1" w:styleId="1312">
    <w:name w:val="ללא רשימה1312"/>
    <w:next w:val="NoList"/>
    <w:uiPriority w:val="99"/>
    <w:semiHidden/>
    <w:unhideWhenUsed/>
    <w:rsid w:val="00026581"/>
  </w:style>
  <w:style w:type="numbering" w:customStyle="1" w:styleId="11212">
    <w:name w:val="ללא רשימה11212"/>
    <w:next w:val="NoList"/>
    <w:uiPriority w:val="99"/>
    <w:semiHidden/>
    <w:unhideWhenUsed/>
    <w:rsid w:val="00026581"/>
  </w:style>
  <w:style w:type="numbering" w:customStyle="1" w:styleId="-32">
    <w:name w:val="משרד האוצר - מדורג קצר32"/>
    <w:uiPriority w:val="99"/>
    <w:rsid w:val="00026581"/>
    <w:pPr>
      <w:numPr>
        <w:numId w:val="65"/>
      </w:numPr>
    </w:pPr>
  </w:style>
  <w:style w:type="numbering" w:customStyle="1" w:styleId="2212">
    <w:name w:val="ללא רשימה2212"/>
    <w:next w:val="NoList"/>
    <w:uiPriority w:val="99"/>
    <w:semiHidden/>
    <w:unhideWhenUsed/>
    <w:rsid w:val="00026581"/>
  </w:style>
  <w:style w:type="numbering" w:customStyle="1" w:styleId="-1212">
    <w:name w:val="משרד האוצר - מדורג קצר1212"/>
    <w:uiPriority w:val="99"/>
    <w:rsid w:val="00026581"/>
    <w:pPr>
      <w:numPr>
        <w:numId w:val="7"/>
      </w:numPr>
    </w:pPr>
  </w:style>
  <w:style w:type="numbering" w:customStyle="1" w:styleId="31120">
    <w:name w:val="ללא רשימה3112"/>
    <w:next w:val="NoList"/>
    <w:semiHidden/>
    <w:rsid w:val="00026581"/>
  </w:style>
  <w:style w:type="numbering" w:customStyle="1" w:styleId="-43">
    <w:name w:val="משרד האוצר - מדורג43"/>
    <w:uiPriority w:val="99"/>
    <w:rsid w:val="00026581"/>
    <w:pPr>
      <w:numPr>
        <w:numId w:val="64"/>
      </w:numPr>
    </w:pPr>
  </w:style>
  <w:style w:type="numbering" w:customStyle="1" w:styleId="621">
    <w:name w:val="ללא רשימה62"/>
    <w:next w:val="NoList"/>
    <w:uiPriority w:val="99"/>
    <w:semiHidden/>
    <w:unhideWhenUsed/>
    <w:rsid w:val="00026581"/>
  </w:style>
  <w:style w:type="numbering" w:customStyle="1" w:styleId="1420">
    <w:name w:val="ללא רשימה142"/>
    <w:next w:val="NoList"/>
    <w:semiHidden/>
    <w:rsid w:val="00026581"/>
  </w:style>
  <w:style w:type="table" w:customStyle="1" w:styleId="622">
    <w:name w:val="טבלת רשת62"/>
    <w:basedOn w:val="TableNormal"/>
    <w:next w:val="TableGrid"/>
    <w:rsid w:val="00026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720">
    <w:name w:val="ללא רשימה72"/>
    <w:next w:val="NoList"/>
    <w:uiPriority w:val="99"/>
    <w:semiHidden/>
    <w:unhideWhenUsed/>
    <w:rsid w:val="00026581"/>
  </w:style>
  <w:style w:type="numbering" w:customStyle="1" w:styleId="11111131">
    <w:name w:val="1 / 1.1 / 1.1.131"/>
    <w:basedOn w:val="NoList"/>
    <w:next w:val="111111"/>
    <w:rsid w:val="00026581"/>
    <w:pPr>
      <w:numPr>
        <w:numId w:val="10"/>
      </w:numPr>
    </w:pPr>
  </w:style>
  <w:style w:type="numbering" w:customStyle="1" w:styleId="NoList131">
    <w:name w:val="No List131"/>
    <w:next w:val="NoList"/>
    <w:semiHidden/>
    <w:rsid w:val="00026581"/>
  </w:style>
  <w:style w:type="numbering" w:customStyle="1" w:styleId="1520">
    <w:name w:val="ללא רשימה152"/>
    <w:next w:val="NoList"/>
    <w:uiPriority w:val="99"/>
    <w:semiHidden/>
    <w:unhideWhenUsed/>
    <w:rsid w:val="00026581"/>
  </w:style>
  <w:style w:type="numbering" w:customStyle="1" w:styleId="2320">
    <w:name w:val="ללא רשימה232"/>
    <w:next w:val="NoList"/>
    <w:uiPriority w:val="99"/>
    <w:semiHidden/>
    <w:rsid w:val="00026581"/>
  </w:style>
  <w:style w:type="numbering" w:customStyle="1" w:styleId="111111121">
    <w:name w:val="1 / 1.1 / 1.1.1121"/>
    <w:basedOn w:val="NoList"/>
    <w:next w:val="111111"/>
    <w:rsid w:val="00026581"/>
  </w:style>
  <w:style w:type="numbering" w:customStyle="1" w:styleId="NoList1121">
    <w:name w:val="No List1121"/>
    <w:next w:val="NoList"/>
    <w:semiHidden/>
    <w:rsid w:val="00026581"/>
  </w:style>
  <w:style w:type="numbering" w:customStyle="1" w:styleId="1142">
    <w:name w:val="ללא רשימה1142"/>
    <w:next w:val="NoList"/>
    <w:uiPriority w:val="99"/>
    <w:semiHidden/>
    <w:unhideWhenUsed/>
    <w:rsid w:val="00026581"/>
  </w:style>
  <w:style w:type="table" w:styleId="MediumGrid1-Accent1">
    <w:name w:val="Medium Grid 1 Accent 1"/>
    <w:basedOn w:val="TableNormal"/>
    <w:uiPriority w:val="67"/>
    <w:rsid w:val="00026581"/>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rPr>
      <w:hidden/>
    </w:trPr>
    <w:tcPr>
      <w:shd w:val="clear" w:color="auto" w:fill="D3DFEE"/>
    </w:tcPr>
    <w:tblStylePr w:type="firstRow">
      <w:rPr>
        <w:b/>
        <w:bCs/>
      </w:rPr>
    </w:tblStylePr>
    <w:tblStylePr w:type="lastRow">
      <w:rPr>
        <w:b/>
        <w:bCs/>
      </w:rPr>
      <w:tblPr/>
      <w:trPr>
        <w:hidden/>
      </w:trPr>
      <w:tcPr>
        <w:tcBorders>
          <w:top w:val="single" w:sz="18" w:space="0" w:color="7BA0CD"/>
        </w:tcBorders>
      </w:tcPr>
    </w:tblStylePr>
    <w:tblStylePr w:type="firstCol">
      <w:rPr>
        <w:b/>
        <w:bCs/>
      </w:rPr>
    </w:tblStylePr>
    <w:tblStylePr w:type="lastCol">
      <w:rPr>
        <w:b/>
        <w:bCs/>
      </w:rPr>
    </w:tblStylePr>
    <w:tblStylePr w:type="band1Vert">
      <w:tblPr/>
      <w:trPr>
        <w:hidden/>
      </w:trPr>
      <w:tcPr>
        <w:shd w:val="clear" w:color="auto" w:fill="A7BFDE"/>
      </w:tcPr>
    </w:tblStylePr>
    <w:tblStylePr w:type="band1Horz">
      <w:tblPr/>
      <w:trPr>
        <w:hidden/>
      </w:trPr>
      <w:tcPr>
        <w:shd w:val="clear" w:color="auto" w:fill="A7BFDE"/>
      </w:tcPr>
    </w:tblStylePr>
  </w:style>
  <w:style w:type="paragraph" w:customStyle="1" w:styleId="1David">
    <w:name w:val="תת סעיף1 + (עברית ושפות אחרות) David"/>
    <w:aliases w:val="‏12 נק',לפני:  1.58 ס''מ"/>
    <w:basedOn w:val="16"/>
    <w:rsid w:val="00026581"/>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Normal"/>
    <w:rsid w:val="00026581"/>
    <w:pPr>
      <w:numPr>
        <w:ilvl w:val="1"/>
        <w:numId w:val="74"/>
      </w:numPr>
      <w:ind w:right="-180"/>
    </w:pPr>
    <w:rPr>
      <w:rFonts w:eastAsia="Times New Roman" w:cs="David"/>
      <w:bCs/>
      <w:sz w:val="28"/>
      <w:szCs w:val="28"/>
      <w:lang w:eastAsia="he-IL"/>
    </w:rPr>
  </w:style>
  <w:style w:type="paragraph" w:customStyle="1" w:styleId="1fff6">
    <w:name w:val="סרגל 1"/>
    <w:basedOn w:val="Normal"/>
    <w:rsid w:val="00026581"/>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9">
    <w:name w:val="סרגל 2"/>
    <w:basedOn w:val="1fff6"/>
    <w:rsid w:val="00026581"/>
    <w:pPr>
      <w:ind w:left="1134"/>
    </w:pPr>
  </w:style>
  <w:style w:type="table" w:styleId="TableGrid8">
    <w:name w:val="Table Grid 8"/>
    <w:basedOn w:val="TableNormal"/>
    <w:uiPriority w:val="99"/>
    <w:semiHidden/>
    <w:unhideWhenUsed/>
    <w:rsid w:val="00026581"/>
    <w:pPr>
      <w:bidi/>
      <w:spacing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cPr>
      <w:shd w:val="clear" w:color="auto" w:fill="auto"/>
    </w:tcPr>
    <w:tblStylePr w:type="firstRow">
      <w:rPr>
        <w:b/>
        <w:bCs/>
        <w:color w:val="FFFFFF"/>
      </w:rPr>
      <w:tblPr/>
      <w:trPr>
        <w:hidden/>
      </w:trPr>
      <w:tcPr>
        <w:tcBorders>
          <w:tl2br w:val="none" w:sz="0" w:space="0" w:color="auto"/>
          <w:tr2bl w:val="none" w:sz="0" w:space="0" w:color="auto"/>
        </w:tcBorders>
        <w:shd w:val="solid" w:color="000080" w:fill="FFFFFF"/>
      </w:tcPr>
    </w:tblStylePr>
    <w:tblStylePr w:type="lastRow">
      <w:rPr>
        <w:b/>
        <w:bCs/>
        <w:color w:val="auto"/>
      </w:rPr>
      <w:tblPr/>
      <w:trPr>
        <w:hidden/>
      </w:trPr>
      <w:tcPr>
        <w:tcBorders>
          <w:tl2br w:val="none" w:sz="0" w:space="0" w:color="auto"/>
          <w:tr2bl w:val="none" w:sz="0" w:space="0" w:color="auto"/>
        </w:tcBorders>
      </w:tcPr>
    </w:tblStylePr>
    <w:tblStylePr w:type="lastCol">
      <w:rPr>
        <w:b/>
        <w:bCs/>
        <w:color w:val="auto"/>
      </w:rPr>
      <w:tblPr/>
      <w:trPr>
        <w:hidden/>
      </w:trPr>
      <w:tcPr>
        <w:tcBorders>
          <w:tl2br w:val="none" w:sz="0" w:space="0" w:color="auto"/>
          <w:tr2bl w:val="none" w:sz="0" w:space="0" w:color="auto"/>
        </w:tcBorders>
      </w:tcPr>
    </w:tblStylePr>
  </w:style>
  <w:style w:type="table" w:customStyle="1" w:styleId="181">
    <w:name w:val="טבלת רשת18"/>
    <w:basedOn w:val="TableNormal"/>
    <w:next w:val="TableGrid"/>
    <w:rsid w:val="00026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a1">
    <w:name w:val="מספור משרד האוצר"/>
    <w:uiPriority w:val="99"/>
    <w:rsid w:val="00026581"/>
    <w:pPr>
      <w:numPr>
        <w:numId w:val="75"/>
      </w:numPr>
    </w:pPr>
  </w:style>
  <w:style w:type="paragraph" w:customStyle="1" w:styleId="4">
    <w:name w:val="סעיף רמה 4"/>
    <w:basedOn w:val="30"/>
    <w:link w:val="4f4"/>
    <w:autoRedefine/>
    <w:qFormat/>
    <w:rsid w:val="00026581"/>
    <w:pPr>
      <w:numPr>
        <w:ilvl w:val="3"/>
        <w:numId w:val="81"/>
      </w:numPr>
      <w:tabs>
        <w:tab w:val="clear" w:pos="1304"/>
        <w:tab w:val="left" w:pos="1513"/>
        <w:tab w:val="left" w:pos="2268"/>
      </w:tabs>
      <w:ind w:left="2268" w:hanging="897"/>
    </w:pPr>
    <w:rPr>
      <w:b/>
      <w:i/>
      <w:u w:color="0000BA"/>
    </w:rPr>
  </w:style>
  <w:style w:type="paragraph" w:customStyle="1" w:styleId="5">
    <w:name w:val="סעיף רמה 5"/>
    <w:basedOn w:val="4"/>
    <w:link w:val="59"/>
    <w:autoRedefine/>
    <w:qFormat/>
    <w:rsid w:val="00026581"/>
    <w:pPr>
      <w:numPr>
        <w:ilvl w:val="4"/>
        <w:numId w:val="76"/>
      </w:numPr>
      <w:tabs>
        <w:tab w:val="clear" w:pos="2268"/>
        <w:tab w:val="left" w:pos="3402"/>
      </w:tabs>
      <w:ind w:left="3402" w:hanging="1134"/>
    </w:pPr>
    <w:rPr>
      <w:b w:val="0"/>
      <w:i w:val="0"/>
    </w:rPr>
  </w:style>
  <w:style w:type="character" w:customStyle="1" w:styleId="4f4">
    <w:name w:val="סעיף רמה 4 תו"/>
    <w:link w:val="4"/>
    <w:rsid w:val="00026581"/>
    <w:rPr>
      <w:rFonts w:ascii="Arial" w:eastAsia="Times New Roman" w:hAnsi="Arial" w:cs="Arial"/>
      <w:b/>
      <w:i/>
      <w:u w:color="0000BA"/>
    </w:rPr>
  </w:style>
  <w:style w:type="character" w:customStyle="1" w:styleId="59">
    <w:name w:val="סעיף רמה 5 תו"/>
    <w:link w:val="5"/>
    <w:rsid w:val="00026581"/>
    <w:rPr>
      <w:rFonts w:ascii="Arial" w:eastAsia="Times New Roman" w:hAnsi="Arial" w:cs="Arial"/>
      <w:u w:color="0000BA"/>
    </w:rPr>
  </w:style>
  <w:style w:type="character" w:customStyle="1" w:styleId="-e">
    <w:name w:val="נספח - תיאור תו"/>
    <w:rsid w:val="00026581"/>
    <w:rPr>
      <w:rFonts w:eastAsia="Times New Roman"/>
      <w:sz w:val="22"/>
      <w:szCs w:val="22"/>
    </w:rPr>
  </w:style>
  <w:style w:type="character" w:customStyle="1" w:styleId="Char">
    <w:name w:val="תת סעיף Char"/>
    <w:link w:val="af1"/>
    <w:rsid w:val="00026581"/>
    <w:rPr>
      <w:rFonts w:ascii="Times New Roman" w:eastAsia="Times New Roman" w:hAnsi="Times New Roman" w:cs="Arial"/>
    </w:rPr>
  </w:style>
  <w:style w:type="character" w:customStyle="1" w:styleId="affc">
    <w:name w:val="הגדרות תו"/>
    <w:link w:val="affb"/>
    <w:rsid w:val="00026581"/>
    <w:rPr>
      <w:rFonts w:ascii="Times New Roman" w:eastAsia="Times New Roman" w:hAnsi="Times New Roman" w:cs="David"/>
      <w:sz w:val="20"/>
      <w:szCs w:val="24"/>
      <w:lang w:eastAsia="he-IL"/>
    </w:rPr>
  </w:style>
  <w:style w:type="paragraph" w:customStyle="1" w:styleId="12">
    <w:name w:val="זיו1"/>
    <w:basedOn w:val="Normal"/>
    <w:rsid w:val="00026581"/>
    <w:pPr>
      <w:numPr>
        <w:numId w:val="77"/>
      </w:numPr>
      <w:spacing w:before="240" w:line="240" w:lineRule="auto"/>
    </w:pPr>
    <w:rPr>
      <w:rFonts w:eastAsia="Times New Roman" w:cs="Times New Roman"/>
    </w:rPr>
  </w:style>
  <w:style w:type="paragraph" w:customStyle="1" w:styleId="22">
    <w:name w:val="זיו2"/>
    <w:basedOn w:val="Normal"/>
    <w:rsid w:val="00026581"/>
    <w:pPr>
      <w:numPr>
        <w:ilvl w:val="1"/>
        <w:numId w:val="77"/>
      </w:numPr>
      <w:spacing w:before="240" w:line="240" w:lineRule="auto"/>
    </w:pPr>
    <w:rPr>
      <w:rFonts w:eastAsia="Times New Roman" w:cs="Times New Roman"/>
    </w:rPr>
  </w:style>
  <w:style w:type="paragraph" w:customStyle="1" w:styleId="31">
    <w:name w:val="זיו3"/>
    <w:basedOn w:val="Normal"/>
    <w:rsid w:val="00026581"/>
    <w:pPr>
      <w:numPr>
        <w:ilvl w:val="2"/>
        <w:numId w:val="77"/>
      </w:numPr>
      <w:spacing w:before="240" w:line="240" w:lineRule="auto"/>
    </w:pPr>
    <w:rPr>
      <w:rFonts w:eastAsia="Times New Roman" w:cs="Times New Roman"/>
    </w:rPr>
  </w:style>
  <w:style w:type="paragraph" w:customStyle="1" w:styleId="40">
    <w:name w:val="זיו4"/>
    <w:basedOn w:val="Normal"/>
    <w:rsid w:val="00026581"/>
    <w:pPr>
      <w:numPr>
        <w:ilvl w:val="3"/>
        <w:numId w:val="77"/>
      </w:numPr>
      <w:spacing w:before="240" w:line="240" w:lineRule="auto"/>
    </w:pPr>
    <w:rPr>
      <w:rFonts w:eastAsia="Times New Roman" w:cs="Times New Roman"/>
    </w:rPr>
  </w:style>
  <w:style w:type="paragraph" w:customStyle="1" w:styleId="13">
    <w:name w:val="היסט1"/>
    <w:basedOn w:val="Normal"/>
    <w:rsid w:val="00026581"/>
    <w:pPr>
      <w:numPr>
        <w:numId w:val="78"/>
      </w:numPr>
      <w:spacing w:before="240" w:line="240" w:lineRule="auto"/>
    </w:pPr>
    <w:rPr>
      <w:rFonts w:ascii="Arial" w:eastAsia="Times New Roman" w:hAnsi="Arial" w:cs="Times New Roman"/>
    </w:rPr>
  </w:style>
  <w:style w:type="paragraph" w:customStyle="1" w:styleId="23">
    <w:name w:val="היסט2"/>
    <w:basedOn w:val="Normal"/>
    <w:rsid w:val="00026581"/>
    <w:pPr>
      <w:numPr>
        <w:ilvl w:val="1"/>
        <w:numId w:val="78"/>
      </w:numPr>
      <w:spacing w:before="240" w:line="240" w:lineRule="auto"/>
    </w:pPr>
    <w:rPr>
      <w:rFonts w:ascii="Arial" w:eastAsia="Times New Roman" w:hAnsi="Arial" w:cs="Times New Roman"/>
    </w:rPr>
  </w:style>
  <w:style w:type="paragraph" w:customStyle="1" w:styleId="32">
    <w:name w:val="היסט3"/>
    <w:basedOn w:val="Normal"/>
    <w:rsid w:val="00026581"/>
    <w:pPr>
      <w:numPr>
        <w:ilvl w:val="2"/>
        <w:numId w:val="78"/>
      </w:numPr>
      <w:spacing w:before="240" w:line="240" w:lineRule="auto"/>
    </w:pPr>
    <w:rPr>
      <w:rFonts w:ascii="Arial" w:eastAsia="Times New Roman" w:hAnsi="Arial" w:cs="Times New Roman"/>
    </w:rPr>
  </w:style>
  <w:style w:type="paragraph" w:customStyle="1" w:styleId="41">
    <w:name w:val="היסט4"/>
    <w:basedOn w:val="Normal"/>
    <w:rsid w:val="00026581"/>
    <w:pPr>
      <w:numPr>
        <w:ilvl w:val="3"/>
        <w:numId w:val="78"/>
      </w:numPr>
      <w:spacing w:before="240" w:line="240" w:lineRule="auto"/>
    </w:pPr>
    <w:rPr>
      <w:rFonts w:ascii="Arial" w:eastAsia="Times New Roman" w:hAnsi="Arial" w:cs="Times New Roman"/>
    </w:rPr>
  </w:style>
  <w:style w:type="paragraph" w:customStyle="1" w:styleId="6">
    <w:name w:val="סעיף רמה 6"/>
    <w:basedOn w:val="5"/>
    <w:link w:val="66"/>
    <w:autoRedefine/>
    <w:qFormat/>
    <w:rsid w:val="00026581"/>
    <w:pPr>
      <w:numPr>
        <w:ilvl w:val="5"/>
      </w:numPr>
      <w:ind w:left="4820" w:hanging="1418"/>
    </w:pPr>
    <w:rPr>
      <w:b/>
      <w:i/>
    </w:rPr>
  </w:style>
  <w:style w:type="character" w:customStyle="1" w:styleId="66">
    <w:name w:val="סעיף רמה 6 תו"/>
    <w:link w:val="6"/>
    <w:rsid w:val="00026581"/>
    <w:rPr>
      <w:rFonts w:ascii="Arial" w:eastAsia="Times New Roman" w:hAnsi="Arial" w:cs="Arial"/>
      <w:b/>
      <w:i/>
      <w:u w:color="0000BA"/>
    </w:rPr>
  </w:style>
  <w:style w:type="character" w:customStyle="1" w:styleId="CharChar6">
    <w:name w:val="טקסט סעיף Char Char"/>
    <w:rsid w:val="00026581"/>
    <w:rPr>
      <w:rFonts w:ascii="Arial" w:hAnsi="Arial" w:cs="Arial"/>
      <w:sz w:val="22"/>
      <w:szCs w:val="22"/>
      <w:lang w:val="en-US" w:eastAsia="en-US" w:bidi="he-IL"/>
    </w:rPr>
  </w:style>
  <w:style w:type="paragraph" w:customStyle="1" w:styleId="Char5">
    <w:name w:val="תו תו Char"/>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Normal"/>
    <w:rsid w:val="00026581"/>
    <w:pPr>
      <w:bidi w:val="0"/>
      <w:spacing w:after="160" w:line="240" w:lineRule="exact"/>
    </w:pPr>
    <w:rPr>
      <w:rFonts w:ascii="Verdana" w:eastAsia="Times New Roman" w:hAnsi="Verdana" w:cs="FrankRuehl"/>
      <w:sz w:val="16"/>
      <w:szCs w:val="20"/>
      <w:lang w:bidi="ar-SA"/>
    </w:rPr>
  </w:style>
  <w:style w:type="character" w:customStyle="1" w:styleId="affff8">
    <w:name w:val="טקסט סעיף תו תו תו תו תו תו תו"/>
    <w:link w:val="a5"/>
    <w:rsid w:val="00026581"/>
    <w:rPr>
      <w:rFonts w:ascii="Times New Roman" w:eastAsia="Times New Roman" w:hAnsi="Times New Roman" w:cs="Times New Roman"/>
      <w:sz w:val="24"/>
      <w:szCs w:val="24"/>
    </w:rPr>
  </w:style>
  <w:style w:type="paragraph" w:customStyle="1" w:styleId="Bullet1">
    <w:name w:val="Bullet1"/>
    <w:basedOn w:val="Normal"/>
    <w:rsid w:val="00026581"/>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Heading2"/>
    <w:link w:val="Heading2UChar"/>
    <w:qFormat/>
    <w:rsid w:val="00026581"/>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026581"/>
    <w:rPr>
      <w:rFonts w:ascii="Arial" w:eastAsia="Times New Roman" w:hAnsi="Arial" w:cs="Arial"/>
      <w:color w:val="2E74B5"/>
      <w:u w:val="single"/>
      <w:lang w:val="x-none" w:eastAsia="x-none"/>
    </w:rPr>
  </w:style>
  <w:style w:type="paragraph" w:customStyle="1" w:styleId="Heading3U">
    <w:name w:val="Heading 3U"/>
    <w:basedOn w:val="Heading3"/>
    <w:link w:val="Heading3UChar"/>
    <w:rsid w:val="00026581"/>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026581"/>
    <w:rPr>
      <w:rFonts w:ascii="Arial" w:eastAsia="Times New Roman" w:hAnsi="Arial" w:cs="Arial"/>
      <w:color w:val="1F4D78"/>
      <w:u w:val="single"/>
    </w:rPr>
  </w:style>
  <w:style w:type="paragraph" w:customStyle="1" w:styleId="Instructions">
    <w:name w:val="Instructions"/>
    <w:basedOn w:val="Normal"/>
    <w:link w:val="InstructionsChar"/>
    <w:uiPriority w:val="99"/>
    <w:rsid w:val="00026581"/>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026581"/>
    <w:rPr>
      <w:rFonts w:ascii="Arial" w:eastAsia="PMingLiU" w:hAnsi="Arial" w:cs="Arial"/>
      <w:i/>
      <w:iCs/>
      <w:color w:val="0000FF"/>
      <w:lang w:val="en-CA"/>
    </w:rPr>
  </w:style>
  <w:style w:type="paragraph" w:customStyle="1" w:styleId="DCHeading1">
    <w:name w:val="DC_Heading 1"/>
    <w:basedOn w:val="Heading1"/>
    <w:uiPriority w:val="99"/>
    <w:rsid w:val="00026581"/>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026581"/>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Normal"/>
    <w:next w:val="Normal"/>
    <w:uiPriority w:val="99"/>
    <w:rsid w:val="00026581"/>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Normal"/>
    <w:link w:val="HeadingPerekChar"/>
    <w:qFormat/>
    <w:rsid w:val="00026581"/>
    <w:pPr>
      <w:numPr>
        <w:numId w:val="80"/>
      </w:numPr>
      <w:spacing w:line="240" w:lineRule="auto"/>
    </w:pPr>
    <w:rPr>
      <w:rFonts w:eastAsia="Times New Roman" w:cs="David"/>
      <w:b/>
      <w:bCs/>
      <w:sz w:val="32"/>
      <w:szCs w:val="32"/>
      <w:lang w:eastAsia="he-IL"/>
    </w:rPr>
  </w:style>
  <w:style w:type="paragraph" w:customStyle="1" w:styleId="PARA1">
    <w:name w:val="PARA 1"/>
    <w:basedOn w:val="Normal"/>
    <w:qFormat/>
    <w:rsid w:val="00026581"/>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026581"/>
    <w:pPr>
      <w:numPr>
        <w:ilvl w:val="2"/>
      </w:numPr>
    </w:pPr>
    <w:rPr>
      <w:rFonts w:ascii="Arial" w:hAnsi="Arial"/>
      <w:b/>
    </w:rPr>
  </w:style>
  <w:style w:type="paragraph" w:customStyle="1" w:styleId="PARA3">
    <w:name w:val="PARA 3"/>
    <w:basedOn w:val="Normal"/>
    <w:qFormat/>
    <w:rsid w:val="00026581"/>
    <w:pPr>
      <w:numPr>
        <w:ilvl w:val="3"/>
        <w:numId w:val="80"/>
      </w:numPr>
      <w:tabs>
        <w:tab w:val="left" w:pos="387"/>
      </w:tabs>
      <w:spacing w:before="120" w:line="240" w:lineRule="auto"/>
    </w:pPr>
    <w:rPr>
      <w:rFonts w:eastAsia="Times New Roman"/>
      <w:lang w:eastAsia="he-IL"/>
    </w:rPr>
  </w:style>
  <w:style w:type="paragraph" w:customStyle="1" w:styleId="Heading42">
    <w:name w:val="Heading4"/>
    <w:basedOn w:val="16"/>
    <w:link w:val="Heading4Char0"/>
    <w:rsid w:val="00026581"/>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026581"/>
    <w:rPr>
      <w:rFonts w:ascii="Times New Roman" w:eastAsia="Times New Roman" w:hAnsi="Times New Roman" w:cs="Arial"/>
    </w:rPr>
  </w:style>
  <w:style w:type="character" w:customStyle="1" w:styleId="Heading4Char0">
    <w:name w:val="Heading4 Char"/>
    <w:link w:val="Heading42"/>
    <w:rsid w:val="00026581"/>
    <w:rPr>
      <w:rFonts w:ascii="Arial" w:eastAsia="Times New Roman" w:hAnsi="Arial" w:cs="Arial"/>
    </w:rPr>
  </w:style>
  <w:style w:type="paragraph" w:customStyle="1" w:styleId="Char13">
    <w:name w:val="Char1"/>
    <w:basedOn w:val="Normal"/>
    <w:rsid w:val="00026581"/>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Normal"/>
    <w:rsid w:val="00026581"/>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026581"/>
    <w:rPr>
      <w:rFonts w:ascii="Times New Roman" w:eastAsia="Times New Roman" w:hAnsi="Times New Roman" w:cs="David"/>
      <w:b/>
      <w:bCs/>
      <w:sz w:val="32"/>
      <w:szCs w:val="32"/>
      <w:lang w:eastAsia="he-IL"/>
    </w:rPr>
  </w:style>
  <w:style w:type="paragraph" w:customStyle="1" w:styleId="217">
    <w:name w:val="2.1"/>
    <w:basedOn w:val="Normal"/>
    <w:link w:val="21Char"/>
    <w:rsid w:val="00026581"/>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026581"/>
    <w:rPr>
      <w:rFonts w:ascii="Times New Roman" w:eastAsia="Times New Roman" w:hAnsi="Times New Roman" w:cs="David"/>
      <w:color w:val="000000"/>
      <w:sz w:val="26"/>
      <w:szCs w:val="26"/>
    </w:rPr>
  </w:style>
  <w:style w:type="paragraph" w:customStyle="1" w:styleId="7">
    <w:name w:val="סעיף רמה 7"/>
    <w:basedOn w:val="6"/>
    <w:link w:val="76"/>
    <w:autoRedefine/>
    <w:qFormat/>
    <w:rsid w:val="00026581"/>
    <w:pPr>
      <w:numPr>
        <w:ilvl w:val="6"/>
      </w:numPr>
      <w:ind w:left="6238" w:hanging="1418"/>
    </w:pPr>
    <w:rPr>
      <w:b w:val="0"/>
      <w:i w:val="0"/>
    </w:rPr>
  </w:style>
  <w:style w:type="character" w:customStyle="1" w:styleId="76">
    <w:name w:val="סעיף רמה 7 תו"/>
    <w:link w:val="7"/>
    <w:rsid w:val="00026581"/>
    <w:rPr>
      <w:rFonts w:ascii="Arial" w:eastAsia="Times New Roman" w:hAnsi="Arial" w:cs="Arial"/>
      <w:u w:color="0000BA"/>
    </w:rPr>
  </w:style>
  <w:style w:type="paragraph" w:customStyle="1" w:styleId="medium2-header">
    <w:name w:val="medium2-header"/>
    <w:basedOn w:val="Normal"/>
    <w:rsid w:val="00026581"/>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Normal"/>
    <w:rsid w:val="00026581"/>
    <w:pPr>
      <w:bidi w:val="0"/>
      <w:spacing w:before="100" w:beforeAutospacing="1" w:after="100" w:afterAutospacing="1" w:line="240" w:lineRule="auto"/>
      <w:jc w:val="left"/>
    </w:pPr>
    <w:rPr>
      <w:rFonts w:eastAsia="Times New Roman" w:cs="Times New Roman"/>
    </w:rPr>
  </w:style>
  <w:style w:type="paragraph" w:customStyle="1" w:styleId="p220">
    <w:name w:val="p22"/>
    <w:basedOn w:val="Normal"/>
    <w:rsid w:val="00026581"/>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TableNormal"/>
    <w:next w:val="TableGrid"/>
    <w:rsid w:val="0002658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20">
    <w:name w:val="סעיף רמה 22"/>
    <w:basedOn w:val="21"/>
    <w:link w:val="22Char"/>
    <w:qFormat/>
    <w:rsid w:val="00026581"/>
    <w:pPr>
      <w:numPr>
        <w:numId w:val="8"/>
      </w:numPr>
      <w:ind w:left="567" w:hanging="567"/>
    </w:pPr>
    <w:rPr>
      <w:u w:val="single"/>
    </w:rPr>
  </w:style>
  <w:style w:type="character" w:customStyle="1" w:styleId="22Char">
    <w:name w:val="סעיף רמה 22 Char"/>
    <w:link w:val="220"/>
    <w:rsid w:val="00026581"/>
    <w:rPr>
      <w:rFonts w:ascii="Arial" w:eastAsia="Times New Roman" w:hAnsi="Arial" w:cs="Arial"/>
      <w:u w:val="single"/>
    </w:rPr>
  </w:style>
  <w:style w:type="numbering" w:customStyle="1" w:styleId="-512">
    <w:name w:val="משרד האוצר - מדורג512"/>
    <w:uiPriority w:val="99"/>
    <w:rsid w:val="00026581"/>
    <w:pPr>
      <w:numPr>
        <w:numId w:val="82"/>
      </w:numPr>
    </w:pPr>
  </w:style>
  <w:style w:type="numbering" w:customStyle="1" w:styleId="-423">
    <w:name w:val="משרד האוצר - מדורג423"/>
    <w:uiPriority w:val="99"/>
    <w:rsid w:val="00026581"/>
    <w:pPr>
      <w:numPr>
        <w:numId w:val="36"/>
      </w:numPr>
    </w:pPr>
  </w:style>
  <w:style w:type="numbering" w:customStyle="1" w:styleId="-3121">
    <w:name w:val="משרד האוצר - מדורג3121"/>
    <w:uiPriority w:val="99"/>
    <w:rsid w:val="00026581"/>
    <w:pPr>
      <w:numPr>
        <w:numId w:val="83"/>
      </w:numPr>
    </w:pPr>
  </w:style>
  <w:style w:type="numbering" w:customStyle="1" w:styleId="-121111">
    <w:name w:val="משרד האוצר - מדורג קצר121111"/>
    <w:uiPriority w:val="99"/>
    <w:rsid w:val="00026581"/>
    <w:pPr>
      <w:numPr>
        <w:numId w:val="84"/>
      </w:numPr>
    </w:pPr>
  </w:style>
  <w:style w:type="numbering" w:customStyle="1" w:styleId="-11311111">
    <w:name w:val="משרד האוצר - מדורג קצר11311111"/>
    <w:uiPriority w:val="99"/>
    <w:rsid w:val="00026581"/>
    <w:pPr>
      <w:numPr>
        <w:numId w:val="85"/>
      </w:numPr>
    </w:pPr>
  </w:style>
  <w:style w:type="numbering" w:customStyle="1" w:styleId="-4231">
    <w:name w:val="משרד האוצר - מדורג4231"/>
    <w:uiPriority w:val="99"/>
    <w:rsid w:val="00026581"/>
    <w:pPr>
      <w:numPr>
        <w:numId w:val="44"/>
      </w:numPr>
    </w:pPr>
  </w:style>
  <w:style w:type="character" w:customStyle="1" w:styleId="ng-binding">
    <w:name w:val="ng-binding"/>
    <w:rsid w:val="00026581"/>
  </w:style>
  <w:style w:type="table" w:customStyle="1" w:styleId="102">
    <w:name w:val="טקסט טבלה תחתונה10"/>
    <w:basedOn w:val="TableNormal"/>
    <w:next w:val="TableGrid"/>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ff2">
    <w:name w:val="רשת טבלה3"/>
    <w:basedOn w:val="TableNormal"/>
    <w:next w:val="TableGrid"/>
    <w:uiPriority w:val="3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4f5">
    <w:name w:val="רשת טבלה4"/>
    <w:basedOn w:val="TableNormal"/>
    <w:next w:val="TableGrid"/>
    <w:uiPriority w:val="3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
    <w:name w:val="מספור משרד האוצר1"/>
    <w:uiPriority w:val="99"/>
    <w:rsid w:val="00026581"/>
    <w:pPr>
      <w:numPr>
        <w:numId w:val="2"/>
      </w:numPr>
    </w:pPr>
  </w:style>
  <w:style w:type="character" w:customStyle="1" w:styleId="1fff7">
    <w:name w:val="אזכור לא מזוהה1"/>
    <w:uiPriority w:val="99"/>
    <w:semiHidden/>
    <w:unhideWhenUsed/>
    <w:rsid w:val="00026581"/>
    <w:rPr>
      <w:color w:val="605E5C"/>
      <w:shd w:val="clear" w:color="auto" w:fill="E1DFDD"/>
    </w:rPr>
  </w:style>
  <w:style w:type="numbering" w:customStyle="1" w:styleId="201">
    <w:name w:val="ללא רשימה20"/>
    <w:next w:val="NoList"/>
    <w:semiHidden/>
    <w:unhideWhenUsed/>
    <w:rsid w:val="00026581"/>
  </w:style>
  <w:style w:type="table" w:customStyle="1" w:styleId="3ff3">
    <w:name w:val="טבלה עדכנית3"/>
    <w:basedOn w:val="TableNormal"/>
    <w:next w:val="TableContemporary"/>
    <w:uiPriority w:val="99"/>
    <w:rsid w:val="00026581"/>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rPr>
      <w:hidden/>
    </w:trPr>
    <w:tblStylePr w:type="firstRow">
      <w:rPr>
        <w:rFonts w:cs="Verdana"/>
        <w:b/>
        <w:bCs/>
        <w:color w:val="auto"/>
      </w:rPr>
      <w:tblPr/>
      <w:trPr>
        <w:hidden/>
      </w:trPr>
      <w:tcPr>
        <w:tcBorders>
          <w:tl2br w:val="none" w:sz="0" w:space="0" w:color="auto"/>
          <w:tr2bl w:val="none" w:sz="0" w:space="0" w:color="auto"/>
        </w:tcBorders>
        <w:shd w:val="pct20" w:color="000000" w:fill="FFFFFF"/>
      </w:tcPr>
    </w:tblStylePr>
    <w:tblStylePr w:type="band1Horz">
      <w:rPr>
        <w:rFonts w:cs="Verdana"/>
        <w:color w:val="auto"/>
      </w:rPr>
      <w:tblPr/>
      <w:trPr>
        <w:hidden/>
      </w:trPr>
      <w:tcPr>
        <w:tcBorders>
          <w:tl2br w:val="none" w:sz="0" w:space="0" w:color="auto"/>
          <w:tr2bl w:val="none" w:sz="0" w:space="0" w:color="auto"/>
        </w:tcBorders>
        <w:shd w:val="pct5" w:color="000000" w:fill="FFFFFF"/>
      </w:tcPr>
    </w:tblStylePr>
    <w:tblStylePr w:type="band2Horz">
      <w:rPr>
        <w:rFonts w:cs="Verdana"/>
        <w:color w:val="auto"/>
      </w:rPr>
      <w:tblPr/>
      <w:trPr>
        <w:hidden/>
      </w:trPr>
      <w:tcPr>
        <w:tcBorders>
          <w:tl2br w:val="none" w:sz="0" w:space="0" w:color="auto"/>
          <w:tr2bl w:val="none" w:sz="0" w:space="0" w:color="auto"/>
        </w:tcBorders>
        <w:shd w:val="pct20" w:color="000000" w:fill="FFFFFF"/>
      </w:tcPr>
    </w:tblStylePr>
  </w:style>
  <w:style w:type="character" w:customStyle="1" w:styleId="NormalWeb2">
    <w:name w:val="Normal (Web) תו"/>
    <w:locked/>
    <w:rsid w:val="00026581"/>
    <w:rPr>
      <w:rFonts w:ascii="Franklin Gothic Medium" w:hAnsi="Franklin Gothic Medium" w:cs="Times New Roman"/>
      <w:b/>
      <w:color w:val="000000"/>
      <w:sz w:val="24"/>
      <w:szCs w:val="24"/>
    </w:rPr>
  </w:style>
  <w:style w:type="paragraph" w:customStyle="1" w:styleId="4f6">
    <w:name w:val="פיסקת רשימה4"/>
    <w:basedOn w:val="Normal"/>
    <w:uiPriority w:val="99"/>
    <w:qFormat/>
    <w:rsid w:val="00026581"/>
    <w:pPr>
      <w:spacing w:line="240" w:lineRule="auto"/>
      <w:ind w:left="720"/>
      <w:jc w:val="left"/>
    </w:pPr>
    <w:rPr>
      <w:rFonts w:ascii="Franklin Gothic Medium" w:eastAsia="Times New Roman" w:hAnsi="Franklin Gothic Medium" w:cs="David"/>
      <w:sz w:val="26"/>
    </w:rPr>
  </w:style>
  <w:style w:type="paragraph" w:customStyle="1" w:styleId="1CharCharCharChar1">
    <w:name w:val="תו תו1 תו Char Char תו תו Char Char תו תו תו תו תו תו1"/>
    <w:basedOn w:val="Normal"/>
    <w:uiPriority w:val="99"/>
    <w:rsid w:val="00026581"/>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Normal"/>
    <w:uiPriority w:val="99"/>
    <w:rsid w:val="00026581"/>
    <w:pPr>
      <w:spacing w:before="120" w:line="240" w:lineRule="auto"/>
    </w:pPr>
    <w:rPr>
      <w:rFonts w:eastAsia="Times New Roman" w:cs="Times New Roman"/>
      <w:sz w:val="22"/>
      <w:szCs w:val="22"/>
    </w:rPr>
  </w:style>
  <w:style w:type="paragraph" w:customStyle="1" w:styleId="afffff6">
    <w:name w:val="א"/>
    <w:basedOn w:val="Normal"/>
    <w:rsid w:val="00026581"/>
    <w:pPr>
      <w:tabs>
        <w:tab w:val="left" w:pos="1920"/>
      </w:tabs>
      <w:spacing w:line="240" w:lineRule="atLeast"/>
      <w:ind w:left="738" w:hanging="284"/>
      <w:jc w:val="left"/>
    </w:pPr>
    <w:rPr>
      <w:rFonts w:eastAsia="Times New Roman" w:cs="David"/>
      <w:b/>
      <w:lang w:eastAsia="he-IL"/>
    </w:rPr>
  </w:style>
  <w:style w:type="paragraph" w:customStyle="1" w:styleId="afffff7">
    <w:name w:val="מיוחד"/>
    <w:basedOn w:val="15"/>
    <w:rsid w:val="00026581"/>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8">
    <w:name w:val="דף פתיחה"/>
    <w:basedOn w:val="Normal"/>
    <w:rsid w:val="00026581"/>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026581"/>
    <w:pPr>
      <w:numPr>
        <w:numId w:val="50"/>
      </w:numPr>
    </w:pPr>
  </w:style>
  <w:style w:type="numbering" w:customStyle="1" w:styleId="-41231">
    <w:name w:val="משרד האוצר - מדורג41231"/>
    <w:uiPriority w:val="99"/>
    <w:rsid w:val="00026581"/>
  </w:style>
  <w:style w:type="numbering" w:customStyle="1" w:styleId="-42311">
    <w:name w:val="משרד האוצר - מדורג42311"/>
    <w:uiPriority w:val="99"/>
    <w:rsid w:val="00026581"/>
    <w:pPr>
      <w:numPr>
        <w:numId w:val="54"/>
      </w:numPr>
    </w:pPr>
  </w:style>
  <w:style w:type="table" w:customStyle="1" w:styleId="162">
    <w:name w:val="טקסט טבלה תחתונה16"/>
    <w:basedOn w:val="TableNormal"/>
    <w:next w:val="TableGrid"/>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72">
    <w:name w:val="טקסט טבלה תחתונה17"/>
    <w:basedOn w:val="TableNormal"/>
    <w:next w:val="TableGrid"/>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82">
    <w:name w:val="טקסט טבלה תחתונה18"/>
    <w:basedOn w:val="TableNormal"/>
    <w:next w:val="TableGrid"/>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92">
    <w:name w:val="טקסט טבלה תחתונה19"/>
    <w:basedOn w:val="TableNormal"/>
    <w:next w:val="TableGrid"/>
    <w:rsid w:val="0002658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1-">
    <w:name w:val="1 - כותרת"/>
    <w:basedOn w:val="Normal"/>
    <w:rsid w:val="00026581"/>
    <w:pPr>
      <w:keepNext/>
      <w:numPr>
        <w:numId w:val="102"/>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Normal"/>
    <w:rsid w:val="00026581"/>
    <w:pPr>
      <w:numPr>
        <w:ilvl w:val="1"/>
        <w:numId w:val="102"/>
      </w:numPr>
      <w:spacing w:before="240" w:after="240"/>
    </w:pPr>
    <w:rPr>
      <w:rFonts w:ascii="David" w:eastAsiaTheme="minorHAnsi" w:hAnsi="David" w:cs="David"/>
      <w:b/>
      <w:bCs/>
      <w:sz w:val="28"/>
      <w:szCs w:val="28"/>
      <w:lang w:eastAsia="he-IL"/>
    </w:rPr>
  </w:style>
  <w:style w:type="paragraph" w:customStyle="1" w:styleId="111">
    <w:name w:val="1.1.1 כותרת"/>
    <w:basedOn w:val="Normal"/>
    <w:rsid w:val="00026581"/>
    <w:pPr>
      <w:numPr>
        <w:ilvl w:val="2"/>
        <w:numId w:val="102"/>
      </w:numPr>
      <w:spacing w:before="240" w:after="240"/>
      <w:ind w:left="1334" w:hanging="851"/>
    </w:pPr>
    <w:rPr>
      <w:rFonts w:ascii="David" w:eastAsiaTheme="minorHAnsi" w:hAnsi="David" w:cs="David"/>
      <w:b/>
      <w:bCs/>
    </w:rPr>
  </w:style>
  <w:style w:type="character" w:customStyle="1" w:styleId="11113">
    <w:name w:val="1.1.1.1 רגיל תו"/>
    <w:basedOn w:val="DefaultParagraphFont"/>
    <w:link w:val="1111"/>
    <w:locked/>
    <w:rsid w:val="00026581"/>
    <w:rPr>
      <w:rFonts w:ascii="David" w:hAnsi="David" w:cs="David"/>
      <w:lang w:eastAsia="he-IL"/>
    </w:rPr>
  </w:style>
  <w:style w:type="paragraph" w:customStyle="1" w:styleId="1111">
    <w:name w:val="1.1.1.1 רגיל"/>
    <w:basedOn w:val="Normal"/>
    <w:link w:val="11113"/>
    <w:rsid w:val="00026581"/>
    <w:pPr>
      <w:numPr>
        <w:ilvl w:val="3"/>
        <w:numId w:val="102"/>
      </w:numPr>
      <w:snapToGrid w:val="0"/>
      <w:spacing w:before="240" w:after="240"/>
      <w:ind w:left="1759" w:hanging="425"/>
    </w:pPr>
    <w:rPr>
      <w:rFonts w:ascii="David" w:eastAsiaTheme="minorHAnsi" w:hAnsi="David" w:cs="David"/>
      <w:sz w:val="22"/>
      <w:szCs w:val="22"/>
      <w:lang w:eastAsia="he-IL"/>
    </w:rPr>
  </w:style>
  <w:style w:type="paragraph" w:customStyle="1" w:styleId="11111">
    <w:name w:val="1.1.1.1.1 רגיל"/>
    <w:basedOn w:val="Normal"/>
    <w:rsid w:val="00026581"/>
    <w:pPr>
      <w:numPr>
        <w:ilvl w:val="4"/>
        <w:numId w:val="102"/>
      </w:numPr>
      <w:snapToGrid w:val="0"/>
      <w:spacing w:before="240" w:after="240"/>
      <w:ind w:left="2468" w:hanging="1028"/>
    </w:pPr>
    <w:rPr>
      <w:rFonts w:eastAsiaTheme="minorHAnsi" w:cs="Times New Roman"/>
      <w:lang w:eastAsia="he-IL"/>
    </w:rPr>
  </w:style>
  <w:style w:type="character" w:customStyle="1" w:styleId="1115">
    <w:name w:val="1.1.1 רגיל תו"/>
    <w:basedOn w:val="DefaultParagraphFont"/>
    <w:link w:val="1116"/>
    <w:locked/>
    <w:rsid w:val="00026581"/>
    <w:rPr>
      <w:rFonts w:ascii="David" w:hAnsi="David" w:cs="David"/>
    </w:rPr>
  </w:style>
  <w:style w:type="paragraph" w:customStyle="1" w:styleId="1116">
    <w:name w:val="1.1.1 רגיל"/>
    <w:basedOn w:val="Normal"/>
    <w:link w:val="1115"/>
    <w:rsid w:val="00026581"/>
    <w:pPr>
      <w:tabs>
        <w:tab w:val="num" w:pos="1701"/>
      </w:tabs>
      <w:spacing w:before="240" w:after="240"/>
      <w:ind w:left="1701" w:right="1701" w:hanging="567"/>
    </w:pPr>
    <w:rPr>
      <w:rFonts w:ascii="David" w:eastAsiaTheme="minorHAnsi" w:hAnsi="David" w:cs="David"/>
      <w:sz w:val="22"/>
      <w:szCs w:val="22"/>
    </w:rPr>
  </w:style>
  <w:style w:type="table" w:customStyle="1" w:styleId="5a">
    <w:name w:val="רשת טבלה5"/>
    <w:basedOn w:val="TableNormal"/>
    <w:next w:val="TableGrid"/>
    <w:uiPriority w:val="3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7">
    <w:name w:val="רשת טבלה6"/>
    <w:basedOn w:val="TableNormal"/>
    <w:next w:val="TableGrid"/>
    <w:uiPriority w:val="39"/>
    <w:rsid w:val="0002658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26</Pages>
  <Words>6295</Words>
  <Characters>35882</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2022-08-21T11:50:00Z</dcterms:created>
  <dcterms:modified xsi:type="dcterms:W3CDTF">2022-08-21T11:52:00Z</dcterms:modified>
</cp:coreProperties>
</file>